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04" w:rsidRPr="00362190" w:rsidRDefault="00FD0C04" w:rsidP="00FD0C04">
      <w:pPr>
        <w:spacing w:after="0" w:line="240" w:lineRule="auto"/>
        <w:jc w:val="right"/>
        <w:rPr>
          <w:rFonts w:ascii="Times New Roman" w:eastAsia="Times New Roman" w:hAnsi="Times New Roman" w:cs="Times New Roman"/>
          <w:sz w:val="28"/>
          <w:szCs w:val="28"/>
          <w:lang w:val="uk-UA" w:eastAsia="uk-UA"/>
        </w:rPr>
      </w:pPr>
      <w:r w:rsidRPr="00362190">
        <w:rPr>
          <w:rFonts w:ascii="Times New Roman" w:eastAsia="Times New Roman" w:hAnsi="Times New Roman" w:cs="Times New Roman"/>
          <w:noProof/>
          <w:sz w:val="28"/>
          <w:szCs w:val="28"/>
          <w:lang w:val="en-US"/>
        </w:rPr>
        <w:drawing>
          <wp:anchor distT="0" distB="0" distL="114300" distR="114300" simplePos="0" relativeHeight="251659264" behindDoc="0" locked="0" layoutInCell="1" allowOverlap="1" wp14:anchorId="13340F41" wp14:editId="4F39E0F1">
            <wp:simplePos x="0" y="0"/>
            <wp:positionH relativeFrom="margin">
              <wp:posOffset>2790825</wp:posOffset>
            </wp:positionH>
            <wp:positionV relativeFrom="paragraph">
              <wp:posOffset>47625</wp:posOffset>
            </wp:positionV>
            <wp:extent cx="539750" cy="683895"/>
            <wp:effectExtent l="0" t="0" r="0"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C04" w:rsidRPr="00362190" w:rsidRDefault="00FD0C04" w:rsidP="00FD0C04">
      <w:pPr>
        <w:spacing w:after="0" w:line="240" w:lineRule="auto"/>
        <w:jc w:val="center"/>
        <w:rPr>
          <w:rFonts w:ascii="Times New Roman" w:eastAsia="Times New Roman" w:hAnsi="Times New Roman" w:cs="Times New Roman"/>
          <w:sz w:val="28"/>
          <w:szCs w:val="28"/>
          <w:lang w:val="uk-UA" w:eastAsia="uk-UA"/>
        </w:rPr>
      </w:pPr>
      <w:r w:rsidRPr="00362190">
        <w:rPr>
          <w:rFonts w:ascii="Times New Roman" w:eastAsia="Times New Roman" w:hAnsi="Times New Roman" w:cs="Times New Roman"/>
          <w:b/>
          <w:bCs/>
          <w:color w:val="000000"/>
          <w:sz w:val="28"/>
          <w:szCs w:val="28"/>
          <w:lang w:val="uk-UA" w:eastAsia="uk-UA"/>
        </w:rPr>
        <w:t>ВЕЛИКОДИМЕРСЬКА СЕЛИЩНА РАДА</w:t>
      </w:r>
    </w:p>
    <w:p w:rsidR="00FD0C04" w:rsidRPr="0041506F" w:rsidRDefault="00FD0C04" w:rsidP="00FD0C04">
      <w:pPr>
        <w:spacing w:after="0" w:line="240" w:lineRule="auto"/>
        <w:jc w:val="center"/>
        <w:rPr>
          <w:rFonts w:ascii="Times New Roman" w:eastAsia="Times New Roman" w:hAnsi="Times New Roman" w:cs="Times New Roman"/>
          <w:b/>
          <w:bCs/>
          <w:color w:val="000000"/>
          <w:sz w:val="28"/>
          <w:szCs w:val="28"/>
          <w:lang w:val="uk-UA" w:eastAsia="uk-UA"/>
        </w:rPr>
      </w:pPr>
      <w:r w:rsidRPr="00362190">
        <w:rPr>
          <w:rFonts w:ascii="Times New Roman" w:eastAsia="Times New Roman" w:hAnsi="Times New Roman" w:cs="Times New Roman"/>
          <w:b/>
          <w:bCs/>
          <w:color w:val="000000"/>
          <w:sz w:val="28"/>
          <w:szCs w:val="28"/>
          <w:lang w:val="uk-UA" w:eastAsia="uk-UA"/>
        </w:rPr>
        <w:t>БРОВАРСЬКОГО РАЙОНУ КИЇВСЬКОЇ ОБЛАСТІ</w:t>
      </w:r>
    </w:p>
    <w:p w:rsidR="00FD0C04" w:rsidRPr="00362190" w:rsidRDefault="00FD0C04" w:rsidP="00FD0C04">
      <w:pPr>
        <w:tabs>
          <w:tab w:val="left" w:pos="3945"/>
        </w:tabs>
        <w:spacing w:after="0" w:line="240" w:lineRule="auto"/>
        <w:rPr>
          <w:rFonts w:ascii="Times New Roman" w:eastAsia="Times New Roman" w:hAnsi="Times New Roman" w:cs="Times New Roman"/>
          <w:b/>
          <w:bCs/>
          <w:color w:val="000000"/>
          <w:sz w:val="28"/>
          <w:szCs w:val="28"/>
          <w:lang w:val="uk-UA" w:eastAsia="uk-UA"/>
        </w:rPr>
      </w:pPr>
    </w:p>
    <w:p w:rsidR="00FD0C04" w:rsidRPr="00362190" w:rsidRDefault="00FD0C04" w:rsidP="00FD0C04">
      <w:pPr>
        <w:tabs>
          <w:tab w:val="left" w:pos="3945"/>
        </w:tabs>
        <w:spacing w:after="0" w:line="240" w:lineRule="auto"/>
        <w:jc w:val="center"/>
        <w:rPr>
          <w:rFonts w:ascii="Times New Roman" w:eastAsia="Times New Roman" w:hAnsi="Times New Roman" w:cs="Times New Roman"/>
          <w:b/>
          <w:bCs/>
          <w:color w:val="000000"/>
          <w:sz w:val="28"/>
          <w:szCs w:val="28"/>
          <w:lang w:val="uk-UA" w:eastAsia="uk-UA"/>
        </w:rPr>
      </w:pPr>
      <w:r w:rsidRPr="00362190">
        <w:rPr>
          <w:rFonts w:ascii="Times New Roman" w:eastAsia="Times New Roman" w:hAnsi="Times New Roman" w:cs="Times New Roman"/>
          <w:b/>
          <w:bCs/>
          <w:color w:val="000000"/>
          <w:sz w:val="28"/>
          <w:szCs w:val="28"/>
          <w:lang w:val="uk-UA" w:eastAsia="uk-UA"/>
        </w:rPr>
        <w:t xml:space="preserve">Р І Ш Е Н </w:t>
      </w:r>
      <w:proofErr w:type="spellStart"/>
      <w:r w:rsidRPr="00362190">
        <w:rPr>
          <w:rFonts w:ascii="Times New Roman" w:eastAsia="Times New Roman" w:hAnsi="Times New Roman" w:cs="Times New Roman"/>
          <w:b/>
          <w:bCs/>
          <w:color w:val="000000"/>
          <w:sz w:val="28"/>
          <w:szCs w:val="28"/>
          <w:lang w:val="uk-UA" w:eastAsia="uk-UA"/>
        </w:rPr>
        <w:t>Н</w:t>
      </w:r>
      <w:proofErr w:type="spellEnd"/>
      <w:r w:rsidRPr="00362190">
        <w:rPr>
          <w:rFonts w:ascii="Times New Roman" w:eastAsia="Times New Roman" w:hAnsi="Times New Roman" w:cs="Times New Roman"/>
          <w:b/>
          <w:bCs/>
          <w:color w:val="000000"/>
          <w:sz w:val="28"/>
          <w:szCs w:val="28"/>
          <w:lang w:val="uk-UA" w:eastAsia="uk-UA"/>
        </w:rPr>
        <w:t xml:space="preserve"> Я</w:t>
      </w:r>
    </w:p>
    <w:p w:rsidR="00FD0C04" w:rsidRPr="00362190" w:rsidRDefault="00FD0C04" w:rsidP="00FD0C04">
      <w:pPr>
        <w:tabs>
          <w:tab w:val="left" w:pos="3945"/>
        </w:tabs>
        <w:spacing w:after="0" w:line="240" w:lineRule="auto"/>
        <w:jc w:val="center"/>
        <w:rPr>
          <w:rFonts w:ascii="Times New Roman" w:eastAsia="Times New Roman" w:hAnsi="Times New Roman" w:cs="Times New Roman"/>
          <w:b/>
          <w:bCs/>
          <w:color w:val="000000"/>
          <w:sz w:val="28"/>
          <w:szCs w:val="28"/>
          <w:lang w:val="uk-UA" w:eastAsia="uk-UA"/>
        </w:rPr>
      </w:pPr>
    </w:p>
    <w:p w:rsidR="00FD0C04" w:rsidRPr="00362190" w:rsidRDefault="00FD0C04" w:rsidP="00FD0C04">
      <w:pPr>
        <w:spacing w:after="0" w:line="240" w:lineRule="auto"/>
        <w:rPr>
          <w:rFonts w:ascii="Times New Roman" w:hAnsi="Times New Roman" w:cs="Times New Roman"/>
          <w:b/>
          <w:bCs/>
          <w:sz w:val="28"/>
          <w:szCs w:val="28"/>
          <w:lang w:val="uk-UA"/>
        </w:rPr>
      </w:pPr>
      <w:r w:rsidRPr="00362190">
        <w:rPr>
          <w:rFonts w:ascii="Times New Roman" w:hAnsi="Times New Roman" w:cs="Times New Roman"/>
          <w:b/>
          <w:bCs/>
          <w:sz w:val="28"/>
          <w:szCs w:val="28"/>
          <w:lang w:val="uk-UA"/>
        </w:rPr>
        <w:t>Про затвердження Регламенту роботи</w:t>
      </w:r>
    </w:p>
    <w:p w:rsidR="00FD0C04" w:rsidRPr="00362190" w:rsidRDefault="00FD0C04" w:rsidP="00FD0C04">
      <w:pPr>
        <w:spacing w:after="0" w:line="240" w:lineRule="auto"/>
        <w:rPr>
          <w:rFonts w:ascii="Times New Roman" w:hAnsi="Times New Roman" w:cs="Times New Roman"/>
          <w:b/>
          <w:bCs/>
          <w:sz w:val="28"/>
          <w:szCs w:val="28"/>
          <w:lang w:val="uk-UA"/>
        </w:rPr>
      </w:pPr>
      <w:r w:rsidRPr="00362190">
        <w:rPr>
          <w:rFonts w:ascii="Times New Roman" w:hAnsi="Times New Roman" w:cs="Times New Roman"/>
          <w:b/>
          <w:bCs/>
          <w:sz w:val="28"/>
          <w:szCs w:val="28"/>
          <w:lang w:val="uk-UA"/>
        </w:rPr>
        <w:t>Центру надання  адміністративних послуг</w:t>
      </w:r>
    </w:p>
    <w:p w:rsidR="00FD0C04" w:rsidRPr="00362190" w:rsidRDefault="00FD0C04" w:rsidP="00FD0C04">
      <w:pPr>
        <w:spacing w:after="0" w:line="240" w:lineRule="auto"/>
        <w:rPr>
          <w:rFonts w:ascii="Times New Roman" w:hAnsi="Times New Roman" w:cs="Times New Roman"/>
          <w:b/>
          <w:bCs/>
          <w:sz w:val="28"/>
          <w:szCs w:val="28"/>
          <w:lang w:val="uk-UA"/>
        </w:rPr>
      </w:pPr>
      <w:r w:rsidRPr="00362190">
        <w:rPr>
          <w:rFonts w:ascii="Times New Roman" w:hAnsi="Times New Roman" w:cs="Times New Roman"/>
          <w:b/>
          <w:bCs/>
          <w:sz w:val="28"/>
          <w:szCs w:val="28"/>
          <w:lang w:val="uk-UA"/>
        </w:rPr>
        <w:t xml:space="preserve">виконавчого комітету Великодимерської </w:t>
      </w:r>
    </w:p>
    <w:p w:rsidR="00FD0C04" w:rsidRPr="00362190" w:rsidRDefault="00FD0C04" w:rsidP="00FD0C04">
      <w:pPr>
        <w:spacing w:after="0" w:line="240" w:lineRule="auto"/>
        <w:rPr>
          <w:rFonts w:ascii="Times New Roman" w:hAnsi="Times New Roman" w:cs="Times New Roman"/>
          <w:b/>
          <w:bCs/>
          <w:sz w:val="28"/>
          <w:szCs w:val="28"/>
          <w:lang w:val="uk-UA"/>
        </w:rPr>
      </w:pPr>
      <w:r w:rsidRPr="00362190">
        <w:rPr>
          <w:rFonts w:ascii="Times New Roman" w:hAnsi="Times New Roman" w:cs="Times New Roman"/>
          <w:b/>
          <w:bCs/>
          <w:sz w:val="28"/>
          <w:szCs w:val="28"/>
          <w:lang w:val="uk-UA"/>
        </w:rPr>
        <w:t xml:space="preserve">селищної ради Броварського району </w:t>
      </w:r>
    </w:p>
    <w:p w:rsidR="00FD0C04" w:rsidRPr="00362190" w:rsidRDefault="00FD0C04" w:rsidP="00FD0C04">
      <w:pPr>
        <w:spacing w:after="0" w:line="240" w:lineRule="auto"/>
        <w:rPr>
          <w:rFonts w:ascii="Times New Roman" w:hAnsi="Times New Roman" w:cs="Times New Roman"/>
          <w:b/>
          <w:bCs/>
          <w:sz w:val="28"/>
          <w:szCs w:val="28"/>
          <w:lang w:val="uk-UA"/>
        </w:rPr>
      </w:pPr>
      <w:r w:rsidRPr="00362190">
        <w:rPr>
          <w:rFonts w:ascii="Times New Roman" w:hAnsi="Times New Roman" w:cs="Times New Roman"/>
          <w:b/>
          <w:bCs/>
          <w:sz w:val="28"/>
          <w:szCs w:val="28"/>
          <w:lang w:val="uk-UA"/>
        </w:rPr>
        <w:t xml:space="preserve">Київської області   </w:t>
      </w:r>
    </w:p>
    <w:p w:rsidR="00FD0C04" w:rsidRPr="00362190" w:rsidRDefault="00FD0C04" w:rsidP="00FD0C04">
      <w:pPr>
        <w:spacing w:after="0" w:line="240" w:lineRule="auto"/>
        <w:rPr>
          <w:rFonts w:ascii="Times New Roman" w:hAnsi="Times New Roman" w:cs="Times New Roman"/>
          <w:sz w:val="28"/>
          <w:szCs w:val="28"/>
          <w:lang w:val="uk-UA"/>
        </w:rPr>
      </w:pPr>
    </w:p>
    <w:p w:rsidR="00FD0C04" w:rsidRPr="00362190" w:rsidRDefault="00FD0C04" w:rsidP="00E744F3">
      <w:pPr>
        <w:spacing w:after="0"/>
        <w:ind w:firstLine="426"/>
        <w:jc w:val="both"/>
        <w:rPr>
          <w:rFonts w:ascii="Times New Roman" w:hAnsi="Times New Roman" w:cs="Times New Roman"/>
          <w:sz w:val="28"/>
          <w:szCs w:val="28"/>
          <w:lang w:val="uk-UA"/>
        </w:rPr>
      </w:pPr>
      <w:r w:rsidRPr="00362190">
        <w:rPr>
          <w:rFonts w:ascii="Times New Roman" w:hAnsi="Times New Roman" w:cs="Times New Roman"/>
          <w:b/>
          <w:bCs/>
          <w:sz w:val="28"/>
          <w:szCs w:val="28"/>
          <w:lang w:val="uk-UA"/>
        </w:rPr>
        <w:t>    </w:t>
      </w:r>
      <w:r w:rsidR="00E744F3" w:rsidRPr="00E744F3">
        <w:rPr>
          <w:rFonts w:ascii="Times New Roman" w:hAnsi="Times New Roman" w:cs="Times New Roman"/>
          <w:bCs/>
          <w:sz w:val="28"/>
          <w:szCs w:val="28"/>
          <w:lang w:val="uk-UA"/>
        </w:rPr>
        <w:t>Відповідно до</w:t>
      </w:r>
      <w:r w:rsidR="00E744F3">
        <w:rPr>
          <w:rFonts w:ascii="Times New Roman" w:hAnsi="Times New Roman" w:cs="Times New Roman"/>
          <w:b/>
          <w:bCs/>
          <w:sz w:val="28"/>
          <w:szCs w:val="28"/>
          <w:lang w:val="uk-UA"/>
        </w:rPr>
        <w:t xml:space="preserve"> </w:t>
      </w:r>
      <w:r w:rsidR="00E744F3">
        <w:rPr>
          <w:rFonts w:ascii="Times New Roman" w:hAnsi="Times New Roman" w:cs="Times New Roman"/>
          <w:sz w:val="28"/>
          <w:szCs w:val="28"/>
          <w:lang w:val="uk-UA"/>
        </w:rPr>
        <w:t>Закону</w:t>
      </w:r>
      <w:r w:rsidRPr="00362190">
        <w:rPr>
          <w:rFonts w:ascii="Times New Roman" w:hAnsi="Times New Roman" w:cs="Times New Roman"/>
          <w:sz w:val="28"/>
          <w:szCs w:val="28"/>
          <w:lang w:val="uk-UA"/>
        </w:rPr>
        <w:t xml:space="preserve"> України «Про а</w:t>
      </w:r>
      <w:r w:rsidR="00E744F3">
        <w:rPr>
          <w:rFonts w:ascii="Times New Roman" w:hAnsi="Times New Roman" w:cs="Times New Roman"/>
          <w:sz w:val="28"/>
          <w:szCs w:val="28"/>
          <w:lang w:val="uk-UA"/>
        </w:rPr>
        <w:t>дміністративні послуги», Закону</w:t>
      </w:r>
      <w:r w:rsidRPr="00362190">
        <w:rPr>
          <w:rFonts w:ascii="Times New Roman" w:hAnsi="Times New Roman" w:cs="Times New Roman"/>
          <w:sz w:val="28"/>
          <w:szCs w:val="28"/>
          <w:lang w:val="uk-UA"/>
        </w:rPr>
        <w:t xml:space="preserve"> України «Про дозвільну систему в сфері господарської діяльності», з урахуванням Примірного Регламенту центру надання адміністративних послуг, затвердженого постановою Кабінету Міністрів України від 01.08.2013 р. № 588, </w:t>
      </w:r>
      <w:r w:rsidR="00E744F3">
        <w:rPr>
          <w:rFonts w:ascii="Times New Roman" w:hAnsi="Times New Roman" w:cs="Times New Roman"/>
          <w:sz w:val="28"/>
          <w:szCs w:val="28"/>
          <w:lang w:val="uk-UA"/>
        </w:rPr>
        <w:t>к</w:t>
      </w:r>
      <w:r w:rsidR="00E744F3" w:rsidRPr="00362190">
        <w:rPr>
          <w:rFonts w:ascii="Times New Roman" w:hAnsi="Times New Roman" w:cs="Times New Roman"/>
          <w:sz w:val="28"/>
          <w:szCs w:val="28"/>
          <w:lang w:val="uk-UA"/>
        </w:rPr>
        <w:t xml:space="preserve">еруючись </w:t>
      </w:r>
      <w:r w:rsidR="00E744F3" w:rsidRPr="00362190">
        <w:rPr>
          <w:rFonts w:ascii="Times New Roman" w:eastAsia="Calibri" w:hAnsi="Times New Roman" w:cs="Times New Roman"/>
          <w:sz w:val="28"/>
          <w:szCs w:val="28"/>
          <w:lang w:val="uk-UA"/>
        </w:rPr>
        <w:t xml:space="preserve">статтями 25, 26, </w:t>
      </w:r>
      <w:r w:rsidR="00E744F3">
        <w:rPr>
          <w:rFonts w:ascii="Times New Roman" w:eastAsia="Times New Roman" w:hAnsi="Times New Roman" w:cs="Times New Roman"/>
          <w:sz w:val="28"/>
          <w:szCs w:val="28"/>
          <w:lang w:val="uk-UA"/>
        </w:rPr>
        <w:t>частиною першою</w:t>
      </w:r>
      <w:r w:rsidR="00E744F3" w:rsidRPr="00362190">
        <w:rPr>
          <w:rFonts w:ascii="Times New Roman" w:eastAsia="Times New Roman" w:hAnsi="Times New Roman" w:cs="Times New Roman"/>
          <w:sz w:val="28"/>
          <w:szCs w:val="28"/>
          <w:lang w:val="uk-UA"/>
        </w:rPr>
        <w:t xml:space="preserve"> статті 59 </w:t>
      </w:r>
      <w:r w:rsidR="00E744F3" w:rsidRPr="00362190">
        <w:rPr>
          <w:rFonts w:ascii="Times New Roman" w:hAnsi="Times New Roman" w:cs="Times New Roman"/>
          <w:sz w:val="28"/>
          <w:szCs w:val="28"/>
          <w:lang w:val="uk-UA"/>
        </w:rPr>
        <w:t>Закону України «Про місцеве самоврядування в Україні»,</w:t>
      </w:r>
      <w:r w:rsidR="008F68F0">
        <w:rPr>
          <w:rFonts w:ascii="Times New Roman" w:hAnsi="Times New Roman" w:cs="Times New Roman"/>
          <w:sz w:val="28"/>
          <w:szCs w:val="28"/>
          <w:lang w:val="uk-UA"/>
        </w:rPr>
        <w:t xml:space="preserve"> </w:t>
      </w:r>
      <w:r w:rsidRPr="00362190">
        <w:rPr>
          <w:rFonts w:ascii="Times New Roman" w:eastAsia="Times New Roman" w:hAnsi="Times New Roman" w:cs="Times New Roman"/>
          <w:sz w:val="28"/>
          <w:szCs w:val="28"/>
          <w:lang w:val="uk-UA"/>
        </w:rPr>
        <w:t>враховуючи позитивні висновки та рекомендації постійної</w:t>
      </w:r>
      <w:r>
        <w:rPr>
          <w:rFonts w:ascii="Times New Roman" w:eastAsia="Times New Roman" w:hAnsi="Times New Roman" w:cs="Times New Roman"/>
          <w:sz w:val="28"/>
          <w:szCs w:val="28"/>
          <w:lang w:val="uk-UA"/>
        </w:rPr>
        <w:t xml:space="preserve"> депутатської</w:t>
      </w:r>
      <w:r w:rsidRPr="00362190">
        <w:rPr>
          <w:rFonts w:ascii="Times New Roman" w:eastAsia="Times New Roman" w:hAnsi="Times New Roman" w:cs="Times New Roman"/>
          <w:sz w:val="28"/>
          <w:szCs w:val="28"/>
          <w:lang w:val="uk-UA"/>
        </w:rPr>
        <w:t xml:space="preserve"> комісії з питань регламенту, депутатської етики, законності, протидії та запобігання корупції, Великодимерська</w:t>
      </w:r>
      <w:r w:rsidRPr="00362190">
        <w:rPr>
          <w:rFonts w:ascii="Times New Roman" w:hAnsi="Times New Roman" w:cs="Times New Roman"/>
          <w:sz w:val="28"/>
          <w:szCs w:val="28"/>
          <w:lang w:val="uk-UA"/>
        </w:rPr>
        <w:t xml:space="preserve"> селищна рада </w:t>
      </w:r>
    </w:p>
    <w:p w:rsidR="00FD0C04" w:rsidRPr="00362190" w:rsidRDefault="00FD0C04" w:rsidP="00FD0C04">
      <w:pPr>
        <w:spacing w:after="0"/>
        <w:jc w:val="center"/>
        <w:rPr>
          <w:rFonts w:ascii="Times New Roman" w:hAnsi="Times New Roman" w:cs="Times New Roman"/>
          <w:b/>
          <w:sz w:val="28"/>
          <w:szCs w:val="28"/>
          <w:lang w:val="uk-UA"/>
        </w:rPr>
      </w:pPr>
      <w:r w:rsidRPr="00362190">
        <w:rPr>
          <w:rFonts w:ascii="Times New Roman" w:hAnsi="Times New Roman" w:cs="Times New Roman"/>
          <w:b/>
          <w:sz w:val="28"/>
          <w:szCs w:val="28"/>
          <w:lang w:val="uk-UA"/>
        </w:rPr>
        <w:t>В И Р І Ш И Л А:</w:t>
      </w:r>
    </w:p>
    <w:p w:rsidR="00FD0C04" w:rsidRPr="00362190" w:rsidRDefault="00FD0C04" w:rsidP="00FD0C04">
      <w:pPr>
        <w:spacing w:after="0"/>
        <w:jc w:val="center"/>
        <w:rPr>
          <w:rFonts w:ascii="Times New Roman" w:hAnsi="Times New Roman" w:cs="Times New Roman"/>
          <w:b/>
          <w:sz w:val="28"/>
          <w:szCs w:val="28"/>
          <w:lang w:val="uk-UA"/>
        </w:rPr>
      </w:pPr>
    </w:p>
    <w:p w:rsidR="00FD0C04" w:rsidRPr="00362190" w:rsidRDefault="00FD0C04" w:rsidP="00FD0C04">
      <w:pPr>
        <w:numPr>
          <w:ilvl w:val="2"/>
          <w:numId w:val="1"/>
        </w:numPr>
        <w:tabs>
          <w:tab w:val="left" w:pos="993"/>
        </w:tabs>
        <w:spacing w:after="0" w:line="240" w:lineRule="auto"/>
        <w:ind w:left="0" w:firstLine="709"/>
        <w:jc w:val="both"/>
        <w:rPr>
          <w:rFonts w:ascii="Times New Roman" w:hAnsi="Times New Roman" w:cs="Times New Roman"/>
          <w:sz w:val="28"/>
          <w:szCs w:val="28"/>
          <w:lang w:val="uk-UA"/>
        </w:rPr>
      </w:pPr>
      <w:r w:rsidRPr="00362190">
        <w:rPr>
          <w:rFonts w:ascii="Times New Roman" w:hAnsi="Times New Roman" w:cs="Times New Roman"/>
          <w:sz w:val="28"/>
          <w:szCs w:val="28"/>
          <w:lang w:val="uk-UA"/>
        </w:rPr>
        <w:t>Затвердити Регламент роботи Центру надання адміністративних послуг виконавчого комітету Великодимерської селищної ради Броварського району Київської області (Додаток 1).</w:t>
      </w:r>
    </w:p>
    <w:p w:rsidR="00FD0C04" w:rsidRPr="00362190" w:rsidRDefault="00FD0C04" w:rsidP="00FD0C04">
      <w:pPr>
        <w:spacing w:after="0"/>
        <w:ind w:firstLine="709"/>
        <w:jc w:val="both"/>
        <w:rPr>
          <w:rFonts w:ascii="Times New Roman" w:hAnsi="Times New Roman" w:cs="Times New Roman"/>
          <w:sz w:val="28"/>
          <w:szCs w:val="28"/>
          <w:lang w:val="uk-UA" w:eastAsia="ru-RU"/>
        </w:rPr>
      </w:pPr>
      <w:r w:rsidRPr="00362190">
        <w:rPr>
          <w:rFonts w:ascii="Times New Roman" w:hAnsi="Times New Roman" w:cs="Times New Roman"/>
          <w:sz w:val="28"/>
          <w:szCs w:val="28"/>
          <w:lang w:val="uk-UA"/>
        </w:rPr>
        <w:t xml:space="preserve">2. Рішення Великодимерської селищної ради від 03.12.2020 р. № 17 </w:t>
      </w:r>
      <w:r w:rsidRPr="00362190">
        <w:rPr>
          <w:rFonts w:ascii="Times New Roman" w:hAnsi="Times New Roman" w:cs="Times New Roman"/>
          <w:sz w:val="28"/>
          <w:szCs w:val="28"/>
          <w:lang w:val="en-US"/>
        </w:rPr>
        <w:t>II</w:t>
      </w:r>
      <w:r w:rsidRPr="00362190">
        <w:rPr>
          <w:rFonts w:ascii="Times New Roman" w:hAnsi="Times New Roman" w:cs="Times New Roman"/>
          <w:sz w:val="28"/>
          <w:szCs w:val="28"/>
          <w:lang w:val="uk-UA"/>
        </w:rPr>
        <w:t>-VI</w:t>
      </w:r>
      <w:r w:rsidRPr="00362190">
        <w:rPr>
          <w:rFonts w:ascii="Times New Roman" w:hAnsi="Times New Roman" w:cs="Times New Roman"/>
          <w:sz w:val="28"/>
          <w:szCs w:val="28"/>
          <w:lang w:val="en-US"/>
        </w:rPr>
        <w:t>I</w:t>
      </w:r>
      <w:r w:rsidRPr="00362190">
        <w:rPr>
          <w:rFonts w:ascii="Times New Roman" w:hAnsi="Times New Roman" w:cs="Times New Roman"/>
          <w:sz w:val="28"/>
          <w:szCs w:val="28"/>
          <w:lang w:val="uk-UA"/>
        </w:rPr>
        <w:t>I «</w:t>
      </w:r>
      <w:r w:rsidRPr="00362190">
        <w:rPr>
          <w:rFonts w:ascii="Times New Roman" w:hAnsi="Times New Roman" w:cs="Times New Roman"/>
          <w:sz w:val="28"/>
          <w:szCs w:val="28"/>
          <w:lang w:val="uk-UA" w:eastAsia="ru-RU"/>
        </w:rPr>
        <w:t xml:space="preserve">Про затвердження Регламенту роботи Центру надання адміністративних послуг Великодимерської селищної ради Броварського району Київської області» </w:t>
      </w:r>
      <w:r w:rsidRPr="00362190">
        <w:rPr>
          <w:rFonts w:ascii="Times New Roman" w:hAnsi="Times New Roman" w:cs="Times New Roman"/>
          <w:sz w:val="28"/>
          <w:szCs w:val="28"/>
          <w:lang w:val="uk-UA"/>
        </w:rPr>
        <w:t>визнати таким, що втратило чинність.</w:t>
      </w:r>
    </w:p>
    <w:p w:rsidR="00FD0C04" w:rsidRPr="00362190" w:rsidRDefault="00FD0C04" w:rsidP="00FD0C04">
      <w:pPr>
        <w:spacing w:after="0" w:line="240" w:lineRule="auto"/>
        <w:ind w:right="-2" w:firstLine="708"/>
        <w:jc w:val="both"/>
        <w:rPr>
          <w:rFonts w:ascii="Times New Roman" w:eastAsia="Times New Roman" w:hAnsi="Times New Roman" w:cs="Times New Roman"/>
          <w:b/>
          <w:bCs/>
          <w:color w:val="000000"/>
          <w:sz w:val="28"/>
          <w:szCs w:val="28"/>
          <w:lang w:val="uk-UA" w:eastAsia="ru-RU"/>
        </w:rPr>
      </w:pPr>
      <w:r w:rsidRPr="00362190">
        <w:rPr>
          <w:rFonts w:ascii="Times New Roman" w:hAnsi="Times New Roman" w:cs="Times New Roman"/>
          <w:sz w:val="28"/>
          <w:szCs w:val="28"/>
          <w:lang w:val="uk-UA"/>
        </w:rPr>
        <w:t xml:space="preserve">3. </w:t>
      </w:r>
      <w:r w:rsidRPr="00362190">
        <w:rPr>
          <w:rFonts w:ascii="Times New Roman" w:eastAsia="Times New Roman" w:hAnsi="Times New Roman" w:cs="Times New Roman"/>
          <w:sz w:val="28"/>
          <w:szCs w:val="28"/>
          <w:lang w:val="uk-UA"/>
        </w:rPr>
        <w:t>Контроль за виконанням рішення покласти на постійну комісію з питань регламенту, депутатської етики, законності, протидії та запобігання корупції</w:t>
      </w:r>
      <w:r w:rsidRPr="00362190">
        <w:rPr>
          <w:rFonts w:ascii="Times New Roman" w:eastAsia="Times New Roman" w:hAnsi="Times New Roman" w:cs="Times New Roman"/>
          <w:color w:val="000000"/>
          <w:sz w:val="28"/>
          <w:szCs w:val="28"/>
          <w:shd w:val="clear" w:color="auto" w:fill="FFFFFF"/>
          <w:lang w:val="uk-UA"/>
        </w:rPr>
        <w:t>.</w:t>
      </w:r>
    </w:p>
    <w:p w:rsidR="00FD0C04" w:rsidRPr="00362190" w:rsidRDefault="00FD0C04" w:rsidP="00FD0C04">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rsidR="00E744F3" w:rsidRDefault="00E744F3" w:rsidP="00FD0C04">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rsidR="00FD0C04" w:rsidRPr="00362190" w:rsidRDefault="00FD0C04" w:rsidP="00D2054F">
      <w:pPr>
        <w:shd w:val="clear" w:color="auto" w:fill="FFFFFF"/>
        <w:spacing w:after="0" w:line="240" w:lineRule="auto"/>
        <w:ind w:firstLine="709"/>
        <w:rPr>
          <w:rFonts w:ascii="Times New Roman" w:eastAsia="Times New Roman" w:hAnsi="Times New Roman" w:cs="Times New Roman"/>
          <w:b/>
          <w:bCs/>
          <w:color w:val="000000"/>
          <w:sz w:val="28"/>
          <w:szCs w:val="28"/>
          <w:lang w:val="uk-UA" w:eastAsia="ru-RU"/>
        </w:rPr>
      </w:pPr>
      <w:r w:rsidRPr="00362190">
        <w:rPr>
          <w:rFonts w:ascii="Times New Roman" w:eastAsia="Times New Roman" w:hAnsi="Times New Roman" w:cs="Times New Roman"/>
          <w:b/>
          <w:bCs/>
          <w:color w:val="000000"/>
          <w:sz w:val="28"/>
          <w:szCs w:val="28"/>
          <w:lang w:val="uk-UA" w:eastAsia="ru-RU"/>
        </w:rPr>
        <w:t>Селищний голова</w:t>
      </w:r>
      <w:r w:rsidRPr="00362190">
        <w:rPr>
          <w:rFonts w:ascii="Times New Roman" w:eastAsia="Times New Roman" w:hAnsi="Times New Roman" w:cs="Times New Roman"/>
          <w:b/>
          <w:bCs/>
          <w:color w:val="000000"/>
          <w:sz w:val="28"/>
          <w:szCs w:val="28"/>
          <w:lang w:val="uk-UA" w:eastAsia="ru-RU"/>
        </w:rPr>
        <w:tab/>
        <w:t xml:space="preserve"> </w:t>
      </w:r>
      <w:r>
        <w:rPr>
          <w:rFonts w:ascii="Times New Roman" w:eastAsia="Times New Roman" w:hAnsi="Times New Roman" w:cs="Times New Roman"/>
          <w:b/>
          <w:bCs/>
          <w:color w:val="000000"/>
          <w:sz w:val="28"/>
          <w:szCs w:val="28"/>
          <w:lang w:val="uk-UA" w:eastAsia="ru-RU"/>
        </w:rPr>
        <w:t xml:space="preserve">          </w:t>
      </w:r>
      <w:r w:rsidR="00D2054F">
        <w:rPr>
          <w:rFonts w:ascii="Times New Roman" w:eastAsia="Times New Roman" w:hAnsi="Times New Roman" w:cs="Times New Roman"/>
          <w:b/>
          <w:bCs/>
          <w:color w:val="000000"/>
          <w:sz w:val="28"/>
          <w:szCs w:val="28"/>
          <w:lang w:val="uk-UA" w:eastAsia="ru-RU"/>
        </w:rPr>
        <w:t xml:space="preserve">                   </w:t>
      </w:r>
      <w:r w:rsidRPr="00362190">
        <w:rPr>
          <w:rFonts w:ascii="Times New Roman" w:eastAsia="Times New Roman" w:hAnsi="Times New Roman" w:cs="Times New Roman"/>
          <w:b/>
          <w:bCs/>
          <w:color w:val="000000"/>
          <w:sz w:val="28"/>
          <w:szCs w:val="28"/>
          <w:lang w:val="uk-UA" w:eastAsia="ru-RU"/>
        </w:rPr>
        <w:t xml:space="preserve">             Анатолій БОЧКАРЬОВ</w:t>
      </w:r>
    </w:p>
    <w:p w:rsidR="00FD0C04" w:rsidRPr="00362190" w:rsidRDefault="00FD0C04" w:rsidP="00FD0C04">
      <w:pPr>
        <w:spacing w:after="0" w:line="240" w:lineRule="auto"/>
        <w:rPr>
          <w:rFonts w:ascii="Times New Roman" w:eastAsia="Times New Roman" w:hAnsi="Times New Roman" w:cs="Times New Roman"/>
          <w:sz w:val="28"/>
          <w:szCs w:val="28"/>
          <w:lang w:val="uk-UA" w:eastAsia="ru-RU"/>
        </w:rPr>
      </w:pPr>
    </w:p>
    <w:p w:rsidR="00D2054F" w:rsidRDefault="00D2054F" w:rsidP="00FD0C04">
      <w:pPr>
        <w:spacing w:after="0" w:line="240" w:lineRule="auto"/>
        <w:ind w:left="4920"/>
        <w:jc w:val="right"/>
        <w:rPr>
          <w:rFonts w:ascii="Times New Roman" w:eastAsia="Times New Roman" w:hAnsi="Times New Roman" w:cs="Times New Roman"/>
          <w:sz w:val="28"/>
          <w:szCs w:val="28"/>
          <w:lang w:val="uk-UA" w:eastAsia="ru-RU"/>
        </w:rPr>
      </w:pPr>
    </w:p>
    <w:p w:rsidR="00B87084" w:rsidRPr="00B87084" w:rsidRDefault="00B87084" w:rsidP="00B87084">
      <w:pPr>
        <w:spacing w:after="0" w:line="240" w:lineRule="auto"/>
        <w:contextualSpacing/>
        <w:jc w:val="both"/>
        <w:rPr>
          <w:rFonts w:ascii="Times New Roman" w:eastAsia="Times New Roman" w:hAnsi="Times New Roman" w:cs="Times New Roman"/>
          <w:sz w:val="24"/>
          <w:szCs w:val="24"/>
          <w:lang w:val="uk-UA" w:eastAsia="ru-RU"/>
        </w:rPr>
      </w:pPr>
      <w:r w:rsidRPr="00B87084">
        <w:rPr>
          <w:rFonts w:ascii="Times New Roman" w:eastAsia="Times New Roman" w:hAnsi="Times New Roman" w:cs="Times New Roman"/>
          <w:sz w:val="24"/>
          <w:szCs w:val="24"/>
          <w:lang w:val="uk-UA" w:eastAsia="ru-RU"/>
        </w:rPr>
        <w:t>смт Велика Димерка</w:t>
      </w:r>
    </w:p>
    <w:p w:rsidR="00B87084" w:rsidRPr="00B87084" w:rsidRDefault="00B87084" w:rsidP="00B87084">
      <w:pPr>
        <w:spacing w:after="0" w:line="240" w:lineRule="auto"/>
        <w:contextualSpacing/>
        <w:jc w:val="both"/>
        <w:rPr>
          <w:rFonts w:ascii="Times New Roman" w:eastAsia="Times New Roman" w:hAnsi="Times New Roman" w:cs="Times New Roman"/>
          <w:sz w:val="24"/>
          <w:szCs w:val="24"/>
          <w:lang w:val="uk-UA" w:eastAsia="ru-RU"/>
        </w:rPr>
      </w:pPr>
      <w:r w:rsidRPr="00B87084">
        <w:rPr>
          <w:rFonts w:ascii="Times New Roman" w:eastAsia="Times New Roman" w:hAnsi="Times New Roman" w:cs="Times New Roman"/>
          <w:sz w:val="24"/>
          <w:szCs w:val="24"/>
          <w:lang w:val="uk-UA" w:eastAsia="ru-RU"/>
        </w:rPr>
        <w:t>24 грудня 2020 року</w:t>
      </w:r>
    </w:p>
    <w:p w:rsidR="00FD0C04" w:rsidRPr="00E744F3" w:rsidRDefault="00B87084" w:rsidP="00E744F3">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85</w:t>
      </w:r>
      <w:r w:rsidRPr="00B87084">
        <w:rPr>
          <w:rFonts w:ascii="Times New Roman" w:eastAsia="Times New Roman" w:hAnsi="Times New Roman" w:cs="Times New Roman"/>
          <w:sz w:val="24"/>
          <w:szCs w:val="24"/>
          <w:lang w:val="uk-UA" w:eastAsia="ru-RU"/>
        </w:rPr>
        <w:t xml:space="preserve"> </w:t>
      </w:r>
      <w:r w:rsidRPr="00B87084">
        <w:rPr>
          <w:rFonts w:ascii="Times New Roman" w:eastAsia="Times New Roman" w:hAnsi="Times New Roman" w:cs="Times New Roman"/>
          <w:sz w:val="24"/>
          <w:szCs w:val="24"/>
          <w:lang w:eastAsia="ru-RU"/>
        </w:rPr>
        <w:t>V</w:t>
      </w:r>
      <w:r w:rsidRPr="00B87084">
        <w:rPr>
          <w:rFonts w:ascii="Times New Roman" w:eastAsia="Times New Roman" w:hAnsi="Times New Roman" w:cs="Times New Roman"/>
          <w:sz w:val="24"/>
          <w:szCs w:val="24"/>
          <w:lang w:val="uk-UA" w:eastAsia="ru-RU"/>
        </w:rPr>
        <w:t>-</w:t>
      </w:r>
      <w:r w:rsidRPr="00B87084">
        <w:rPr>
          <w:rFonts w:ascii="Times New Roman" w:eastAsia="Times New Roman" w:hAnsi="Times New Roman" w:cs="Times New Roman"/>
          <w:sz w:val="24"/>
          <w:szCs w:val="24"/>
          <w:lang w:eastAsia="ru-RU"/>
        </w:rPr>
        <w:t>VI</w:t>
      </w:r>
      <w:r w:rsidRPr="00B87084">
        <w:rPr>
          <w:rFonts w:ascii="Times New Roman" w:eastAsia="Times New Roman" w:hAnsi="Times New Roman" w:cs="Times New Roman"/>
          <w:sz w:val="24"/>
          <w:szCs w:val="24"/>
          <w:lang w:val="en-US" w:eastAsia="ru-RU"/>
        </w:rPr>
        <w:t>I</w:t>
      </w:r>
      <w:r w:rsidRPr="00B87084">
        <w:rPr>
          <w:rFonts w:ascii="Times New Roman" w:eastAsia="Times New Roman" w:hAnsi="Times New Roman" w:cs="Times New Roman"/>
          <w:sz w:val="24"/>
          <w:szCs w:val="24"/>
          <w:lang w:eastAsia="ru-RU"/>
        </w:rPr>
        <w:t>I</w:t>
      </w:r>
    </w:p>
    <w:p w:rsidR="00B87084" w:rsidRPr="00B87084" w:rsidRDefault="00B87084" w:rsidP="00B87084">
      <w:pPr>
        <w:spacing w:after="0" w:line="240" w:lineRule="auto"/>
        <w:ind w:left="4920"/>
        <w:jc w:val="right"/>
        <w:rPr>
          <w:rFonts w:ascii="Times New Roman" w:eastAsia="Times New Roman" w:hAnsi="Times New Roman" w:cs="Times New Roman"/>
          <w:lang w:val="uk-UA" w:eastAsia="ru-RU"/>
        </w:rPr>
      </w:pPr>
      <w:r w:rsidRPr="00B87084">
        <w:rPr>
          <w:rFonts w:ascii="Times New Roman" w:eastAsia="Times New Roman" w:hAnsi="Times New Roman" w:cs="Times New Roman"/>
          <w:lang w:val="uk-UA" w:eastAsia="ru-RU"/>
        </w:rPr>
        <w:lastRenderedPageBreak/>
        <w:t xml:space="preserve">Додаток 1 </w:t>
      </w:r>
    </w:p>
    <w:p w:rsidR="00B87084" w:rsidRPr="00B87084" w:rsidRDefault="00B87084" w:rsidP="00B87084">
      <w:pPr>
        <w:spacing w:after="0" w:line="240" w:lineRule="auto"/>
        <w:ind w:left="4920"/>
        <w:contextualSpacing/>
        <w:jc w:val="right"/>
        <w:rPr>
          <w:rFonts w:ascii="Times New Roman" w:eastAsia="Times New Roman" w:hAnsi="Times New Roman" w:cs="Times New Roman"/>
          <w:lang w:val="uk-UA" w:eastAsia="ru-RU"/>
        </w:rPr>
      </w:pPr>
      <w:r w:rsidRPr="00B87084">
        <w:rPr>
          <w:rFonts w:ascii="Times New Roman" w:eastAsia="Times New Roman" w:hAnsi="Times New Roman" w:cs="Times New Roman"/>
          <w:lang w:val="uk-UA" w:eastAsia="ru-RU"/>
        </w:rPr>
        <w:t xml:space="preserve"> рішення селищної ради </w:t>
      </w:r>
    </w:p>
    <w:p w:rsidR="00B87084" w:rsidRPr="00B87084" w:rsidRDefault="00B87084" w:rsidP="00B87084">
      <w:pPr>
        <w:spacing w:after="0" w:line="240" w:lineRule="auto"/>
        <w:ind w:left="4920"/>
        <w:contextualSpacing/>
        <w:jc w:val="right"/>
        <w:rPr>
          <w:rFonts w:ascii="Times New Roman" w:eastAsia="Times New Roman" w:hAnsi="Times New Roman" w:cs="Times New Roman"/>
          <w:lang w:val="uk-UA" w:eastAsia="ru-RU"/>
        </w:rPr>
      </w:pPr>
      <w:r w:rsidRPr="00B87084">
        <w:rPr>
          <w:rFonts w:ascii="Times New Roman" w:eastAsia="Times New Roman" w:hAnsi="Times New Roman" w:cs="Times New Roman"/>
          <w:lang w:val="uk-UA" w:eastAsia="ru-RU"/>
        </w:rPr>
        <w:t xml:space="preserve">від </w:t>
      </w:r>
      <w:r>
        <w:rPr>
          <w:rFonts w:ascii="Times New Roman" w:eastAsia="Times New Roman" w:hAnsi="Times New Roman" w:cs="Times New Roman"/>
          <w:lang w:val="uk-UA" w:eastAsia="ru-RU"/>
        </w:rPr>
        <w:t>24.12.2020 р. № 85</w:t>
      </w:r>
      <w:r w:rsidRPr="00B87084">
        <w:rPr>
          <w:rFonts w:ascii="Times New Roman" w:eastAsia="Times New Roman" w:hAnsi="Times New Roman" w:cs="Times New Roman"/>
          <w:lang w:val="uk-UA" w:eastAsia="ru-RU"/>
        </w:rPr>
        <w:t xml:space="preserve"> V-VI</w:t>
      </w:r>
      <w:r w:rsidRPr="00B87084">
        <w:rPr>
          <w:rFonts w:ascii="Times New Roman" w:eastAsia="Times New Roman" w:hAnsi="Times New Roman" w:cs="Times New Roman"/>
          <w:lang w:val="en-US" w:eastAsia="ru-RU"/>
        </w:rPr>
        <w:t>I</w:t>
      </w:r>
      <w:r w:rsidRPr="00B87084">
        <w:rPr>
          <w:rFonts w:ascii="Times New Roman" w:eastAsia="Times New Roman" w:hAnsi="Times New Roman" w:cs="Times New Roman"/>
          <w:lang w:val="uk-UA" w:eastAsia="ru-RU"/>
        </w:rPr>
        <w:t>I</w:t>
      </w:r>
    </w:p>
    <w:p w:rsidR="00FD0C04" w:rsidRPr="00AA770A" w:rsidRDefault="00FD0C04" w:rsidP="00FD0C04">
      <w:pPr>
        <w:tabs>
          <w:tab w:val="left" w:pos="993"/>
        </w:tabs>
        <w:spacing w:after="0" w:line="240" w:lineRule="auto"/>
        <w:ind w:firstLine="709"/>
        <w:jc w:val="center"/>
        <w:rPr>
          <w:rFonts w:ascii="Times New Roman" w:hAnsi="Times New Roman" w:cs="Times New Roman"/>
          <w:sz w:val="24"/>
          <w:szCs w:val="24"/>
          <w:lang w:val="uk-UA"/>
        </w:rPr>
      </w:pPr>
    </w:p>
    <w:p w:rsidR="00FD0C04" w:rsidRPr="0041506F" w:rsidRDefault="00FD0C04" w:rsidP="00FD0C04">
      <w:pPr>
        <w:pStyle w:val="rvps6"/>
        <w:shd w:val="clear" w:color="auto" w:fill="FFFFFF"/>
        <w:tabs>
          <w:tab w:val="center" w:pos="4677"/>
          <w:tab w:val="left" w:pos="7788"/>
        </w:tabs>
        <w:spacing w:before="0" w:beforeAutospacing="0" w:after="0" w:afterAutospacing="0"/>
        <w:rPr>
          <w:rStyle w:val="rvts23"/>
          <w:b/>
          <w:bCs/>
          <w:color w:val="000000"/>
          <w:sz w:val="26"/>
          <w:szCs w:val="26"/>
          <w:lang w:val="uk-UA"/>
        </w:rPr>
      </w:pPr>
      <w:r w:rsidRPr="00362190">
        <w:rPr>
          <w:rStyle w:val="rvts23"/>
          <w:b/>
          <w:bCs/>
          <w:color w:val="000000"/>
          <w:sz w:val="28"/>
          <w:szCs w:val="28"/>
          <w:lang w:val="uk-UA"/>
        </w:rPr>
        <w:tab/>
      </w:r>
      <w:r w:rsidRPr="0041506F">
        <w:rPr>
          <w:rStyle w:val="rvts23"/>
          <w:b/>
          <w:bCs/>
          <w:color w:val="000000"/>
          <w:sz w:val="26"/>
          <w:szCs w:val="26"/>
          <w:lang w:val="uk-UA"/>
        </w:rPr>
        <w:t>РЕГЛАМЕНТ</w:t>
      </w:r>
      <w:r w:rsidRPr="0041506F">
        <w:rPr>
          <w:rStyle w:val="rvts23"/>
          <w:b/>
          <w:bCs/>
          <w:color w:val="000000"/>
          <w:sz w:val="26"/>
          <w:szCs w:val="26"/>
          <w:lang w:val="uk-UA"/>
        </w:rPr>
        <w:tab/>
      </w:r>
    </w:p>
    <w:p w:rsidR="00FD0C04" w:rsidRPr="0041506F" w:rsidRDefault="00FD0C04" w:rsidP="00FD0C04">
      <w:pPr>
        <w:pStyle w:val="rvps6"/>
        <w:shd w:val="clear" w:color="auto" w:fill="FFFFFF"/>
        <w:spacing w:before="0" w:beforeAutospacing="0" w:after="0" w:afterAutospacing="0"/>
        <w:jc w:val="center"/>
        <w:rPr>
          <w:rStyle w:val="rvts23"/>
          <w:b/>
          <w:bCs/>
          <w:color w:val="000000"/>
          <w:sz w:val="26"/>
          <w:szCs w:val="26"/>
          <w:lang w:val="uk-UA"/>
        </w:rPr>
      </w:pPr>
      <w:r w:rsidRPr="0041506F">
        <w:rPr>
          <w:rStyle w:val="rvts23"/>
          <w:b/>
          <w:bCs/>
          <w:color w:val="000000"/>
          <w:sz w:val="26"/>
          <w:szCs w:val="26"/>
          <w:lang w:val="uk-UA"/>
        </w:rPr>
        <w:t>роботи Центру надання адміністративних послуг</w:t>
      </w:r>
    </w:p>
    <w:p w:rsidR="00FD0C04" w:rsidRPr="0041506F" w:rsidRDefault="00FD0C04" w:rsidP="00FD0C04">
      <w:pPr>
        <w:pStyle w:val="rvps6"/>
        <w:shd w:val="clear" w:color="auto" w:fill="FFFFFF"/>
        <w:spacing w:before="0" w:beforeAutospacing="0" w:after="0" w:afterAutospacing="0"/>
        <w:jc w:val="center"/>
        <w:rPr>
          <w:rStyle w:val="rvts23"/>
          <w:b/>
          <w:bCs/>
          <w:color w:val="000000"/>
          <w:sz w:val="26"/>
          <w:szCs w:val="26"/>
          <w:lang w:val="uk-UA"/>
        </w:rPr>
      </w:pPr>
      <w:r w:rsidRPr="0041506F">
        <w:rPr>
          <w:rStyle w:val="rvts23"/>
          <w:b/>
          <w:bCs/>
          <w:color w:val="000000"/>
          <w:sz w:val="26"/>
          <w:szCs w:val="26"/>
          <w:lang w:val="uk-UA"/>
        </w:rPr>
        <w:t>виконавчого комітету Великодимерської селищної ради</w:t>
      </w:r>
    </w:p>
    <w:p w:rsidR="00FD0C04" w:rsidRPr="0041506F" w:rsidRDefault="00FD0C04" w:rsidP="00FD0C04">
      <w:pPr>
        <w:pStyle w:val="rvps6"/>
        <w:shd w:val="clear" w:color="auto" w:fill="FFFFFF"/>
        <w:spacing w:before="0" w:beforeAutospacing="0" w:after="0" w:afterAutospacing="0"/>
        <w:jc w:val="center"/>
        <w:rPr>
          <w:b/>
          <w:color w:val="000000"/>
          <w:sz w:val="26"/>
          <w:szCs w:val="26"/>
          <w:lang w:val="uk-UA"/>
        </w:rPr>
      </w:pPr>
      <w:r w:rsidRPr="0041506F">
        <w:rPr>
          <w:b/>
          <w:color w:val="000000"/>
          <w:sz w:val="26"/>
          <w:szCs w:val="26"/>
          <w:lang w:val="uk-UA"/>
        </w:rPr>
        <w:t>Броварського району Київської області</w:t>
      </w: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t xml:space="preserve">1. Загальна частина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134"/>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1. Регламент управління «Центру надання адміністративних послуг» виконавчого комітету Великодимерської селищної ради Броварського району Київської області (далі – Регламент) визначає порядок організації роботи Центру надання адміністративних послуг (далі - Центр), порядок дій адміністраторів Центру та їх взаємодії із суб’єктами надання адміністративних послуг.</w:t>
      </w:r>
    </w:p>
    <w:p w:rsidR="00FD0C04" w:rsidRPr="0041506F" w:rsidRDefault="00FD0C04" w:rsidP="00FD0C04">
      <w:pPr>
        <w:tabs>
          <w:tab w:val="left" w:pos="1134"/>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 У цьому Регламенті терміни вживаються у значенні, наведеному в Законі України «Про адміністративні послуги».</w:t>
      </w:r>
    </w:p>
    <w:p w:rsidR="00FD0C04" w:rsidRPr="0041506F" w:rsidRDefault="00FD0C04" w:rsidP="00FD0C04">
      <w:pPr>
        <w:tabs>
          <w:tab w:val="left" w:pos="1134"/>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3. Надання адміністративних послуг в Центрі здійснюється з дотриманням таких принципів: верховенства права, у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та зручності для суб’єктів звернення.</w:t>
      </w:r>
    </w:p>
    <w:p w:rsidR="00FD0C04" w:rsidRPr="0041506F" w:rsidRDefault="00FD0C04" w:rsidP="00FD0C04">
      <w:pPr>
        <w:tabs>
          <w:tab w:val="left" w:pos="1134"/>
          <w:tab w:val="left" w:pos="1985"/>
        </w:tabs>
        <w:spacing w:after="0" w:line="240" w:lineRule="auto"/>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         4. Центр у своїй діяльності керується Конституцією та законами України, актами Президента України і Кабінету Міністрів України, іншими нормативно-правовими актами, рішеннями Великодимерської селищної ради та її виконавчого комітету, розпорядженнями селищного голови, положенням про Центр та цим Регламентом.</w:t>
      </w:r>
    </w:p>
    <w:p w:rsidR="00FD0C04" w:rsidRPr="0041506F" w:rsidRDefault="00FD0C04" w:rsidP="00FD0C04">
      <w:pPr>
        <w:tabs>
          <w:tab w:val="left" w:pos="1134"/>
          <w:tab w:val="left" w:pos="1985"/>
        </w:tabs>
        <w:spacing w:after="0" w:line="240" w:lineRule="auto"/>
        <w:ind w:left="360"/>
        <w:jc w:val="both"/>
        <w:rPr>
          <w:rFonts w:ascii="Times New Roman" w:hAnsi="Times New Roman" w:cs="Times New Roman"/>
          <w:sz w:val="26"/>
          <w:szCs w:val="26"/>
          <w:lang w:val="uk-UA"/>
        </w:rPr>
      </w:pPr>
    </w:p>
    <w:p w:rsidR="00FD0C04" w:rsidRPr="0041506F" w:rsidRDefault="00FD0C04" w:rsidP="00FD0C04">
      <w:pPr>
        <w:pStyle w:val="a3"/>
        <w:numPr>
          <w:ilvl w:val="0"/>
          <w:numId w:val="1"/>
        </w:numPr>
        <w:tabs>
          <w:tab w:val="left" w:pos="1985"/>
        </w:tabs>
        <w:spacing w:after="0" w:line="240" w:lineRule="auto"/>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t>Вимоги до приміщення, в якому розміщується Центр</w:t>
      </w:r>
    </w:p>
    <w:p w:rsidR="00FD0C04" w:rsidRPr="0041506F" w:rsidRDefault="00FD0C04" w:rsidP="00FD0C04">
      <w:pPr>
        <w:pStyle w:val="a3"/>
        <w:tabs>
          <w:tab w:val="left" w:pos="1985"/>
        </w:tabs>
        <w:spacing w:after="0" w:line="240" w:lineRule="auto"/>
        <w:rPr>
          <w:rFonts w:ascii="Times New Roman" w:hAnsi="Times New Roman" w:cs="Times New Roman"/>
          <w:b/>
          <w:sz w:val="26"/>
          <w:szCs w:val="26"/>
          <w:lang w:val="uk-UA"/>
        </w:rPr>
      </w:pP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2.1. Центр розміщений в центральній частині селища, з розвинутою транспортною інфраструктурою, у зручному для суб’єктів звернення місці, за адресою: </w:t>
      </w:r>
      <w:r w:rsidRPr="0041506F">
        <w:rPr>
          <w:rFonts w:ascii="Times New Roman" w:hAnsi="Times New Roman" w:cs="Times New Roman"/>
          <w:sz w:val="26"/>
          <w:szCs w:val="26"/>
          <w:lang w:val="uk-UA" w:eastAsia="uk-UA"/>
        </w:rPr>
        <w:t>07442, смт Велика Димерка, Броварський район, Київська область, вул. Промислова, буд. 28А.</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2.2. На вході до приміщення (будівлі) Центру розміщуються вивіска з найменуванням Центру та табличка з інформацією про графік його роботи  (прийомні години суб'єктів звернення).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2.3. Графік роботи Центру, його територіальн</w:t>
      </w:r>
      <w:r w:rsidR="008F68F0">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ів</w:t>
      </w:r>
      <w:r w:rsidRPr="0041506F">
        <w:rPr>
          <w:rFonts w:ascii="Times New Roman" w:hAnsi="Times New Roman" w:cs="Times New Roman"/>
          <w:sz w:val="26"/>
          <w:szCs w:val="26"/>
          <w:lang w:val="uk-UA"/>
        </w:rPr>
        <w:t>, віддалених робочих місць адміністраторів такого Центру затверджується рішенням Великодимерської селищної ради, з урахуванням потреб суб’єктів звернення та відповідно до вимог Закону України «Про адміністративні послуги».</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2.4.  Приміщення Центру розміщене на першому поверсі будівлі, створені  належні умови для безперешкодного доступу для осіб з інвалідністю та інших маломобільних груп населення до приміщень будівлі. Вхід до Центру, облаштований пандусом для осіб з інвалідністю та зручними сходами. У приміщенні Центру облаштовується туалетна кімната з урахуванням потреб осіб з інвалідністю.</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lastRenderedPageBreak/>
        <w:t>2.5. На прилеглій до Центру території передбачається місце для безоплатної стоянки автомобільного транспорту суб'єктів звернення. За потреби, на прилеглих вулицях розміщуються вказівники, на яких зазначається місце розташування Центру.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2.6. Приміщення Центру поділяється на відкриту та закриту частини.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Відкрита частина включає:</w:t>
      </w:r>
    </w:p>
    <w:p w:rsidR="00FD0C04" w:rsidRPr="0041506F" w:rsidRDefault="00FD0C04" w:rsidP="00FD0C04">
      <w:pPr>
        <w:pStyle w:val="a3"/>
        <w:numPr>
          <w:ilvl w:val="0"/>
          <w:numId w:val="2"/>
        </w:numPr>
        <w:tabs>
          <w:tab w:val="left" w:pos="1985"/>
        </w:tabs>
        <w:spacing w:after="0" w:line="240" w:lineRule="auto"/>
        <w:ind w:left="993" w:hanging="21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Зона інформування. Зона очікування;</w:t>
      </w:r>
    </w:p>
    <w:p w:rsidR="00FD0C04" w:rsidRPr="0041506F" w:rsidRDefault="00FD0C04" w:rsidP="00FD0C04">
      <w:pPr>
        <w:pStyle w:val="a3"/>
        <w:numPr>
          <w:ilvl w:val="0"/>
          <w:numId w:val="2"/>
        </w:numPr>
        <w:tabs>
          <w:tab w:val="left" w:pos="1985"/>
        </w:tabs>
        <w:spacing w:after="0" w:line="240" w:lineRule="auto"/>
        <w:ind w:left="993" w:hanging="21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Рецепція;</w:t>
      </w:r>
    </w:p>
    <w:p w:rsidR="00FD0C04" w:rsidRPr="0041506F" w:rsidRDefault="00FD0C04" w:rsidP="00FD0C04">
      <w:pPr>
        <w:pStyle w:val="a3"/>
        <w:numPr>
          <w:ilvl w:val="0"/>
          <w:numId w:val="2"/>
        </w:numPr>
        <w:tabs>
          <w:tab w:val="left" w:pos="1985"/>
        </w:tabs>
        <w:spacing w:after="0" w:line="240" w:lineRule="auto"/>
        <w:ind w:left="993" w:hanging="21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Місце для самообслуговування.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2.7. 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Вхід до закритої частини Центру суб’єктам звернення забороняється.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2.8. Зона інформування, зона очікування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2.9. У зоні інформування розміщуються інформаційні стенди, що містять актуальну, вичерпну інформацію, необхідну для одержання адміністративних послуг.</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Зона інформування облаштовується столами, стільцями, телефоном,  забезпечується канцелярськими товарами для заповнення суб’єктами звернення необхідних документів.</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Для висловлення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яка розміщується на видному та у доступному місці.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2.10. Зона очікування розміщується в просторому приміщенні, площа якого визначена залежно від кількості осіб, які звертаються до Центру протягом дня та облаштовується в достатній кількості стільцями, кріслами тощо.</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У зоні очікування облаштовуються місця для суб’єктів звернень не менш як 5 місць.</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Зона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Для оплати адміністративного збору в зоні очікування можуть розміщуватися банкомати, платіжні термінали.</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2.11. Зону обслуговування  утворено за принципом «відкритого простору»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w:t>
      </w:r>
      <w:r w:rsidRPr="0041506F">
        <w:rPr>
          <w:rFonts w:ascii="Times New Roman" w:hAnsi="Times New Roman" w:cs="Times New Roman"/>
          <w:sz w:val="26"/>
          <w:szCs w:val="26"/>
          <w:lang w:val="uk-UA"/>
        </w:rPr>
        <w:lastRenderedPageBreak/>
        <w:t>інформаційну табличку із зазначенням номера такого місця, прізвища, імені, по батькові та посади адміністратора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2.12. Площа зони очікування та обслуговування достатня для забезпечення зручних та комфортних умов для прийому суб’єктів звернення і роботи адміністраторів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Загальна площа зони очікування та обслуговування становить не менш як 50 </w:t>
      </w:r>
      <w:proofErr w:type="spellStart"/>
      <w:r w:rsidRPr="0041506F">
        <w:rPr>
          <w:rFonts w:ascii="Times New Roman" w:hAnsi="Times New Roman" w:cs="Times New Roman"/>
          <w:sz w:val="26"/>
          <w:szCs w:val="26"/>
          <w:lang w:val="uk-UA"/>
        </w:rPr>
        <w:t>кв</w:t>
      </w:r>
      <w:proofErr w:type="spellEnd"/>
      <w:r w:rsidRPr="0041506F">
        <w:rPr>
          <w:rFonts w:ascii="Times New Roman" w:hAnsi="Times New Roman" w:cs="Times New Roman"/>
          <w:sz w:val="26"/>
          <w:szCs w:val="26"/>
          <w:lang w:val="uk-UA"/>
        </w:rPr>
        <w:t>. метрів.</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2.13. На інформаційних стендах та інформаційних терміналах розміщується інформація, зокрема, про:</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найменування Центру, його місцезнаходження та місцезнаходження його територіального підрозділу, віддалених місць для роботи адміністраторів Центру, номери телефонів для довідок, факсу, адресу веб-сайту, електронної пошти;</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графік роботи Центру, його територіального підрозділу, віддалених місць для роботи адміністраторів Центру (прийомні дні та години, вихідні дні);</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перелік адміністративних послуг, які надаються через Центр, його територіальний підрозділ, віддалені місця для роботи адміністраторів Центру, та відповідні інформаційні картки адміністративних послуг;</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строки надання адміністративних послуг;</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бланки заяв та інших документів, необхідних для звернення за отриманням адміністративних послуг, а також зразки їх заповнення;</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платіжні реквізити для оплати платних адміністративних послуг;</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супутні послуги, які надаються в приміщенні Центру;</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прізвище, ім’я, по батькові керівника Центру, контактні телефони, адресу електронної пошти;</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користування інформаційними терміналами (у разі їх наявності);</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користування автоматизованою системою керування чергою (у разі її наявності);</w:t>
      </w:r>
    </w:p>
    <w:p w:rsidR="00FD0C04" w:rsidRPr="0041506F" w:rsidRDefault="00FD0C04" w:rsidP="00FD0C04">
      <w:pPr>
        <w:pStyle w:val="a3"/>
        <w:numPr>
          <w:ilvl w:val="0"/>
          <w:numId w:val="3"/>
        </w:numPr>
        <w:tabs>
          <w:tab w:val="left" w:pos="851"/>
          <w:tab w:val="left" w:pos="1985"/>
        </w:tabs>
        <w:spacing w:after="0" w:line="240" w:lineRule="auto"/>
        <w:ind w:left="0"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Положення про відділ з питань організації надання адміністративних послуг;</w:t>
      </w:r>
    </w:p>
    <w:p w:rsidR="00FD0C04" w:rsidRPr="0041506F" w:rsidRDefault="00FD0C04" w:rsidP="00FD0C04">
      <w:pPr>
        <w:pStyle w:val="rvps6"/>
        <w:shd w:val="clear" w:color="auto" w:fill="FFFFFF"/>
        <w:spacing w:before="0" w:beforeAutospacing="0" w:after="0" w:afterAutospacing="0"/>
        <w:jc w:val="both"/>
        <w:rPr>
          <w:color w:val="000000"/>
          <w:sz w:val="26"/>
          <w:szCs w:val="26"/>
          <w:lang w:val="uk-UA"/>
        </w:rPr>
      </w:pPr>
      <w:r w:rsidRPr="0041506F">
        <w:rPr>
          <w:sz w:val="26"/>
          <w:szCs w:val="26"/>
          <w:lang w:val="uk-UA"/>
        </w:rPr>
        <w:t xml:space="preserve">           - Регламент </w:t>
      </w:r>
      <w:r w:rsidRPr="0041506F">
        <w:rPr>
          <w:rStyle w:val="rvts23"/>
          <w:bCs/>
          <w:color w:val="000000"/>
          <w:sz w:val="26"/>
          <w:szCs w:val="26"/>
          <w:lang w:val="uk-UA"/>
        </w:rPr>
        <w:t xml:space="preserve">роботи Центру надання адміністративних послуг виконавчого комітету Великодимерської селищної ради </w:t>
      </w:r>
      <w:r w:rsidRPr="0041506F">
        <w:rPr>
          <w:color w:val="000000"/>
          <w:sz w:val="26"/>
          <w:szCs w:val="26"/>
          <w:lang w:val="uk-UA"/>
        </w:rPr>
        <w:t>Броварського району Київської області.</w:t>
      </w:r>
    </w:p>
    <w:p w:rsidR="00FD0C04" w:rsidRPr="0041506F" w:rsidRDefault="00FD0C04" w:rsidP="00FD0C04">
      <w:pPr>
        <w:tabs>
          <w:tab w:val="left" w:pos="851"/>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2.14. Перелік адміністративних послуг, які надаються через Центр, його територіальн</w:t>
      </w:r>
      <w:r w:rsidR="008F68F0">
        <w:rPr>
          <w:rFonts w:ascii="Times New Roman" w:hAnsi="Times New Roman" w:cs="Times New Roman"/>
          <w:sz w:val="26"/>
          <w:szCs w:val="26"/>
          <w:lang w:val="uk-UA"/>
        </w:rPr>
        <w:t>і</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и</w:t>
      </w:r>
      <w:r w:rsidRPr="0041506F">
        <w:rPr>
          <w:rFonts w:ascii="Times New Roman" w:hAnsi="Times New Roman" w:cs="Times New Roman"/>
          <w:sz w:val="26"/>
          <w:szCs w:val="26"/>
          <w:lang w:val="uk-UA"/>
        </w:rPr>
        <w:t xml:space="preserve">, віддалені </w:t>
      </w:r>
      <w:r w:rsidR="008F68F0">
        <w:rPr>
          <w:rFonts w:ascii="Times New Roman" w:hAnsi="Times New Roman" w:cs="Times New Roman"/>
          <w:sz w:val="26"/>
          <w:szCs w:val="26"/>
          <w:lang w:val="uk-UA"/>
        </w:rPr>
        <w:t xml:space="preserve">робочі </w:t>
      </w:r>
      <w:r w:rsidRPr="0041506F">
        <w:rPr>
          <w:rFonts w:ascii="Times New Roman" w:hAnsi="Times New Roman" w:cs="Times New Roman"/>
          <w:sz w:val="26"/>
          <w:szCs w:val="26"/>
          <w:lang w:val="uk-UA"/>
        </w:rPr>
        <w:t>місця адміністраторів Центру,  розміщено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FD0C04" w:rsidRPr="0041506F" w:rsidRDefault="00FD0C04" w:rsidP="00FD0C04">
      <w:pPr>
        <w:tabs>
          <w:tab w:val="left" w:pos="851"/>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2.15. Бланки заяв, необхідні для замовлення адміністративних послуг, розміщуються у секторі інформування на стендах з вільним доступом до них суб’єктів звернення.</w:t>
      </w:r>
    </w:p>
    <w:p w:rsidR="00FD0C04" w:rsidRPr="0041506F" w:rsidRDefault="00FD0C04" w:rsidP="00FD0C04">
      <w:pPr>
        <w:tabs>
          <w:tab w:val="left" w:pos="851"/>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2.16. 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w:t>
      </w:r>
    </w:p>
    <w:p w:rsidR="00FD0C04" w:rsidRPr="0041506F" w:rsidRDefault="00FD0C04" w:rsidP="00FD0C04">
      <w:pPr>
        <w:tabs>
          <w:tab w:val="left" w:pos="851"/>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2.17.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FD0C04" w:rsidRDefault="00FD0C04" w:rsidP="00FD0C04">
      <w:pPr>
        <w:tabs>
          <w:tab w:val="left" w:pos="851"/>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851"/>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lastRenderedPageBreak/>
        <w:t>3. Інформаційна та технологічна картки адміністративних послуг</w:t>
      </w: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3.1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r w:rsidRPr="0041506F">
        <w:rPr>
          <w:sz w:val="26"/>
          <w:szCs w:val="26"/>
          <w:lang w:val="uk-UA"/>
        </w:rPr>
        <w:t xml:space="preserve">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3.2. Інформаційні та технологічні картки адміністративних послуг затверджуються рішенням виконавчого комітету Великодимерської селищної  ради Броварського району Київської області.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3.3.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t>4. Робота інформаційного підрозділу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4.1.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bookmarkStart w:id="0" w:name="n227"/>
      <w:bookmarkEnd w:id="0"/>
      <w:r w:rsidRPr="0041506F">
        <w:rPr>
          <w:rFonts w:ascii="Times New Roman" w:hAnsi="Times New Roman" w:cs="Times New Roman"/>
          <w:sz w:val="26"/>
          <w:szCs w:val="26"/>
          <w:lang w:val="uk-UA"/>
        </w:rPr>
        <w:t>Інформаційний підрозділ Центру також:</w:t>
      </w:r>
    </w:p>
    <w:p w:rsidR="00FD0C04" w:rsidRPr="0041506F" w:rsidRDefault="00FD0C04" w:rsidP="00FD0C04">
      <w:pPr>
        <w:pStyle w:val="a3"/>
        <w:numPr>
          <w:ilvl w:val="0"/>
          <w:numId w:val="4"/>
        </w:numPr>
        <w:tabs>
          <w:tab w:val="left" w:pos="851"/>
          <w:tab w:val="left" w:pos="1985"/>
        </w:tabs>
        <w:spacing w:after="0" w:line="240" w:lineRule="auto"/>
        <w:ind w:left="0" w:firstLine="709"/>
        <w:jc w:val="both"/>
        <w:rPr>
          <w:rFonts w:ascii="Times New Roman" w:hAnsi="Times New Roman" w:cs="Times New Roman"/>
          <w:sz w:val="26"/>
          <w:szCs w:val="26"/>
          <w:lang w:val="uk-UA"/>
        </w:rPr>
      </w:pPr>
      <w:bookmarkStart w:id="1" w:name="n228"/>
      <w:bookmarkEnd w:id="1"/>
      <w:r w:rsidRPr="0041506F">
        <w:rPr>
          <w:rFonts w:ascii="Times New Roman" w:hAnsi="Times New Roman" w:cs="Times New Roman"/>
          <w:sz w:val="26"/>
          <w:szCs w:val="26"/>
          <w:lang w:val="uk-UA"/>
        </w:rPr>
        <w:t>інформує за усним клопотанням суб’єкта звернення про належність порушеного ним питання до компетенції Центру;</w:t>
      </w:r>
    </w:p>
    <w:p w:rsidR="00FD0C04" w:rsidRPr="0041506F" w:rsidRDefault="00FD0C04" w:rsidP="00FD0C04">
      <w:pPr>
        <w:pStyle w:val="a3"/>
        <w:numPr>
          <w:ilvl w:val="0"/>
          <w:numId w:val="4"/>
        </w:numPr>
        <w:tabs>
          <w:tab w:val="left" w:pos="851"/>
          <w:tab w:val="left" w:pos="1985"/>
        </w:tabs>
        <w:spacing w:after="0" w:line="240" w:lineRule="auto"/>
        <w:ind w:left="0" w:firstLine="709"/>
        <w:jc w:val="both"/>
        <w:rPr>
          <w:rFonts w:ascii="Times New Roman" w:hAnsi="Times New Roman" w:cs="Times New Roman"/>
          <w:sz w:val="26"/>
          <w:szCs w:val="26"/>
          <w:lang w:val="uk-UA"/>
        </w:rPr>
      </w:pPr>
      <w:bookmarkStart w:id="2" w:name="n229"/>
      <w:bookmarkEnd w:id="2"/>
      <w:r w:rsidRPr="0041506F">
        <w:rPr>
          <w:rFonts w:ascii="Times New Roman" w:hAnsi="Times New Roman" w:cs="Times New Roman"/>
          <w:sz w:val="26"/>
          <w:szCs w:val="26"/>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FD0C04" w:rsidRPr="0041506F" w:rsidRDefault="00FD0C04" w:rsidP="00FD0C04">
      <w:pPr>
        <w:pStyle w:val="a3"/>
        <w:numPr>
          <w:ilvl w:val="0"/>
          <w:numId w:val="4"/>
        </w:numPr>
        <w:tabs>
          <w:tab w:val="left" w:pos="851"/>
          <w:tab w:val="left" w:pos="1985"/>
        </w:tabs>
        <w:spacing w:after="0" w:line="240" w:lineRule="auto"/>
        <w:ind w:left="0" w:firstLine="709"/>
        <w:jc w:val="both"/>
        <w:rPr>
          <w:rFonts w:ascii="Times New Roman" w:hAnsi="Times New Roman" w:cs="Times New Roman"/>
          <w:sz w:val="26"/>
          <w:szCs w:val="26"/>
          <w:lang w:val="uk-UA"/>
        </w:rPr>
      </w:pPr>
      <w:bookmarkStart w:id="3" w:name="n230"/>
      <w:bookmarkEnd w:id="3"/>
      <w:r w:rsidRPr="0041506F">
        <w:rPr>
          <w:rFonts w:ascii="Times New Roman" w:hAnsi="Times New Roman" w:cs="Times New Roman"/>
          <w:sz w:val="26"/>
          <w:szCs w:val="26"/>
          <w:lang w:val="uk-UA"/>
        </w:rPr>
        <w:t>надає іншу інформацію та допомогу, що необхідні суб’єктам звернення до прийому їх адміністратором.</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4.2. Орган, що утворив Центр, створює та забезпечує роботу веб-сайту Центру або окремого розділу на веб-сайті органу, що утворив Центр, де розміщується інформація, зазначена у пункті 2.13 цього регламенту, а також відомості про місце розташування Центру,  його територіального підрозділу, віддалених робочих місцях адміністраторів Центру, найближчі зупинки громадського транспорту, інша корисна для суб'єктів звернення інформація.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4.3. Інформація, яка розміщується в приміщенні Центру та на веб-сайті, повинна бути актуальною і вичерпною.</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Інформація на </w:t>
      </w:r>
      <w:r w:rsidR="008F68F0" w:rsidRPr="0041506F">
        <w:rPr>
          <w:rFonts w:ascii="Times New Roman" w:hAnsi="Times New Roman" w:cs="Times New Roman"/>
          <w:sz w:val="26"/>
          <w:szCs w:val="26"/>
          <w:lang w:val="uk-UA"/>
        </w:rPr>
        <w:t>веб-сайту</w:t>
      </w:r>
      <w:r w:rsidRPr="0041506F">
        <w:rPr>
          <w:rFonts w:ascii="Times New Roman" w:hAnsi="Times New Roman" w:cs="Times New Roman"/>
          <w:sz w:val="26"/>
          <w:szCs w:val="26"/>
          <w:lang w:val="uk-UA"/>
        </w:rPr>
        <w:t xml:space="preserve"> Центру має бути зручною для пошуку та копіювання.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4.4. Суб’єктам звернення, які звернулися до Центру (його територіальн</w:t>
      </w:r>
      <w:r w:rsidR="008F68F0">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ів</w:t>
      </w:r>
      <w:r w:rsidRPr="0041506F">
        <w:rPr>
          <w:rFonts w:ascii="Times New Roman" w:hAnsi="Times New Roman" w:cs="Times New Roman"/>
          <w:sz w:val="26"/>
          <w:szCs w:val="26"/>
          <w:lang w:val="uk-UA"/>
        </w:rPr>
        <w:t>,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t>5. Керування чергою в Центрі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5.1. З метою забезпечення зручності та оперативності обслуговування суб’єктів звернення у Центрі (його територіальн</w:t>
      </w:r>
      <w:r w:rsidR="008F68F0">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ів</w:t>
      </w:r>
      <w:r w:rsidRPr="0041506F">
        <w:rPr>
          <w:rFonts w:ascii="Times New Roman" w:hAnsi="Times New Roman" w:cs="Times New Roman"/>
          <w:sz w:val="26"/>
          <w:szCs w:val="26"/>
          <w:lang w:val="uk-UA"/>
        </w:rPr>
        <w:t xml:space="preserve">, на віддалених робочих місцях </w:t>
      </w:r>
      <w:r w:rsidRPr="0041506F">
        <w:rPr>
          <w:rFonts w:ascii="Times New Roman" w:hAnsi="Times New Roman" w:cs="Times New Roman"/>
          <w:sz w:val="26"/>
          <w:szCs w:val="26"/>
          <w:lang w:val="uk-UA"/>
        </w:rPr>
        <w:lastRenderedPageBreak/>
        <w:t>адміністраторів) вживаються заходи для запобігання утворенню черги, а у разі її утворення  для керування чергою.</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5.2.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терміналу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5.3. У Центрі, його територіальн</w:t>
      </w:r>
      <w:r w:rsidR="008F68F0">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ах</w:t>
      </w:r>
      <w:r w:rsidRPr="0041506F">
        <w:rPr>
          <w:rFonts w:ascii="Times New Roman" w:hAnsi="Times New Roman" w:cs="Times New Roman"/>
          <w:sz w:val="26"/>
          <w:szCs w:val="26"/>
          <w:lang w:val="uk-UA"/>
        </w:rPr>
        <w:t>,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w:t>
      </w:r>
      <w:r w:rsidR="008F68F0">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ів</w:t>
      </w:r>
      <w:r w:rsidRPr="0041506F">
        <w:rPr>
          <w:rFonts w:ascii="Times New Roman" w:hAnsi="Times New Roman" w:cs="Times New Roman"/>
          <w:sz w:val="26"/>
          <w:szCs w:val="26"/>
          <w:lang w:val="uk-UA"/>
        </w:rPr>
        <w:t>, адміністраторів Центру, що працюють на віддалених робочих місцях, з використанням телефонного зв’язку та/або електронної реєстрації на вебсайті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5.4. Центр може здійснювати керування чергою в інший спосіб, гарантуючи дотримання принципу рівності суб’єктів звернення.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t>6. Прийняття заяви та інших документів в Центрі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w:t>
      </w:r>
      <w:r w:rsidR="008F68F0">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ах</w:t>
      </w:r>
      <w:r w:rsidRPr="0041506F">
        <w:rPr>
          <w:rFonts w:ascii="Times New Roman" w:hAnsi="Times New Roman" w:cs="Times New Roman"/>
          <w:sz w:val="26"/>
          <w:szCs w:val="26"/>
          <w:lang w:val="uk-UA"/>
        </w:rPr>
        <w:t xml:space="preserve">, віддалених робочих місцях адміністраторів.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6.3. Суб’єкт звернення має право подати вхідний пакет документів у Центрі (його територіальн</w:t>
      </w:r>
      <w:r w:rsidR="008F68F0">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8F68F0">
        <w:rPr>
          <w:rFonts w:ascii="Times New Roman" w:hAnsi="Times New Roman" w:cs="Times New Roman"/>
          <w:sz w:val="26"/>
          <w:szCs w:val="26"/>
          <w:lang w:val="uk-UA"/>
        </w:rPr>
        <w:t>ах</w:t>
      </w:r>
      <w:r w:rsidRPr="0041506F">
        <w:rPr>
          <w:rFonts w:ascii="Times New Roman" w:hAnsi="Times New Roman" w:cs="Times New Roman"/>
          <w:sz w:val="26"/>
          <w:szCs w:val="26"/>
          <w:lang w:val="uk-UA"/>
        </w:rPr>
        <w:t>, віддалених робочих місцях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6.4. Адміністратор перевіряє відповідність поданого пакету документів інформаційній картці адміністративної послуги, за потреби, надає допомогу суб'єкту звернення у заповненні бланку заяви або самостійно формує заяву засобами інформатизації. У випадку, якщо суб'єкт звернення припустився неточностей або </w:t>
      </w:r>
      <w:r w:rsidRPr="0041506F">
        <w:rPr>
          <w:rFonts w:ascii="Times New Roman" w:hAnsi="Times New Roman" w:cs="Times New Roman"/>
          <w:sz w:val="26"/>
          <w:szCs w:val="26"/>
          <w:lang w:val="uk-UA"/>
        </w:rPr>
        <w:lastRenderedPageBreak/>
        <w:t>помилки при заповненні бланку заяви, адміністратор повідомляє заявника про відповідні недоліки та, за потреби, надає необхідну допомогу у їх виправленні.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6.5.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6.6.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6.7.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6.8.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6.9.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w:t>
      </w:r>
      <w:r w:rsidR="00422ADC">
        <w:rPr>
          <w:rFonts w:ascii="Times New Roman" w:hAnsi="Times New Roman" w:cs="Times New Roman"/>
          <w:sz w:val="26"/>
          <w:szCs w:val="26"/>
          <w:lang w:val="uk-UA"/>
        </w:rPr>
        <w:t xml:space="preserve">их </w:t>
      </w:r>
      <w:r w:rsidRPr="0041506F">
        <w:rPr>
          <w:rFonts w:ascii="Times New Roman" w:hAnsi="Times New Roman" w:cs="Times New Roman"/>
          <w:sz w:val="26"/>
          <w:szCs w:val="26"/>
          <w:lang w:val="uk-UA"/>
        </w:rPr>
        <w:t>підрозділ</w:t>
      </w:r>
      <w:r w:rsidR="00422ADC">
        <w:rPr>
          <w:rFonts w:ascii="Times New Roman" w:hAnsi="Times New Roman" w:cs="Times New Roman"/>
          <w:sz w:val="26"/>
          <w:szCs w:val="26"/>
          <w:lang w:val="uk-UA"/>
        </w:rPr>
        <w:t>ах</w:t>
      </w:r>
      <w:r w:rsidRPr="0041506F">
        <w:rPr>
          <w:rFonts w:ascii="Times New Roman" w:hAnsi="Times New Roman" w:cs="Times New Roman"/>
          <w:sz w:val="26"/>
          <w:szCs w:val="26"/>
          <w:lang w:val="uk-UA"/>
        </w:rPr>
        <w:t>, віддалених робочих місцях адміністраторів,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6.10.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Реєстрація та облік заяв, вхідних пакетів документів та оформлених результатів надання адміністративних послуг у Центрі, його територіальн</w:t>
      </w:r>
      <w:r w:rsidR="00422ADC">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422ADC">
        <w:rPr>
          <w:rFonts w:ascii="Times New Roman" w:hAnsi="Times New Roman" w:cs="Times New Roman"/>
          <w:sz w:val="26"/>
          <w:szCs w:val="26"/>
          <w:lang w:val="uk-UA"/>
        </w:rPr>
        <w:t>ах</w:t>
      </w:r>
      <w:r w:rsidRPr="0041506F">
        <w:rPr>
          <w:rFonts w:ascii="Times New Roman" w:hAnsi="Times New Roman" w:cs="Times New Roman"/>
          <w:sz w:val="26"/>
          <w:szCs w:val="26"/>
          <w:lang w:val="uk-UA"/>
        </w:rPr>
        <w:t xml:space="preserve"> та на віддалених робочих місцях адміністраторів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віддалених робочих місцях адміністраторів.</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6.11.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6.12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w:t>
      </w:r>
      <w:r w:rsidRPr="0041506F">
        <w:rPr>
          <w:rFonts w:ascii="Times New Roman" w:hAnsi="Times New Roman" w:cs="Times New Roman"/>
          <w:sz w:val="26"/>
          <w:szCs w:val="26"/>
          <w:lang w:val="uk-UA"/>
        </w:rPr>
        <w:lastRenderedPageBreak/>
        <w:t xml:space="preserve">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t>7. Опрацювання справи (вхідного пакета документів)</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7.1. Після вчинення дій, передбачених розділом 6 цього Регламенту, адміністратор Центру зобов’язаний невідкладно, або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7.3. Передача справ у паперовій формі від Центру (його територіальн</w:t>
      </w:r>
      <w:r w:rsidR="00422ADC">
        <w:rPr>
          <w:rFonts w:ascii="Times New Roman" w:hAnsi="Times New Roman" w:cs="Times New Roman"/>
          <w:sz w:val="26"/>
          <w:szCs w:val="26"/>
          <w:lang w:val="uk-UA"/>
        </w:rPr>
        <w:t>их</w:t>
      </w:r>
      <w:r w:rsidRPr="0041506F">
        <w:rPr>
          <w:rFonts w:ascii="Times New Roman" w:hAnsi="Times New Roman" w:cs="Times New Roman"/>
          <w:sz w:val="26"/>
          <w:szCs w:val="26"/>
          <w:lang w:val="uk-UA"/>
        </w:rPr>
        <w:t xml:space="preserve"> підрозділ</w:t>
      </w:r>
      <w:r w:rsidR="00422ADC">
        <w:rPr>
          <w:rFonts w:ascii="Times New Roman" w:hAnsi="Times New Roman" w:cs="Times New Roman"/>
          <w:sz w:val="26"/>
          <w:szCs w:val="26"/>
          <w:lang w:val="uk-UA"/>
        </w:rPr>
        <w:t>ів</w:t>
      </w:r>
      <w:r w:rsidRPr="0041506F">
        <w:rPr>
          <w:rFonts w:ascii="Times New Roman" w:hAnsi="Times New Roman" w:cs="Times New Roman"/>
          <w:sz w:val="26"/>
          <w:szCs w:val="26"/>
          <w:lang w:val="uk-UA"/>
        </w:rPr>
        <w:t>, віддалених робочих місць адміністраторів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 сканованих документів з використанням засобів телекомунікаційного зв’язку або в інший спосіб.</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7.4.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7.5.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посадових інструкцій та розподілу обов’язків затвердженим керівником Центру.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7.6. Суб’єкт надання адміністративної послуги зобов’язаний:</w:t>
      </w:r>
    </w:p>
    <w:p w:rsidR="00FD0C04" w:rsidRPr="0041506F" w:rsidRDefault="00FD0C04" w:rsidP="00FD0C04">
      <w:pPr>
        <w:pStyle w:val="a3"/>
        <w:numPr>
          <w:ilvl w:val="0"/>
          <w:numId w:val="5"/>
        </w:numPr>
        <w:tabs>
          <w:tab w:val="left" w:pos="993"/>
          <w:tab w:val="left" w:pos="1985"/>
        </w:tabs>
        <w:spacing w:after="0" w:line="240" w:lineRule="auto"/>
        <w:ind w:left="0" w:firstLine="851"/>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FD0C04" w:rsidRPr="0041506F" w:rsidRDefault="00FD0C04" w:rsidP="00FD0C04">
      <w:pPr>
        <w:pStyle w:val="a3"/>
        <w:numPr>
          <w:ilvl w:val="0"/>
          <w:numId w:val="5"/>
        </w:numPr>
        <w:tabs>
          <w:tab w:val="left" w:pos="993"/>
          <w:tab w:val="left" w:pos="1985"/>
        </w:tabs>
        <w:spacing w:after="0" w:line="240" w:lineRule="auto"/>
        <w:ind w:left="0" w:firstLine="851"/>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7.7. 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center"/>
        <w:rPr>
          <w:rFonts w:ascii="Times New Roman" w:hAnsi="Times New Roman" w:cs="Times New Roman"/>
          <w:b/>
          <w:sz w:val="26"/>
          <w:szCs w:val="26"/>
          <w:lang w:val="uk-UA"/>
        </w:rPr>
      </w:pPr>
      <w:r w:rsidRPr="0041506F">
        <w:rPr>
          <w:rFonts w:ascii="Times New Roman" w:hAnsi="Times New Roman" w:cs="Times New Roman"/>
          <w:b/>
          <w:sz w:val="26"/>
          <w:szCs w:val="26"/>
          <w:lang w:val="uk-UA"/>
        </w:rPr>
        <w:t xml:space="preserve">8. </w:t>
      </w:r>
      <w:r w:rsidRPr="0041506F">
        <w:rPr>
          <w:rFonts w:ascii="Times New Roman" w:hAnsi="Times New Roman" w:cs="Times New Roman"/>
          <w:b/>
          <w:bCs/>
          <w:sz w:val="26"/>
          <w:szCs w:val="26"/>
          <w:lang w:val="uk-UA"/>
        </w:rPr>
        <w:t>Передача вихідного пакета документів суб’єктові звернення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8.1. Суб’єкт надання адміністративної послуги невідкладно, або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віддалений робочих місць адміністраторів, про що зазначається в листі про проходження справи.</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8.2. Адміністратор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та/або електронній формі та повідомляє про результат надання </w:t>
      </w:r>
      <w:r w:rsidRPr="0041506F">
        <w:rPr>
          <w:rFonts w:ascii="Times New Roman" w:hAnsi="Times New Roman" w:cs="Times New Roman"/>
          <w:sz w:val="26"/>
          <w:szCs w:val="26"/>
          <w:lang w:val="uk-UA"/>
        </w:rPr>
        <w:lastRenderedPageBreak/>
        <w:t>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8.3.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 </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8.4. У разі не 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8.5.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FD0C04" w:rsidRPr="0041506F" w:rsidRDefault="00FD0C04" w:rsidP="00FD0C04">
      <w:pPr>
        <w:tabs>
          <w:tab w:val="left" w:pos="1985"/>
        </w:tabs>
        <w:spacing w:after="0" w:line="240" w:lineRule="auto"/>
        <w:ind w:firstLine="709"/>
        <w:jc w:val="both"/>
        <w:rPr>
          <w:rFonts w:ascii="Times New Roman" w:hAnsi="Times New Roman" w:cs="Times New Roman"/>
          <w:sz w:val="26"/>
          <w:szCs w:val="26"/>
          <w:lang w:val="uk-UA"/>
        </w:rPr>
      </w:pPr>
      <w:r w:rsidRPr="0041506F">
        <w:rPr>
          <w:rFonts w:ascii="Times New Roman" w:hAnsi="Times New Roman" w:cs="Times New Roman"/>
          <w:sz w:val="26"/>
          <w:szCs w:val="26"/>
          <w:lang w:val="uk-UA"/>
        </w:rPr>
        <w:t xml:space="preserve">8.7. Інформація про кожну надану адміністративну послугу та справу в паперовій (копія документів) та/або електронній (скановані копії документів) формі (скановані документи) зберігається в приміщенні Центру, його територіального підрозділу, приміщенні, де розміщені віддалені робочі місця адміністраторів. </w:t>
      </w:r>
    </w:p>
    <w:p w:rsidR="00FD0C04" w:rsidRPr="0041506F" w:rsidRDefault="00FD0C04" w:rsidP="00FD0C04">
      <w:pPr>
        <w:tabs>
          <w:tab w:val="left" w:pos="1985"/>
        </w:tabs>
        <w:spacing w:after="0" w:line="240" w:lineRule="auto"/>
        <w:ind w:firstLine="709"/>
        <w:jc w:val="both"/>
        <w:rPr>
          <w:rFonts w:ascii="Times New Roman" w:hAnsi="Times New Roman" w:cs="Times New Roman"/>
          <w:color w:val="000000" w:themeColor="text1"/>
          <w:sz w:val="26"/>
          <w:szCs w:val="26"/>
          <w:lang w:val="uk-UA"/>
        </w:rPr>
      </w:pPr>
      <w:r w:rsidRPr="0041506F">
        <w:rPr>
          <w:rFonts w:ascii="Times New Roman" w:hAnsi="Times New Roman" w:cs="Times New Roman"/>
          <w:color w:val="000000" w:themeColor="text1"/>
          <w:sz w:val="26"/>
          <w:szCs w:val="26"/>
          <w:lang w:val="uk-UA"/>
        </w:rPr>
        <w:t>8.8. У разі надання адміністративної послуги за допомогою державних реєстрів інформація про послугу зберігається у відповідному реєстрі.</w:t>
      </w:r>
      <w:bookmarkStart w:id="4" w:name="n370"/>
      <w:bookmarkEnd w:id="4"/>
    </w:p>
    <w:p w:rsidR="00FD0C04" w:rsidRPr="0041506F" w:rsidRDefault="00FD0C04" w:rsidP="00FD0C04">
      <w:pPr>
        <w:tabs>
          <w:tab w:val="left" w:pos="1985"/>
        </w:tabs>
        <w:spacing w:after="0" w:line="240" w:lineRule="auto"/>
        <w:ind w:firstLine="709"/>
        <w:jc w:val="both"/>
        <w:rPr>
          <w:rFonts w:ascii="Times New Roman" w:hAnsi="Times New Roman" w:cs="Times New Roman"/>
          <w:color w:val="000000" w:themeColor="text1"/>
          <w:sz w:val="26"/>
          <w:szCs w:val="26"/>
          <w:lang w:val="uk-UA"/>
        </w:rPr>
      </w:pPr>
      <w:r w:rsidRPr="0041506F">
        <w:rPr>
          <w:rFonts w:ascii="Times New Roman" w:hAnsi="Times New Roman" w:cs="Times New Roman"/>
          <w:color w:val="000000" w:themeColor="text1"/>
          <w:sz w:val="26"/>
          <w:szCs w:val="26"/>
          <w:lang w:val="uk-UA"/>
        </w:rPr>
        <w:t xml:space="preserve">8.9. Інформація про адміністративні послуги, надані </w:t>
      </w:r>
      <w:r w:rsidRPr="0041506F">
        <w:rPr>
          <w:rFonts w:ascii="Times New Roman" w:hAnsi="Times New Roman" w:cs="Times New Roman"/>
          <w:sz w:val="26"/>
          <w:szCs w:val="26"/>
          <w:lang w:val="uk-UA"/>
        </w:rPr>
        <w:t>територіальним підрозділом</w:t>
      </w:r>
      <w:r w:rsidRPr="0041506F">
        <w:rPr>
          <w:rFonts w:ascii="Times New Roman" w:hAnsi="Times New Roman" w:cs="Times New Roman"/>
          <w:color w:val="000000" w:themeColor="text1"/>
          <w:sz w:val="26"/>
          <w:szCs w:val="26"/>
          <w:lang w:val="uk-UA"/>
        </w:rPr>
        <w:t>, адміністратором Центру, що працює на віддалених робочих місцях, подається Центру для узагальнення в порядку, визначеному регламентом Центру.</w:t>
      </w:r>
      <w:bookmarkStart w:id="5" w:name="n371"/>
      <w:bookmarkEnd w:id="5"/>
    </w:p>
    <w:p w:rsidR="00FD0C04" w:rsidRPr="0041506F" w:rsidRDefault="00FD0C04" w:rsidP="00FD0C04">
      <w:pPr>
        <w:tabs>
          <w:tab w:val="left" w:pos="1985"/>
        </w:tabs>
        <w:spacing w:after="0" w:line="240" w:lineRule="auto"/>
        <w:ind w:firstLine="709"/>
        <w:jc w:val="both"/>
        <w:rPr>
          <w:rFonts w:ascii="Times New Roman" w:hAnsi="Times New Roman" w:cs="Times New Roman"/>
          <w:color w:val="000000" w:themeColor="text1"/>
          <w:sz w:val="26"/>
          <w:szCs w:val="26"/>
          <w:lang w:val="uk-UA"/>
        </w:rPr>
      </w:pPr>
      <w:r w:rsidRPr="0041506F">
        <w:rPr>
          <w:rFonts w:ascii="Times New Roman" w:hAnsi="Times New Roman" w:cs="Times New Roman"/>
          <w:color w:val="000000" w:themeColor="text1"/>
          <w:sz w:val="26"/>
          <w:szCs w:val="26"/>
          <w:lang w:val="uk-UA"/>
        </w:rPr>
        <w:t>8.10. Усі матеріали справи зберігаються у суб’єкта надання адміністративної послуги.</w:t>
      </w:r>
    </w:p>
    <w:p w:rsidR="00FD0C04" w:rsidRPr="0041506F" w:rsidRDefault="00FD0C04" w:rsidP="00FD0C04">
      <w:pPr>
        <w:tabs>
          <w:tab w:val="left" w:pos="1985"/>
        </w:tabs>
        <w:spacing w:after="0" w:line="240" w:lineRule="auto"/>
        <w:jc w:val="both"/>
        <w:rPr>
          <w:rFonts w:ascii="Times New Roman" w:hAnsi="Times New Roman" w:cs="Times New Roman"/>
          <w:sz w:val="26"/>
          <w:szCs w:val="26"/>
          <w:lang w:val="uk-UA"/>
        </w:rPr>
      </w:pPr>
    </w:p>
    <w:p w:rsidR="00FD0C04" w:rsidRPr="0041506F" w:rsidRDefault="00FD0C04" w:rsidP="00FD0C04">
      <w:pPr>
        <w:shd w:val="clear" w:color="auto" w:fill="FFFFFF"/>
        <w:spacing w:after="0" w:line="240" w:lineRule="auto"/>
        <w:jc w:val="center"/>
        <w:rPr>
          <w:rFonts w:ascii="Times New Roman" w:eastAsia="Times New Roman" w:hAnsi="Times New Roman" w:cs="Times New Roman"/>
          <w:b/>
          <w:bCs/>
          <w:sz w:val="26"/>
          <w:szCs w:val="26"/>
          <w:lang w:val="uk-UA" w:eastAsia="ru-RU"/>
        </w:rPr>
      </w:pPr>
      <w:r w:rsidRPr="0041506F">
        <w:rPr>
          <w:rFonts w:ascii="Times New Roman" w:eastAsia="Times New Roman" w:hAnsi="Times New Roman" w:cs="Times New Roman"/>
          <w:b/>
          <w:bCs/>
          <w:sz w:val="26"/>
          <w:szCs w:val="26"/>
          <w:lang w:val="uk-UA" w:eastAsia="ru-RU"/>
        </w:rPr>
        <w:t xml:space="preserve"> 9. Особливості діяльності територіального підрозділу Центру, адміністратора Центру, що працює на віддаленому робочому місці</w:t>
      </w:r>
    </w:p>
    <w:p w:rsidR="00FD0C04" w:rsidRPr="0041506F" w:rsidRDefault="00FD0C04" w:rsidP="00FD0C04">
      <w:pPr>
        <w:shd w:val="clear" w:color="auto" w:fill="FFFFFF"/>
        <w:spacing w:after="0" w:line="240" w:lineRule="auto"/>
        <w:jc w:val="center"/>
        <w:rPr>
          <w:rFonts w:ascii="Times New Roman" w:eastAsia="Times New Roman" w:hAnsi="Times New Roman" w:cs="Times New Roman"/>
          <w:sz w:val="26"/>
          <w:szCs w:val="26"/>
          <w:lang w:val="uk-UA" w:eastAsia="ru-RU"/>
        </w:rPr>
      </w:pPr>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bookmarkStart w:id="6" w:name="n354"/>
      <w:bookmarkEnd w:id="6"/>
      <w:r w:rsidRPr="0041506F">
        <w:rPr>
          <w:rFonts w:ascii="Times New Roman" w:eastAsia="Times New Roman" w:hAnsi="Times New Roman" w:cs="Times New Roman"/>
          <w:sz w:val="26"/>
          <w:szCs w:val="26"/>
          <w:lang w:val="uk-UA" w:eastAsia="ru-RU"/>
        </w:rPr>
        <w:t>9.1. Рішення про утворення та розміщення віддаленого робочого місця адміністратора приймається Великодимерською селищною радою відповідно до вимог законодавства та з урахуванням потреб суб’єктів звернення, кількості населення, що буде ними обслуговуватися, та обсягу послуг, що надаватимуться.</w:t>
      </w:r>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bookmarkStart w:id="7" w:name="n355"/>
      <w:bookmarkStart w:id="8" w:name="n359"/>
      <w:bookmarkEnd w:id="7"/>
      <w:bookmarkEnd w:id="8"/>
      <w:r w:rsidRPr="0041506F">
        <w:rPr>
          <w:rFonts w:ascii="Times New Roman" w:eastAsia="Times New Roman" w:hAnsi="Times New Roman" w:cs="Times New Roman"/>
          <w:sz w:val="26"/>
          <w:szCs w:val="26"/>
          <w:lang w:val="uk-UA" w:eastAsia="ru-RU"/>
        </w:rPr>
        <w:t>Територіальн</w:t>
      </w:r>
      <w:r w:rsidR="00422ADC">
        <w:rPr>
          <w:rFonts w:ascii="Times New Roman" w:eastAsia="Times New Roman" w:hAnsi="Times New Roman" w:cs="Times New Roman"/>
          <w:sz w:val="26"/>
          <w:szCs w:val="26"/>
          <w:lang w:val="uk-UA" w:eastAsia="ru-RU"/>
        </w:rPr>
        <w:t>і</w:t>
      </w:r>
      <w:r w:rsidRPr="0041506F">
        <w:rPr>
          <w:rFonts w:ascii="Times New Roman" w:eastAsia="Times New Roman" w:hAnsi="Times New Roman" w:cs="Times New Roman"/>
          <w:sz w:val="26"/>
          <w:szCs w:val="26"/>
          <w:lang w:val="uk-UA" w:eastAsia="ru-RU"/>
        </w:rPr>
        <w:t xml:space="preserve"> підрозділ</w:t>
      </w:r>
      <w:r w:rsidR="00422ADC">
        <w:rPr>
          <w:rFonts w:ascii="Times New Roman" w:eastAsia="Times New Roman" w:hAnsi="Times New Roman" w:cs="Times New Roman"/>
          <w:sz w:val="26"/>
          <w:szCs w:val="26"/>
          <w:lang w:val="uk-UA" w:eastAsia="ru-RU"/>
        </w:rPr>
        <w:t>и</w:t>
      </w:r>
      <w:bookmarkStart w:id="9" w:name="_GoBack"/>
      <w:bookmarkEnd w:id="9"/>
      <w:r w:rsidRPr="0041506F">
        <w:rPr>
          <w:rFonts w:ascii="Times New Roman" w:eastAsia="Times New Roman" w:hAnsi="Times New Roman" w:cs="Times New Roman"/>
          <w:sz w:val="26"/>
          <w:szCs w:val="26"/>
          <w:lang w:val="uk-UA" w:eastAsia="ru-RU"/>
        </w:rPr>
        <w:t>, віддалені робочі місця адміністраторів розміщуються на першому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bookmarkStart w:id="10" w:name="n58"/>
      <w:bookmarkEnd w:id="10"/>
      <w:r w:rsidRPr="0041506F">
        <w:rPr>
          <w:rFonts w:ascii="Times New Roman" w:eastAsia="Times New Roman" w:hAnsi="Times New Roman" w:cs="Times New Roman"/>
          <w:sz w:val="26"/>
          <w:szCs w:val="26"/>
          <w:lang w:val="uk-UA" w:eastAsia="ru-RU"/>
        </w:rPr>
        <w:lastRenderedPageBreak/>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color w:val="000000"/>
          <w:sz w:val="26"/>
          <w:szCs w:val="26"/>
          <w:lang w:val="uk-UA" w:eastAsia="ru-RU"/>
        </w:rPr>
      </w:pPr>
      <w:bookmarkStart w:id="11" w:name="n59"/>
      <w:bookmarkEnd w:id="11"/>
      <w:r w:rsidRPr="0041506F">
        <w:rPr>
          <w:rFonts w:ascii="Times New Roman" w:eastAsia="Times New Roman" w:hAnsi="Times New Roman" w:cs="Times New Roman"/>
          <w:color w:val="000000"/>
          <w:sz w:val="26"/>
          <w:szCs w:val="26"/>
          <w:lang w:val="uk-UA" w:eastAsia="ru-RU"/>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bookmarkStart w:id="12" w:name="n60"/>
      <w:bookmarkEnd w:id="12"/>
      <w:r w:rsidRPr="0041506F">
        <w:rPr>
          <w:rFonts w:ascii="Times New Roman" w:eastAsia="Times New Roman" w:hAnsi="Times New Roman" w:cs="Times New Roman"/>
          <w:color w:val="000000"/>
          <w:sz w:val="26"/>
          <w:szCs w:val="26"/>
          <w:lang w:val="uk-UA" w:eastAsia="ru-RU"/>
        </w:rPr>
        <w:t>Великодимерської селищною радою.</w:t>
      </w:r>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color w:val="000000"/>
          <w:sz w:val="26"/>
          <w:szCs w:val="26"/>
          <w:lang w:val="uk-UA" w:eastAsia="ru-RU"/>
        </w:rPr>
      </w:pPr>
      <w:r w:rsidRPr="0041506F">
        <w:rPr>
          <w:rFonts w:ascii="Times New Roman" w:eastAsia="Times New Roman" w:hAnsi="Times New Roman" w:cs="Times New Roman"/>
          <w:color w:val="000000"/>
          <w:sz w:val="26"/>
          <w:szCs w:val="26"/>
          <w:lang w:val="uk-UA" w:eastAsia="ru-RU"/>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color w:val="000000"/>
          <w:sz w:val="26"/>
          <w:szCs w:val="26"/>
          <w:lang w:val="uk-UA" w:eastAsia="ru-RU"/>
        </w:rPr>
      </w:pPr>
      <w:r w:rsidRPr="0041506F">
        <w:rPr>
          <w:rFonts w:ascii="Times New Roman" w:eastAsia="Times New Roman" w:hAnsi="Times New Roman" w:cs="Times New Roman"/>
          <w:color w:val="000000"/>
          <w:sz w:val="26"/>
          <w:szCs w:val="26"/>
          <w:lang w:val="uk-UA" w:eastAsia="ru-RU"/>
        </w:rPr>
        <w:t>9.2. У приміщенні територіального підрозділу, приміщенні, де розміщені віддалені робочі місця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b/>
          <w:bCs/>
          <w:sz w:val="26"/>
          <w:szCs w:val="26"/>
          <w:lang w:val="uk-UA" w:eastAsia="ru-RU"/>
        </w:rPr>
      </w:pPr>
      <w:bookmarkStart w:id="13" w:name="n360"/>
      <w:bookmarkEnd w:id="13"/>
      <w:r w:rsidRPr="0041506F">
        <w:rPr>
          <w:rFonts w:ascii="Times New Roman" w:eastAsia="Times New Roman" w:hAnsi="Times New Roman" w:cs="Times New Roman"/>
          <w:color w:val="000000"/>
          <w:sz w:val="26"/>
          <w:szCs w:val="26"/>
          <w:lang w:val="uk-UA" w:eastAsia="ru-RU"/>
        </w:rPr>
        <w:t>9.3</w:t>
      </w:r>
      <w:r w:rsidRPr="0041506F">
        <w:rPr>
          <w:rFonts w:ascii="Times New Roman" w:eastAsia="Times New Roman" w:hAnsi="Times New Roman" w:cs="Times New Roman"/>
          <w:sz w:val="26"/>
          <w:szCs w:val="26"/>
          <w:lang w:val="uk-UA" w:eastAsia="ru-RU"/>
        </w:rPr>
        <w:t xml:space="preserve">. </w:t>
      </w:r>
      <w:bookmarkStart w:id="14" w:name="n364"/>
      <w:bookmarkStart w:id="15" w:name="n361"/>
      <w:bookmarkEnd w:id="14"/>
      <w:bookmarkEnd w:id="15"/>
      <w:r w:rsidRPr="0041506F">
        <w:rPr>
          <w:rFonts w:ascii="Times New Roman" w:eastAsia="Times New Roman" w:hAnsi="Times New Roman" w:cs="Times New Roman"/>
          <w:sz w:val="26"/>
          <w:szCs w:val="26"/>
          <w:lang w:val="uk-UA" w:eastAsia="ru-RU"/>
        </w:rPr>
        <w:t>Територіальний підрозділ, приміщення, де розміщені віддалені робочі місця адміністраторів, облаштовуються місцями для очікування суб’єктами звернень.</w:t>
      </w:r>
      <w:bookmarkStart w:id="16" w:name="n362"/>
      <w:bookmarkEnd w:id="16"/>
    </w:p>
    <w:p w:rsidR="00FD0C04" w:rsidRPr="0041506F" w:rsidRDefault="00FD0C04" w:rsidP="00FD0C04">
      <w:pPr>
        <w:shd w:val="clear" w:color="auto" w:fill="FFFFFF"/>
        <w:spacing w:after="0" w:line="240" w:lineRule="auto"/>
        <w:ind w:firstLine="709"/>
        <w:jc w:val="both"/>
        <w:rPr>
          <w:rFonts w:ascii="Times New Roman" w:eastAsia="Times New Roman" w:hAnsi="Times New Roman" w:cs="Times New Roman"/>
          <w:b/>
          <w:bCs/>
          <w:sz w:val="26"/>
          <w:szCs w:val="26"/>
          <w:lang w:val="uk-UA" w:eastAsia="ru-RU"/>
        </w:rPr>
      </w:pPr>
    </w:p>
    <w:p w:rsidR="00FD0C04" w:rsidRPr="0041506F" w:rsidRDefault="00FD0C04" w:rsidP="00FD0C04">
      <w:pPr>
        <w:shd w:val="clear" w:color="auto" w:fill="FFFFFF"/>
        <w:spacing w:after="0" w:line="240" w:lineRule="auto"/>
        <w:ind w:firstLine="709"/>
        <w:jc w:val="center"/>
        <w:rPr>
          <w:rFonts w:ascii="Times New Roman" w:eastAsia="Times New Roman" w:hAnsi="Times New Roman" w:cs="Times New Roman"/>
          <w:b/>
          <w:bCs/>
          <w:sz w:val="26"/>
          <w:szCs w:val="26"/>
          <w:lang w:val="uk-UA" w:eastAsia="ru-RU"/>
        </w:rPr>
      </w:pPr>
      <w:r w:rsidRPr="0041506F">
        <w:rPr>
          <w:rFonts w:ascii="Times New Roman" w:eastAsia="Times New Roman" w:hAnsi="Times New Roman" w:cs="Times New Roman"/>
          <w:b/>
          <w:bCs/>
          <w:sz w:val="26"/>
          <w:szCs w:val="26"/>
          <w:lang w:val="uk-UA" w:eastAsia="ru-RU"/>
        </w:rPr>
        <w:t>10. Особливості діяльності територіального підрозділу Центру, адміністратора Центру, що працює на віддаленому робочому місці,  утвореному у Великодимерській територіальній громаді</w:t>
      </w:r>
    </w:p>
    <w:p w:rsidR="00FD0C04" w:rsidRPr="0041506F" w:rsidRDefault="00FD0C04" w:rsidP="00FD0C04">
      <w:pPr>
        <w:shd w:val="clear" w:color="auto" w:fill="FFFFFF"/>
        <w:spacing w:after="0" w:line="240" w:lineRule="auto"/>
        <w:ind w:firstLine="709"/>
        <w:jc w:val="center"/>
        <w:rPr>
          <w:rFonts w:ascii="Times New Roman" w:eastAsia="Times New Roman" w:hAnsi="Times New Roman" w:cs="Times New Roman"/>
          <w:b/>
          <w:bCs/>
          <w:sz w:val="26"/>
          <w:szCs w:val="26"/>
          <w:lang w:val="uk-UA" w:eastAsia="ru-RU"/>
        </w:rPr>
      </w:pPr>
    </w:p>
    <w:p w:rsidR="00FD0C04" w:rsidRPr="0041506F" w:rsidRDefault="00FD0C04" w:rsidP="00FD0C04">
      <w:pPr>
        <w:shd w:val="clear" w:color="auto" w:fill="FFFFFF"/>
        <w:spacing w:after="150" w:line="240" w:lineRule="auto"/>
        <w:ind w:firstLine="450"/>
        <w:jc w:val="both"/>
        <w:rPr>
          <w:rFonts w:ascii="Times New Roman" w:eastAsia="Times New Roman" w:hAnsi="Times New Roman" w:cs="Times New Roman"/>
          <w:sz w:val="26"/>
          <w:szCs w:val="26"/>
          <w:lang w:val="uk-UA" w:eastAsia="ru-RU"/>
        </w:rPr>
      </w:pPr>
      <w:bookmarkStart w:id="17" w:name="n64"/>
      <w:bookmarkEnd w:id="17"/>
      <w:r w:rsidRPr="0041506F">
        <w:rPr>
          <w:rFonts w:ascii="Times New Roman" w:eastAsia="Times New Roman" w:hAnsi="Times New Roman" w:cs="Times New Roman"/>
          <w:sz w:val="26"/>
          <w:szCs w:val="26"/>
          <w:lang w:val="uk-UA" w:eastAsia="ru-RU"/>
        </w:rPr>
        <w:t>10.1. Територіальний підрозділ Центру, що утворений у Великодимерській  територіальній громаді, адміністратор Центру, що працює на віддаленому робочому місці, можуть обслуговувати населення одного або декількох старостинських округів.</w:t>
      </w:r>
    </w:p>
    <w:p w:rsidR="00FD0C04" w:rsidRPr="0041506F" w:rsidRDefault="00FD0C04" w:rsidP="00FD0C04">
      <w:pPr>
        <w:shd w:val="clear" w:color="auto" w:fill="FFFFFF"/>
        <w:spacing w:after="150" w:line="240" w:lineRule="auto"/>
        <w:ind w:firstLine="450"/>
        <w:jc w:val="both"/>
        <w:rPr>
          <w:rFonts w:ascii="Times New Roman" w:eastAsia="Times New Roman" w:hAnsi="Times New Roman" w:cs="Times New Roman"/>
          <w:sz w:val="26"/>
          <w:szCs w:val="26"/>
          <w:lang w:val="uk-UA" w:eastAsia="ru-RU"/>
        </w:rPr>
      </w:pPr>
      <w:bookmarkStart w:id="18" w:name="n65"/>
      <w:bookmarkEnd w:id="18"/>
      <w:r w:rsidRPr="0041506F">
        <w:rPr>
          <w:rFonts w:ascii="Times New Roman" w:eastAsia="Times New Roman" w:hAnsi="Times New Roman" w:cs="Times New Roman"/>
          <w:sz w:val="26"/>
          <w:szCs w:val="26"/>
          <w:lang w:val="uk-UA" w:eastAsia="ru-RU"/>
        </w:rPr>
        <w:t>10.2.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FD0C04" w:rsidRDefault="00FD0C04" w:rsidP="00FD0C04">
      <w:pPr>
        <w:jc w:val="both"/>
        <w:rPr>
          <w:rFonts w:ascii="Times New Roman" w:eastAsia="Times New Roman" w:hAnsi="Times New Roman" w:cs="Times New Roman"/>
          <w:sz w:val="26"/>
          <w:szCs w:val="26"/>
          <w:lang w:val="uk-UA" w:eastAsia="ru-RU"/>
        </w:rPr>
      </w:pPr>
    </w:p>
    <w:p w:rsidR="00FD0C04" w:rsidRPr="0041506F" w:rsidRDefault="00FD0C04" w:rsidP="00FD0C04">
      <w:pPr>
        <w:jc w:val="both"/>
        <w:rPr>
          <w:rFonts w:ascii="Times New Roman" w:hAnsi="Times New Roman" w:cs="Times New Roman"/>
          <w:sz w:val="26"/>
          <w:szCs w:val="26"/>
          <w:lang w:val="uk-UA"/>
        </w:rPr>
      </w:pPr>
    </w:p>
    <w:p w:rsidR="00FD0C04" w:rsidRPr="0041506F" w:rsidRDefault="00FD0C04" w:rsidP="00FD0C04">
      <w:pPr>
        <w:shd w:val="clear" w:color="auto" w:fill="FFFFFF"/>
        <w:spacing w:after="0" w:line="240" w:lineRule="auto"/>
        <w:rPr>
          <w:rFonts w:ascii="Times New Roman" w:eastAsia="Times New Roman" w:hAnsi="Times New Roman" w:cs="Times New Roman"/>
          <w:b/>
          <w:bCs/>
          <w:sz w:val="26"/>
          <w:szCs w:val="26"/>
          <w:lang w:val="uk-UA" w:eastAsia="ru-RU"/>
        </w:rPr>
      </w:pPr>
      <w:r w:rsidRPr="0041506F">
        <w:rPr>
          <w:rFonts w:ascii="Times New Roman" w:eastAsia="Times New Roman" w:hAnsi="Times New Roman" w:cs="Times New Roman"/>
          <w:b/>
          <w:bCs/>
          <w:sz w:val="26"/>
          <w:szCs w:val="26"/>
          <w:lang w:val="uk-UA" w:eastAsia="ru-RU"/>
        </w:rPr>
        <w:t>Секретар ради</w:t>
      </w:r>
      <w:r w:rsidRPr="0041506F">
        <w:rPr>
          <w:rFonts w:ascii="Times New Roman" w:eastAsia="Times New Roman" w:hAnsi="Times New Roman" w:cs="Times New Roman"/>
          <w:b/>
          <w:bCs/>
          <w:sz w:val="26"/>
          <w:szCs w:val="26"/>
          <w:lang w:val="uk-UA" w:eastAsia="ru-RU"/>
        </w:rPr>
        <w:tab/>
        <w:t xml:space="preserve">                                   </w:t>
      </w:r>
      <w:r>
        <w:rPr>
          <w:rFonts w:ascii="Times New Roman" w:eastAsia="Times New Roman" w:hAnsi="Times New Roman" w:cs="Times New Roman"/>
          <w:b/>
          <w:bCs/>
          <w:sz w:val="26"/>
          <w:szCs w:val="26"/>
          <w:lang w:val="uk-UA" w:eastAsia="ru-RU"/>
        </w:rPr>
        <w:t xml:space="preserve">           </w:t>
      </w:r>
      <w:r w:rsidRPr="0041506F">
        <w:rPr>
          <w:rFonts w:ascii="Times New Roman" w:eastAsia="Times New Roman" w:hAnsi="Times New Roman" w:cs="Times New Roman"/>
          <w:b/>
          <w:bCs/>
          <w:sz w:val="26"/>
          <w:szCs w:val="26"/>
          <w:lang w:val="uk-UA" w:eastAsia="ru-RU"/>
        </w:rPr>
        <w:t xml:space="preserve">                      Антоніна СИДОРЕНКО</w:t>
      </w:r>
    </w:p>
    <w:p w:rsidR="00FD0C04" w:rsidRPr="0041506F" w:rsidRDefault="00FD0C04" w:rsidP="00FD0C04">
      <w:pPr>
        <w:spacing w:after="0" w:line="240" w:lineRule="auto"/>
        <w:ind w:right="-2"/>
        <w:jc w:val="both"/>
        <w:rPr>
          <w:rFonts w:ascii="Times New Roman" w:hAnsi="Times New Roman" w:cs="Times New Roman"/>
          <w:sz w:val="26"/>
          <w:szCs w:val="26"/>
          <w:lang w:val="uk-UA"/>
        </w:rPr>
      </w:pPr>
    </w:p>
    <w:p w:rsidR="008719BB" w:rsidRDefault="008719BB"/>
    <w:sectPr w:rsidR="008719BB" w:rsidSect="0041506F">
      <w:foot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E0" w:rsidRDefault="00AE14E0">
      <w:pPr>
        <w:spacing w:after="0" w:line="240" w:lineRule="auto"/>
      </w:pPr>
      <w:r>
        <w:separator/>
      </w:r>
    </w:p>
  </w:endnote>
  <w:endnote w:type="continuationSeparator" w:id="0">
    <w:p w:rsidR="00AE14E0" w:rsidRDefault="00AE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A6" w:rsidRDefault="00AE14E0">
    <w:pPr>
      <w:pStyle w:val="a4"/>
      <w:jc w:val="right"/>
    </w:pPr>
  </w:p>
  <w:p w:rsidR="009367A6" w:rsidRDefault="00AE14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E0" w:rsidRDefault="00AE14E0">
      <w:pPr>
        <w:spacing w:after="0" w:line="240" w:lineRule="auto"/>
      </w:pPr>
      <w:r>
        <w:separator/>
      </w:r>
    </w:p>
  </w:footnote>
  <w:footnote w:type="continuationSeparator" w:id="0">
    <w:p w:rsidR="00AE14E0" w:rsidRDefault="00AE1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E6B"/>
    <w:multiLevelType w:val="hybridMultilevel"/>
    <w:tmpl w:val="8406817C"/>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FC30E8"/>
    <w:multiLevelType w:val="hybridMultilevel"/>
    <w:tmpl w:val="FCE0AD6E"/>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7778D7"/>
    <w:multiLevelType w:val="hybridMultilevel"/>
    <w:tmpl w:val="69A0810C"/>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CD11E5"/>
    <w:multiLevelType w:val="multilevel"/>
    <w:tmpl w:val="42263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4F4517"/>
    <w:multiLevelType w:val="hybridMultilevel"/>
    <w:tmpl w:val="A4D89F4E"/>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3A"/>
    <w:rsid w:val="000A71FF"/>
    <w:rsid w:val="00235E3A"/>
    <w:rsid w:val="00262B73"/>
    <w:rsid w:val="00286FD4"/>
    <w:rsid w:val="00422ADC"/>
    <w:rsid w:val="008719BB"/>
    <w:rsid w:val="008B0EB1"/>
    <w:rsid w:val="008F68F0"/>
    <w:rsid w:val="00AE14E0"/>
    <w:rsid w:val="00B87084"/>
    <w:rsid w:val="00BF5341"/>
    <w:rsid w:val="00C853BC"/>
    <w:rsid w:val="00D2054F"/>
    <w:rsid w:val="00E744F3"/>
    <w:rsid w:val="00F12D8F"/>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A46A"/>
  <w15:chartTrackingRefBased/>
  <w15:docId w15:val="{178DAC0D-6D3F-498E-9213-376BE854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0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C04"/>
    <w:pPr>
      <w:ind w:left="720"/>
      <w:contextualSpacing/>
    </w:pPr>
  </w:style>
  <w:style w:type="paragraph" w:styleId="a4">
    <w:name w:val="footer"/>
    <w:basedOn w:val="a"/>
    <w:link w:val="a5"/>
    <w:uiPriority w:val="99"/>
    <w:unhideWhenUsed/>
    <w:rsid w:val="00FD0C04"/>
    <w:pPr>
      <w:tabs>
        <w:tab w:val="center" w:pos="4680"/>
        <w:tab w:val="right" w:pos="9360"/>
      </w:tabs>
      <w:spacing w:after="0" w:line="240" w:lineRule="auto"/>
    </w:pPr>
  </w:style>
  <w:style w:type="character" w:customStyle="1" w:styleId="a5">
    <w:name w:val="Нижний колонтитул Знак"/>
    <w:basedOn w:val="a0"/>
    <w:link w:val="a4"/>
    <w:uiPriority w:val="99"/>
    <w:rsid w:val="00FD0C04"/>
    <w:rPr>
      <w:lang w:val="ru-RU"/>
    </w:rPr>
  </w:style>
  <w:style w:type="character" w:customStyle="1" w:styleId="rvts23">
    <w:name w:val="rvts23"/>
    <w:basedOn w:val="a0"/>
    <w:rsid w:val="00FD0C04"/>
  </w:style>
  <w:style w:type="paragraph" w:customStyle="1" w:styleId="rvps6">
    <w:name w:val="rvps6"/>
    <w:basedOn w:val="a"/>
    <w:rsid w:val="00FD0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744F3"/>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744F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4199</Words>
  <Characters>23937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Lyudmila</cp:lastModifiedBy>
  <cp:revision>3</cp:revision>
  <dcterms:created xsi:type="dcterms:W3CDTF">2020-12-29T15:17:00Z</dcterms:created>
  <dcterms:modified xsi:type="dcterms:W3CDTF">2020-12-29T16:49:00Z</dcterms:modified>
</cp:coreProperties>
</file>