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156F" w14:textId="77777777" w:rsidR="00286FE1" w:rsidRPr="006A04AB" w:rsidRDefault="00286FE1" w:rsidP="005B31B7">
      <w:pPr>
        <w:ind w:left="5103"/>
        <w:jc w:val="both"/>
        <w:rPr>
          <w:sz w:val="28"/>
          <w:szCs w:val="28"/>
        </w:rPr>
      </w:pPr>
      <w:r w:rsidRPr="006A04AB">
        <w:rPr>
          <w:sz w:val="28"/>
          <w:szCs w:val="28"/>
        </w:rPr>
        <w:t>ЗАТВЕРДЖУЮ</w:t>
      </w:r>
    </w:p>
    <w:p w14:paraId="552F32E4" w14:textId="77777777" w:rsidR="00286FE1" w:rsidRPr="006A04AB" w:rsidRDefault="00286FE1" w:rsidP="005B31B7">
      <w:pPr>
        <w:ind w:left="5103"/>
        <w:jc w:val="both"/>
        <w:rPr>
          <w:sz w:val="28"/>
          <w:szCs w:val="28"/>
        </w:rPr>
      </w:pPr>
      <w:r w:rsidRPr="006A04AB">
        <w:rPr>
          <w:sz w:val="28"/>
          <w:szCs w:val="28"/>
        </w:rPr>
        <w:t xml:space="preserve">Голова Великодимерської селищної ради, голова комісії з питань ТЕБ та НС Великодимерської ОТГ </w:t>
      </w:r>
    </w:p>
    <w:p w14:paraId="0EC0406E" w14:textId="77777777" w:rsidR="00286FE1" w:rsidRPr="006A04AB" w:rsidRDefault="00286FE1" w:rsidP="005B31B7">
      <w:pPr>
        <w:ind w:left="5103"/>
        <w:jc w:val="both"/>
        <w:rPr>
          <w:b/>
          <w:sz w:val="28"/>
          <w:szCs w:val="28"/>
        </w:rPr>
      </w:pPr>
    </w:p>
    <w:p w14:paraId="00746926" w14:textId="38EFB7CC" w:rsidR="00286FE1" w:rsidRPr="006A04AB" w:rsidRDefault="0024138B" w:rsidP="005B31B7">
      <w:pPr>
        <w:ind w:left="5103"/>
        <w:jc w:val="both"/>
        <w:rPr>
          <w:b/>
          <w:sz w:val="28"/>
          <w:szCs w:val="28"/>
        </w:rPr>
      </w:pPr>
      <w:r w:rsidRPr="006A04AB">
        <w:rPr>
          <w:b/>
          <w:sz w:val="28"/>
          <w:szCs w:val="28"/>
        </w:rPr>
        <w:t>_______</w:t>
      </w:r>
      <w:r w:rsidR="00FC4220" w:rsidRPr="006A04AB">
        <w:rPr>
          <w:b/>
          <w:sz w:val="28"/>
          <w:szCs w:val="28"/>
        </w:rPr>
        <w:t>___</w:t>
      </w:r>
      <w:r w:rsidRPr="006A04AB">
        <w:rPr>
          <w:b/>
          <w:sz w:val="28"/>
          <w:szCs w:val="28"/>
        </w:rPr>
        <w:t xml:space="preserve">  </w:t>
      </w:r>
      <w:r w:rsidR="00286FE1" w:rsidRPr="006A04AB">
        <w:rPr>
          <w:b/>
          <w:sz w:val="28"/>
          <w:szCs w:val="28"/>
        </w:rPr>
        <w:t xml:space="preserve">Анатолій БОЧКАРЬОВ  </w:t>
      </w:r>
    </w:p>
    <w:p w14:paraId="0CF2783A" w14:textId="77777777" w:rsidR="00286FE1" w:rsidRPr="006A04AB" w:rsidRDefault="00286FE1" w:rsidP="005B31B7">
      <w:pPr>
        <w:ind w:left="5103"/>
        <w:jc w:val="both"/>
        <w:rPr>
          <w:b/>
          <w:sz w:val="28"/>
          <w:szCs w:val="28"/>
        </w:rPr>
      </w:pPr>
    </w:p>
    <w:p w14:paraId="4CFAFCFF" w14:textId="2FE39D61" w:rsidR="00286FE1" w:rsidRPr="006A04AB" w:rsidRDefault="002F13B2" w:rsidP="005B31B7">
      <w:pPr>
        <w:ind w:left="5103"/>
        <w:jc w:val="both"/>
        <w:rPr>
          <w:b/>
          <w:sz w:val="28"/>
          <w:szCs w:val="28"/>
        </w:rPr>
      </w:pPr>
      <w:r w:rsidRPr="006A04AB">
        <w:rPr>
          <w:b/>
          <w:sz w:val="28"/>
          <w:szCs w:val="28"/>
        </w:rPr>
        <w:t>0</w:t>
      </w:r>
      <w:r w:rsidR="00832F9A">
        <w:rPr>
          <w:b/>
          <w:sz w:val="28"/>
          <w:szCs w:val="28"/>
        </w:rPr>
        <w:t>4</w:t>
      </w:r>
      <w:r w:rsidR="0024138B" w:rsidRPr="006A04AB">
        <w:rPr>
          <w:b/>
          <w:sz w:val="28"/>
          <w:szCs w:val="28"/>
        </w:rPr>
        <w:t xml:space="preserve"> </w:t>
      </w:r>
      <w:r w:rsidR="00286FE1" w:rsidRPr="006A04AB">
        <w:rPr>
          <w:b/>
          <w:sz w:val="28"/>
          <w:szCs w:val="28"/>
        </w:rPr>
        <w:t xml:space="preserve"> </w:t>
      </w:r>
      <w:r w:rsidRPr="006A04AB">
        <w:rPr>
          <w:b/>
          <w:sz w:val="28"/>
          <w:szCs w:val="28"/>
        </w:rPr>
        <w:t>серпня</w:t>
      </w:r>
      <w:r w:rsidR="00286FE1" w:rsidRPr="006A04AB">
        <w:rPr>
          <w:b/>
          <w:sz w:val="28"/>
          <w:szCs w:val="28"/>
        </w:rPr>
        <w:t xml:space="preserve"> 2020 року</w:t>
      </w:r>
    </w:p>
    <w:p w14:paraId="53C8A342" w14:textId="77777777" w:rsidR="00286FE1" w:rsidRPr="006A04AB" w:rsidRDefault="00286FE1" w:rsidP="006A04AB">
      <w:pPr>
        <w:jc w:val="both"/>
        <w:rPr>
          <w:color w:val="FF0000"/>
          <w:sz w:val="28"/>
          <w:szCs w:val="28"/>
        </w:rPr>
      </w:pPr>
    </w:p>
    <w:p w14:paraId="532BEA40" w14:textId="77777777" w:rsidR="00286FE1" w:rsidRPr="006A04AB" w:rsidRDefault="00286FE1" w:rsidP="006A04AB">
      <w:pPr>
        <w:jc w:val="both"/>
        <w:rPr>
          <w:color w:val="FF0000"/>
          <w:sz w:val="28"/>
          <w:szCs w:val="28"/>
        </w:rPr>
      </w:pPr>
    </w:p>
    <w:p w14:paraId="56C679D5" w14:textId="3BA5809A" w:rsidR="00286FE1" w:rsidRPr="006A04AB" w:rsidRDefault="00286FE1" w:rsidP="00832F9A">
      <w:pPr>
        <w:jc w:val="center"/>
        <w:rPr>
          <w:b/>
          <w:sz w:val="28"/>
          <w:szCs w:val="28"/>
        </w:rPr>
      </w:pPr>
      <w:r w:rsidRPr="006A04AB">
        <w:rPr>
          <w:b/>
          <w:sz w:val="28"/>
          <w:szCs w:val="28"/>
        </w:rPr>
        <w:t>П Р О Т О К О Л  № 1</w:t>
      </w:r>
      <w:r w:rsidR="00BC2472" w:rsidRPr="006A04AB">
        <w:rPr>
          <w:b/>
          <w:sz w:val="28"/>
          <w:szCs w:val="28"/>
        </w:rPr>
        <w:t>6</w:t>
      </w:r>
    </w:p>
    <w:p w14:paraId="173CBF64" w14:textId="77777777" w:rsidR="00286FE1" w:rsidRPr="006A04AB" w:rsidRDefault="00286FE1" w:rsidP="00832F9A">
      <w:pPr>
        <w:jc w:val="center"/>
        <w:rPr>
          <w:sz w:val="28"/>
          <w:szCs w:val="28"/>
        </w:rPr>
      </w:pPr>
      <w:r w:rsidRPr="006A04AB">
        <w:rPr>
          <w:sz w:val="28"/>
          <w:szCs w:val="28"/>
        </w:rPr>
        <w:t>позачергового засідання комісії</w:t>
      </w:r>
    </w:p>
    <w:p w14:paraId="10871F18" w14:textId="486210C0" w:rsidR="00286FE1" w:rsidRDefault="00286FE1" w:rsidP="00832F9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A04AB">
        <w:rPr>
          <w:sz w:val="28"/>
          <w:szCs w:val="28"/>
        </w:rPr>
        <w:t>з питань техногенно-екологічної безпеки та надзвичайних ситуацій Великодимерської об'єднаної територіальної громади</w:t>
      </w:r>
    </w:p>
    <w:p w14:paraId="54E6586A" w14:textId="77777777" w:rsidR="00832F9A" w:rsidRPr="006A04AB" w:rsidRDefault="00832F9A" w:rsidP="00832F9A">
      <w:pPr>
        <w:jc w:val="center"/>
        <w:rPr>
          <w:sz w:val="28"/>
          <w:szCs w:val="28"/>
        </w:rPr>
      </w:pPr>
    </w:p>
    <w:p w14:paraId="2AC0A54D" w14:textId="47CAC12F" w:rsidR="00286FE1" w:rsidRPr="006A04AB" w:rsidRDefault="002F13B2" w:rsidP="006A04AB">
      <w:pPr>
        <w:jc w:val="both"/>
        <w:rPr>
          <w:sz w:val="28"/>
          <w:szCs w:val="28"/>
        </w:rPr>
      </w:pPr>
      <w:r w:rsidRPr="006A04AB">
        <w:rPr>
          <w:sz w:val="28"/>
          <w:szCs w:val="28"/>
        </w:rPr>
        <w:t>0</w:t>
      </w:r>
      <w:r w:rsidR="00832F9A">
        <w:rPr>
          <w:sz w:val="28"/>
          <w:szCs w:val="28"/>
        </w:rPr>
        <w:t>4</w:t>
      </w:r>
      <w:r w:rsidR="00286FE1" w:rsidRPr="006A04AB">
        <w:rPr>
          <w:sz w:val="28"/>
          <w:szCs w:val="28"/>
        </w:rPr>
        <w:t xml:space="preserve"> червня 2020 року</w:t>
      </w:r>
      <w:r w:rsidR="00286FE1" w:rsidRPr="006A04AB">
        <w:rPr>
          <w:sz w:val="28"/>
          <w:szCs w:val="28"/>
        </w:rPr>
        <w:tab/>
      </w:r>
      <w:r w:rsidR="00286FE1" w:rsidRPr="006A04AB">
        <w:rPr>
          <w:sz w:val="28"/>
          <w:szCs w:val="28"/>
        </w:rPr>
        <w:tab/>
      </w:r>
      <w:r w:rsidR="00286FE1" w:rsidRPr="006A04AB">
        <w:rPr>
          <w:sz w:val="28"/>
          <w:szCs w:val="28"/>
        </w:rPr>
        <w:tab/>
      </w:r>
      <w:r w:rsidR="00286FE1" w:rsidRPr="006A04AB">
        <w:rPr>
          <w:sz w:val="28"/>
          <w:szCs w:val="28"/>
        </w:rPr>
        <w:tab/>
      </w:r>
      <w:r w:rsidR="00286FE1" w:rsidRPr="006A04AB">
        <w:rPr>
          <w:sz w:val="28"/>
          <w:szCs w:val="28"/>
        </w:rPr>
        <w:tab/>
        <w:t xml:space="preserve">                     смт Велика Димерка</w:t>
      </w:r>
    </w:p>
    <w:p w14:paraId="3B923CAF" w14:textId="77777777" w:rsidR="00286FE1" w:rsidRPr="006A04AB" w:rsidRDefault="00286FE1" w:rsidP="006A04AB">
      <w:pPr>
        <w:jc w:val="both"/>
        <w:rPr>
          <w:b/>
          <w:sz w:val="28"/>
          <w:szCs w:val="28"/>
        </w:rPr>
      </w:pPr>
    </w:p>
    <w:p w14:paraId="742EEAE0" w14:textId="77777777" w:rsidR="00286FE1" w:rsidRPr="006A04AB" w:rsidRDefault="00286FE1" w:rsidP="006A04AB">
      <w:pPr>
        <w:jc w:val="both"/>
        <w:rPr>
          <w:b/>
          <w:sz w:val="28"/>
          <w:szCs w:val="28"/>
        </w:rPr>
      </w:pPr>
    </w:p>
    <w:p w14:paraId="46F58365" w14:textId="77777777" w:rsidR="00286FE1" w:rsidRPr="006A04AB" w:rsidRDefault="00286FE1" w:rsidP="006A04AB">
      <w:pPr>
        <w:jc w:val="both"/>
        <w:rPr>
          <w:sz w:val="28"/>
          <w:szCs w:val="28"/>
        </w:rPr>
      </w:pPr>
      <w:r w:rsidRPr="006A04AB">
        <w:rPr>
          <w:b/>
          <w:sz w:val="28"/>
          <w:szCs w:val="28"/>
        </w:rPr>
        <w:t>Головував:</w:t>
      </w:r>
      <w:r w:rsidRPr="006A04AB">
        <w:rPr>
          <w:sz w:val="28"/>
          <w:szCs w:val="28"/>
        </w:rPr>
        <w:t xml:space="preserve">  Бочкарьов Анатолій Борисович</w:t>
      </w:r>
      <w:r w:rsidRPr="006A04AB">
        <w:rPr>
          <w:b/>
          <w:sz w:val="28"/>
          <w:szCs w:val="28"/>
        </w:rPr>
        <w:t xml:space="preserve"> </w:t>
      </w:r>
      <w:r w:rsidRPr="006A04AB">
        <w:rPr>
          <w:sz w:val="28"/>
          <w:szCs w:val="28"/>
        </w:rPr>
        <w:t xml:space="preserve">голова  Великодимерської     </w:t>
      </w:r>
    </w:p>
    <w:p w14:paraId="53BE8272" w14:textId="77777777" w:rsidR="00286FE1" w:rsidRPr="006A04AB" w:rsidRDefault="00286FE1" w:rsidP="006A04AB">
      <w:pPr>
        <w:jc w:val="both"/>
        <w:rPr>
          <w:sz w:val="28"/>
          <w:szCs w:val="28"/>
        </w:rPr>
      </w:pPr>
      <w:r w:rsidRPr="006A04AB">
        <w:rPr>
          <w:sz w:val="28"/>
          <w:szCs w:val="28"/>
        </w:rPr>
        <w:t xml:space="preserve">                       селищної ради, голова комісії ТЕБ та НС Великодимерської ОТГ </w:t>
      </w:r>
    </w:p>
    <w:p w14:paraId="4E9F3790" w14:textId="77777777" w:rsidR="00286FE1" w:rsidRPr="006A04AB" w:rsidRDefault="00286FE1" w:rsidP="006A04AB">
      <w:pPr>
        <w:jc w:val="both"/>
        <w:rPr>
          <w:b/>
          <w:sz w:val="28"/>
          <w:szCs w:val="28"/>
        </w:rPr>
      </w:pPr>
    </w:p>
    <w:p w14:paraId="4D237B95" w14:textId="77777777" w:rsidR="00286FE1" w:rsidRPr="006A04AB" w:rsidRDefault="00286FE1" w:rsidP="006A04AB">
      <w:pPr>
        <w:jc w:val="both"/>
        <w:rPr>
          <w:sz w:val="28"/>
          <w:szCs w:val="28"/>
        </w:rPr>
      </w:pPr>
      <w:r w:rsidRPr="006A04AB">
        <w:rPr>
          <w:b/>
          <w:sz w:val="28"/>
          <w:szCs w:val="28"/>
        </w:rPr>
        <w:t xml:space="preserve">Присутні:  </w:t>
      </w:r>
      <w:r w:rsidRPr="006A04AB">
        <w:rPr>
          <w:sz w:val="28"/>
          <w:szCs w:val="28"/>
        </w:rPr>
        <w:t>члени  комісії  та запрошені (за списком).</w:t>
      </w:r>
    </w:p>
    <w:p w14:paraId="6548EF06" w14:textId="77777777" w:rsidR="00286FE1" w:rsidRPr="006A04AB" w:rsidRDefault="00286FE1" w:rsidP="006A04AB">
      <w:pPr>
        <w:jc w:val="both"/>
        <w:rPr>
          <w:b/>
          <w:sz w:val="28"/>
          <w:szCs w:val="28"/>
        </w:rPr>
      </w:pPr>
    </w:p>
    <w:p w14:paraId="3A06A899" w14:textId="77777777" w:rsidR="00286FE1" w:rsidRPr="006A04AB" w:rsidRDefault="00286FE1" w:rsidP="006A04AB">
      <w:pPr>
        <w:jc w:val="both"/>
        <w:rPr>
          <w:b/>
          <w:sz w:val="28"/>
          <w:szCs w:val="28"/>
        </w:rPr>
      </w:pPr>
      <w:r w:rsidRPr="006A04AB">
        <w:rPr>
          <w:b/>
          <w:sz w:val="28"/>
          <w:szCs w:val="28"/>
        </w:rPr>
        <w:t>ПОРЯДОК ДЕННИЙ</w:t>
      </w:r>
    </w:p>
    <w:p w14:paraId="2C7ED33E" w14:textId="77777777" w:rsidR="00F21234" w:rsidRPr="006A04AB" w:rsidRDefault="00E30A40" w:rsidP="006A04AB">
      <w:pPr>
        <w:jc w:val="both"/>
        <w:rPr>
          <w:b/>
          <w:sz w:val="28"/>
          <w:szCs w:val="28"/>
        </w:rPr>
      </w:pPr>
      <w:r w:rsidRPr="006A04AB">
        <w:rPr>
          <w:b/>
          <w:sz w:val="28"/>
          <w:szCs w:val="28"/>
        </w:rPr>
        <w:tab/>
      </w:r>
    </w:p>
    <w:p w14:paraId="187ACD50" w14:textId="49951B44" w:rsidR="00A64E35" w:rsidRPr="006A04AB" w:rsidRDefault="008945EB" w:rsidP="006A04AB">
      <w:pPr>
        <w:jc w:val="both"/>
        <w:rPr>
          <w:sz w:val="28"/>
          <w:szCs w:val="28"/>
        </w:rPr>
      </w:pPr>
      <w:r w:rsidRPr="006A04AB">
        <w:rPr>
          <w:sz w:val="28"/>
          <w:szCs w:val="28"/>
        </w:rPr>
        <w:t xml:space="preserve">1. </w:t>
      </w:r>
      <w:r w:rsidR="002D17D0" w:rsidRPr="006A04AB">
        <w:rPr>
          <w:rStyle w:val="docdata"/>
          <w:color w:val="000000"/>
          <w:sz w:val="28"/>
          <w:szCs w:val="28"/>
        </w:rPr>
        <w:t>Про протиепідемічний ста</w:t>
      </w:r>
      <w:r w:rsidR="002D17D0" w:rsidRPr="006A04AB">
        <w:rPr>
          <w:sz w:val="28"/>
          <w:szCs w:val="28"/>
        </w:rPr>
        <w:t xml:space="preserve">н на території </w:t>
      </w:r>
      <w:r w:rsidR="001925D9" w:rsidRPr="006A04AB">
        <w:rPr>
          <w:sz w:val="28"/>
          <w:szCs w:val="28"/>
        </w:rPr>
        <w:t>населених пунктів Великодимерської ОТГ</w:t>
      </w:r>
      <w:r w:rsidR="002D17D0" w:rsidRPr="006A04AB">
        <w:rPr>
          <w:sz w:val="28"/>
          <w:szCs w:val="28"/>
        </w:rPr>
        <w:t>, пов</w:t>
      </w:r>
      <w:r w:rsidR="007A304A" w:rsidRPr="006A04AB">
        <w:rPr>
          <w:sz w:val="28"/>
          <w:szCs w:val="28"/>
        </w:rPr>
        <w:t>’</w:t>
      </w:r>
      <w:r w:rsidR="002D17D0" w:rsidRPr="006A04AB">
        <w:rPr>
          <w:sz w:val="28"/>
          <w:szCs w:val="28"/>
        </w:rPr>
        <w:t xml:space="preserve">язаний із </w:t>
      </w:r>
      <w:r w:rsidR="002D17D0" w:rsidRPr="006A04AB">
        <w:rPr>
          <w:sz w:val="28"/>
          <w:szCs w:val="28"/>
          <w:shd w:val="clear" w:color="auto" w:fill="FFFFFF"/>
        </w:rPr>
        <w:t xml:space="preserve">гострою респіраторною хворобою </w:t>
      </w:r>
      <w:r w:rsidR="002D17D0" w:rsidRPr="006A04AB">
        <w:rPr>
          <w:sz w:val="28"/>
          <w:szCs w:val="28"/>
        </w:rPr>
        <w:t>COVID-19, спричи</w:t>
      </w:r>
      <w:r w:rsidR="006F6019" w:rsidRPr="006A04AB">
        <w:rPr>
          <w:sz w:val="28"/>
          <w:szCs w:val="28"/>
        </w:rPr>
        <w:t xml:space="preserve">неною </w:t>
      </w:r>
      <w:proofErr w:type="spellStart"/>
      <w:r w:rsidR="006F6019" w:rsidRPr="006A04AB">
        <w:rPr>
          <w:sz w:val="28"/>
          <w:szCs w:val="28"/>
        </w:rPr>
        <w:t>коронавірусом</w:t>
      </w:r>
      <w:proofErr w:type="spellEnd"/>
      <w:r w:rsidR="006F6019" w:rsidRPr="006A04AB">
        <w:rPr>
          <w:sz w:val="28"/>
          <w:szCs w:val="28"/>
        </w:rPr>
        <w:t xml:space="preserve"> SARS-CoV-2</w:t>
      </w:r>
      <w:r w:rsidR="00640AF4" w:rsidRPr="006A04AB">
        <w:rPr>
          <w:sz w:val="28"/>
          <w:szCs w:val="28"/>
        </w:rPr>
        <w:t>;</w:t>
      </w:r>
    </w:p>
    <w:p w14:paraId="5B621EF1" w14:textId="59C6BAC9" w:rsidR="008A6B21" w:rsidRPr="006A04AB" w:rsidRDefault="008A6B21" w:rsidP="006A04AB">
      <w:pPr>
        <w:jc w:val="both"/>
        <w:rPr>
          <w:sz w:val="28"/>
          <w:szCs w:val="28"/>
          <w:lang w:eastAsia="zh-CN"/>
        </w:rPr>
      </w:pPr>
      <w:r w:rsidRPr="006A04AB">
        <w:rPr>
          <w:sz w:val="28"/>
          <w:szCs w:val="28"/>
          <w:lang w:eastAsia="zh-CN"/>
        </w:rPr>
        <w:t>2</w:t>
      </w:r>
      <w:r w:rsidR="006F6019" w:rsidRPr="006A04AB">
        <w:rPr>
          <w:sz w:val="28"/>
          <w:szCs w:val="28"/>
          <w:lang w:eastAsia="zh-CN"/>
        </w:rPr>
        <w:t xml:space="preserve">. </w:t>
      </w:r>
      <w:r w:rsidR="00AF6ACA" w:rsidRPr="006A04AB">
        <w:rPr>
          <w:sz w:val="28"/>
          <w:szCs w:val="28"/>
          <w:lang w:eastAsia="zh-CN"/>
        </w:rPr>
        <w:t xml:space="preserve">Про виконання вимог розпорядження Київської обласної державної адміністрації № 368 від </w:t>
      </w:r>
      <w:r w:rsidR="00A76F12" w:rsidRPr="006A04AB">
        <w:rPr>
          <w:sz w:val="28"/>
          <w:szCs w:val="28"/>
          <w:lang w:eastAsia="zh-CN"/>
        </w:rPr>
        <w:t xml:space="preserve">31.07.2020 року, розпорядження Броварської районної державної адміністрації  № </w:t>
      </w:r>
      <w:r w:rsidR="00B02ED9" w:rsidRPr="006A04AB">
        <w:rPr>
          <w:sz w:val="28"/>
          <w:szCs w:val="28"/>
          <w:lang w:eastAsia="zh-CN"/>
        </w:rPr>
        <w:t>214</w:t>
      </w:r>
      <w:r w:rsidR="00A76F12" w:rsidRPr="006A04AB">
        <w:rPr>
          <w:sz w:val="28"/>
          <w:szCs w:val="28"/>
          <w:lang w:eastAsia="zh-CN"/>
        </w:rPr>
        <w:t xml:space="preserve"> від </w:t>
      </w:r>
      <w:r w:rsidR="00B02ED9" w:rsidRPr="006A04AB">
        <w:rPr>
          <w:sz w:val="28"/>
          <w:szCs w:val="28"/>
          <w:lang w:eastAsia="zh-CN"/>
        </w:rPr>
        <w:t>03</w:t>
      </w:r>
      <w:r w:rsidR="00A76F12" w:rsidRPr="006A04AB">
        <w:rPr>
          <w:sz w:val="28"/>
          <w:szCs w:val="28"/>
          <w:lang w:eastAsia="zh-CN"/>
        </w:rPr>
        <w:t>.0</w:t>
      </w:r>
      <w:r w:rsidR="00B02ED9" w:rsidRPr="006A04AB">
        <w:rPr>
          <w:sz w:val="28"/>
          <w:szCs w:val="28"/>
          <w:lang w:eastAsia="zh-CN"/>
        </w:rPr>
        <w:t>8</w:t>
      </w:r>
      <w:r w:rsidR="00A76F12" w:rsidRPr="006A04AB">
        <w:rPr>
          <w:sz w:val="28"/>
          <w:szCs w:val="28"/>
          <w:lang w:eastAsia="zh-CN"/>
        </w:rPr>
        <w:t>.2020 року</w:t>
      </w:r>
    </w:p>
    <w:p w14:paraId="56E3D2BE" w14:textId="77777777" w:rsidR="008A6B21" w:rsidRPr="006A04AB" w:rsidRDefault="008A6B21" w:rsidP="006A04AB">
      <w:pPr>
        <w:jc w:val="both"/>
        <w:rPr>
          <w:sz w:val="28"/>
          <w:szCs w:val="28"/>
          <w:lang w:eastAsia="zh-CN"/>
        </w:rPr>
      </w:pPr>
    </w:p>
    <w:p w14:paraId="394F56EB" w14:textId="33C63762" w:rsidR="008565C5" w:rsidRPr="008565C5" w:rsidRDefault="00075DC0" w:rsidP="008565C5">
      <w:pPr>
        <w:pStyle w:val="af"/>
        <w:numPr>
          <w:ilvl w:val="0"/>
          <w:numId w:val="38"/>
        </w:numPr>
        <w:ind w:left="426"/>
        <w:jc w:val="both"/>
        <w:rPr>
          <w:b/>
          <w:sz w:val="28"/>
          <w:szCs w:val="28"/>
        </w:rPr>
      </w:pPr>
      <w:r w:rsidRPr="008565C5">
        <w:rPr>
          <w:b/>
          <w:sz w:val="28"/>
          <w:szCs w:val="28"/>
          <w:u w:val="single"/>
        </w:rPr>
        <w:t>СЛУХАЛИ:</w:t>
      </w:r>
      <w:r w:rsidR="00783783" w:rsidRPr="008565C5">
        <w:rPr>
          <w:b/>
          <w:sz w:val="28"/>
          <w:szCs w:val="28"/>
        </w:rPr>
        <w:t xml:space="preserve"> </w:t>
      </w:r>
    </w:p>
    <w:p w14:paraId="65011169" w14:textId="605F4290" w:rsidR="007A304A" w:rsidRPr="008565C5" w:rsidRDefault="002D17D0" w:rsidP="008565C5">
      <w:pPr>
        <w:ind w:left="426"/>
        <w:jc w:val="both"/>
        <w:rPr>
          <w:b/>
          <w:sz w:val="28"/>
          <w:szCs w:val="28"/>
        </w:rPr>
      </w:pPr>
      <w:r w:rsidRPr="008565C5">
        <w:rPr>
          <w:rStyle w:val="docdata"/>
          <w:b/>
          <w:color w:val="000000"/>
          <w:sz w:val="28"/>
          <w:szCs w:val="28"/>
        </w:rPr>
        <w:t>Про протиепідемічний ста</w:t>
      </w:r>
      <w:r w:rsidRPr="008565C5">
        <w:rPr>
          <w:b/>
          <w:sz w:val="28"/>
          <w:szCs w:val="28"/>
        </w:rPr>
        <w:t xml:space="preserve">н на території </w:t>
      </w:r>
      <w:r w:rsidR="00FF3D36" w:rsidRPr="008565C5">
        <w:rPr>
          <w:b/>
          <w:sz w:val="28"/>
          <w:szCs w:val="28"/>
        </w:rPr>
        <w:t xml:space="preserve">населених пунктів </w:t>
      </w:r>
      <w:r w:rsidR="00D85E2C" w:rsidRPr="008565C5">
        <w:rPr>
          <w:b/>
          <w:sz w:val="28"/>
          <w:szCs w:val="28"/>
        </w:rPr>
        <w:t>Великодимерської ОТГ</w:t>
      </w:r>
      <w:r w:rsidRPr="008565C5">
        <w:rPr>
          <w:b/>
          <w:sz w:val="28"/>
          <w:szCs w:val="28"/>
        </w:rPr>
        <w:t xml:space="preserve">, </w:t>
      </w:r>
      <w:r w:rsidR="007A304A" w:rsidRPr="008565C5">
        <w:rPr>
          <w:b/>
          <w:sz w:val="28"/>
          <w:szCs w:val="28"/>
        </w:rPr>
        <w:t>пов’язаний</w:t>
      </w:r>
      <w:r w:rsidRPr="008565C5">
        <w:rPr>
          <w:b/>
          <w:sz w:val="28"/>
          <w:szCs w:val="28"/>
        </w:rPr>
        <w:t xml:space="preserve"> із </w:t>
      </w:r>
      <w:r w:rsidRPr="008565C5">
        <w:rPr>
          <w:b/>
          <w:sz w:val="28"/>
          <w:szCs w:val="28"/>
          <w:shd w:val="clear" w:color="auto" w:fill="FFFFFF"/>
        </w:rPr>
        <w:t xml:space="preserve">гострою респіраторною хворобою </w:t>
      </w:r>
      <w:r w:rsidRPr="008565C5">
        <w:rPr>
          <w:b/>
          <w:sz w:val="28"/>
          <w:szCs w:val="28"/>
        </w:rPr>
        <w:t xml:space="preserve">COVID-19, спричиненою </w:t>
      </w:r>
      <w:proofErr w:type="spellStart"/>
      <w:r w:rsidRPr="008565C5">
        <w:rPr>
          <w:b/>
          <w:sz w:val="28"/>
          <w:szCs w:val="28"/>
        </w:rPr>
        <w:t>коронавірусом</w:t>
      </w:r>
      <w:proofErr w:type="spellEnd"/>
      <w:r w:rsidRPr="008565C5">
        <w:rPr>
          <w:b/>
          <w:sz w:val="28"/>
          <w:szCs w:val="28"/>
        </w:rPr>
        <w:t xml:space="preserve"> SARS-CoV-2</w:t>
      </w:r>
      <w:r w:rsidR="008565C5">
        <w:rPr>
          <w:b/>
          <w:sz w:val="28"/>
          <w:szCs w:val="28"/>
        </w:rPr>
        <w:t xml:space="preserve">. </w:t>
      </w:r>
    </w:p>
    <w:p w14:paraId="7505CC20" w14:textId="77777777" w:rsidR="00356C76" w:rsidRPr="006A04AB" w:rsidRDefault="00356C76" w:rsidP="006A04AB">
      <w:pPr>
        <w:jc w:val="both"/>
        <w:rPr>
          <w:b/>
          <w:sz w:val="28"/>
          <w:szCs w:val="28"/>
          <w:lang w:eastAsia="zh-CN"/>
        </w:rPr>
      </w:pPr>
    </w:p>
    <w:p w14:paraId="7A74D671" w14:textId="77777777" w:rsidR="002D17D0" w:rsidRPr="006A04AB" w:rsidRDefault="00D1231A" w:rsidP="006A04AB">
      <w:pPr>
        <w:jc w:val="both"/>
        <w:rPr>
          <w:b/>
          <w:sz w:val="28"/>
          <w:szCs w:val="28"/>
          <w:u w:val="single"/>
          <w:lang w:eastAsia="zh-CN"/>
        </w:rPr>
      </w:pPr>
      <w:r w:rsidRPr="006A04AB">
        <w:rPr>
          <w:b/>
          <w:sz w:val="28"/>
          <w:szCs w:val="28"/>
          <w:u w:val="single"/>
          <w:lang w:eastAsia="zh-CN"/>
        </w:rPr>
        <w:t>ДОПОВІДАЧ</w:t>
      </w:r>
      <w:r w:rsidR="002D17D0" w:rsidRPr="006A04AB">
        <w:rPr>
          <w:b/>
          <w:sz w:val="28"/>
          <w:szCs w:val="28"/>
          <w:u w:val="single"/>
          <w:lang w:eastAsia="zh-CN"/>
        </w:rPr>
        <w:t>І</w:t>
      </w:r>
      <w:r w:rsidRPr="006A04AB">
        <w:rPr>
          <w:b/>
          <w:sz w:val="28"/>
          <w:szCs w:val="28"/>
          <w:u w:val="single"/>
          <w:lang w:eastAsia="zh-CN"/>
        </w:rPr>
        <w:t>:</w:t>
      </w:r>
    </w:p>
    <w:p w14:paraId="4C58B558" w14:textId="77777777" w:rsidR="00862303" w:rsidRPr="006A04AB" w:rsidRDefault="00D85E2C" w:rsidP="006A04AB">
      <w:pPr>
        <w:jc w:val="both"/>
        <w:rPr>
          <w:sz w:val="28"/>
          <w:szCs w:val="28"/>
        </w:rPr>
      </w:pPr>
      <w:r w:rsidRPr="006A04AB">
        <w:rPr>
          <w:b/>
          <w:sz w:val="28"/>
          <w:szCs w:val="28"/>
        </w:rPr>
        <w:t>Губський М.І.</w:t>
      </w:r>
      <w:r w:rsidR="00B218D2" w:rsidRPr="006A04AB">
        <w:rPr>
          <w:b/>
          <w:sz w:val="28"/>
          <w:szCs w:val="28"/>
        </w:rPr>
        <w:t xml:space="preserve"> - </w:t>
      </w:r>
      <w:r w:rsidR="00B218D2" w:rsidRPr="006A04AB">
        <w:rPr>
          <w:sz w:val="28"/>
          <w:szCs w:val="28"/>
        </w:rPr>
        <w:t xml:space="preserve">заступник </w:t>
      </w:r>
      <w:r w:rsidR="00862303" w:rsidRPr="006A04AB">
        <w:rPr>
          <w:sz w:val="28"/>
          <w:szCs w:val="28"/>
        </w:rPr>
        <w:t xml:space="preserve">селищного </w:t>
      </w:r>
      <w:r w:rsidR="00B218D2" w:rsidRPr="006A04AB">
        <w:rPr>
          <w:sz w:val="28"/>
          <w:szCs w:val="28"/>
        </w:rPr>
        <w:t>голови</w:t>
      </w:r>
      <w:r w:rsidR="00862303" w:rsidRPr="006A04AB">
        <w:rPr>
          <w:sz w:val="28"/>
          <w:szCs w:val="28"/>
        </w:rPr>
        <w:t>.</w:t>
      </w:r>
    </w:p>
    <w:p w14:paraId="58E0252A" w14:textId="77777777" w:rsidR="00656830" w:rsidRDefault="00656830" w:rsidP="006A04AB">
      <w:pPr>
        <w:jc w:val="both"/>
        <w:rPr>
          <w:b/>
          <w:bCs/>
          <w:sz w:val="28"/>
          <w:szCs w:val="28"/>
          <w:u w:val="single"/>
        </w:rPr>
      </w:pPr>
    </w:p>
    <w:p w14:paraId="4AA01FFC" w14:textId="20758E48" w:rsidR="00862303" w:rsidRPr="00656830" w:rsidRDefault="00656830" w:rsidP="006A04AB">
      <w:pPr>
        <w:jc w:val="both"/>
        <w:rPr>
          <w:b/>
          <w:bCs/>
          <w:sz w:val="28"/>
          <w:szCs w:val="28"/>
          <w:u w:val="single"/>
        </w:rPr>
      </w:pPr>
      <w:r w:rsidRPr="00656830">
        <w:rPr>
          <w:b/>
          <w:bCs/>
          <w:sz w:val="28"/>
          <w:szCs w:val="28"/>
          <w:u w:val="single"/>
        </w:rPr>
        <w:t xml:space="preserve">ВИРІШИЛИ </w:t>
      </w:r>
    </w:p>
    <w:p w14:paraId="7BF7DC6A" w14:textId="77777777" w:rsidR="00862303" w:rsidRPr="006A04AB" w:rsidRDefault="00862303" w:rsidP="006A04AB">
      <w:pPr>
        <w:jc w:val="both"/>
        <w:rPr>
          <w:rStyle w:val="af3"/>
          <w:b w:val="0"/>
          <w:sz w:val="28"/>
          <w:szCs w:val="28"/>
        </w:rPr>
      </w:pPr>
      <w:r w:rsidRPr="006A04AB">
        <w:rPr>
          <w:rStyle w:val="af3"/>
          <w:b w:val="0"/>
          <w:sz w:val="28"/>
          <w:szCs w:val="28"/>
        </w:rPr>
        <w:t>1. Взяти до відома, що відповідно постанови Кабінету Міністрів України від 22 липня 2020 р. № 641:</w:t>
      </w:r>
    </w:p>
    <w:p w14:paraId="6ECFC57E" w14:textId="63792A8A" w:rsidR="00862303" w:rsidRPr="006A04AB" w:rsidRDefault="00247AB0" w:rsidP="006A04AB">
      <w:pPr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</w:t>
      </w:r>
      <w:r w:rsidR="00862303" w:rsidRPr="004D5285">
        <w:rPr>
          <w:rStyle w:val="af3"/>
          <w:bCs w:val="0"/>
          <w:sz w:val="28"/>
          <w:szCs w:val="28"/>
        </w:rPr>
        <w:t>установлено з 1 серпня до 31 серпня 2020 року на території Київської області карантин, продовживши дію карантину на всій території України</w:t>
      </w:r>
      <w:r w:rsidR="00862303" w:rsidRPr="006A04AB">
        <w:rPr>
          <w:rStyle w:val="af3"/>
          <w:b w:val="0"/>
          <w:sz w:val="28"/>
          <w:szCs w:val="28"/>
        </w:rPr>
        <w:t xml:space="preserve">, встановленого постановами Кабінету Міністрів України від 11 березня 2020 р. № </w:t>
      </w:r>
      <w:r w:rsidR="00862303" w:rsidRPr="006A04AB">
        <w:rPr>
          <w:rStyle w:val="af3"/>
          <w:b w:val="0"/>
          <w:sz w:val="28"/>
          <w:szCs w:val="28"/>
        </w:rPr>
        <w:lastRenderedPageBreak/>
        <w:t xml:space="preserve">211 «Про запобігання поширенню на території України гострої респіраторної хвороби COVID-19, спричиненої </w:t>
      </w:r>
      <w:proofErr w:type="spellStart"/>
      <w:r w:rsidR="00862303" w:rsidRPr="006A04AB">
        <w:rPr>
          <w:rStyle w:val="af3"/>
          <w:b w:val="0"/>
          <w:sz w:val="28"/>
          <w:szCs w:val="28"/>
        </w:rPr>
        <w:t>коронавірусом</w:t>
      </w:r>
      <w:proofErr w:type="spellEnd"/>
      <w:r w:rsidR="00862303" w:rsidRPr="006A04AB">
        <w:rPr>
          <w:rStyle w:val="af3"/>
          <w:b w:val="0"/>
          <w:sz w:val="28"/>
          <w:szCs w:val="28"/>
        </w:rPr>
        <w:t xml:space="preserve"> SARS-CoV-2»</w:t>
      </w:r>
      <w:r w:rsidR="000B52C8">
        <w:rPr>
          <w:rStyle w:val="af3"/>
          <w:b w:val="0"/>
          <w:sz w:val="28"/>
          <w:szCs w:val="28"/>
        </w:rPr>
        <w:t xml:space="preserve"> </w:t>
      </w:r>
      <w:r w:rsidR="00862303" w:rsidRPr="006A04AB">
        <w:rPr>
          <w:rStyle w:val="af3"/>
          <w:b w:val="0"/>
          <w:sz w:val="28"/>
          <w:szCs w:val="28"/>
        </w:rPr>
        <w:t>та від 20 травня 2020</w:t>
      </w:r>
      <w:r w:rsidR="004D5285">
        <w:rPr>
          <w:rStyle w:val="af3"/>
          <w:b w:val="0"/>
          <w:sz w:val="28"/>
          <w:szCs w:val="28"/>
        </w:rPr>
        <w:t xml:space="preserve"> </w:t>
      </w:r>
      <w:r w:rsidR="00862303" w:rsidRPr="006A04AB">
        <w:rPr>
          <w:rStyle w:val="af3"/>
          <w:b w:val="0"/>
          <w:sz w:val="28"/>
          <w:szCs w:val="28"/>
        </w:rPr>
        <w:t>р.</w:t>
      </w:r>
      <w:r w:rsidR="004D5285">
        <w:rPr>
          <w:rStyle w:val="af3"/>
          <w:b w:val="0"/>
          <w:sz w:val="28"/>
          <w:szCs w:val="28"/>
        </w:rPr>
        <w:t xml:space="preserve"> </w:t>
      </w:r>
      <w:r w:rsidR="00862303" w:rsidRPr="006A04AB">
        <w:rPr>
          <w:rStyle w:val="af3"/>
          <w:b w:val="0"/>
          <w:sz w:val="28"/>
          <w:szCs w:val="28"/>
        </w:rPr>
        <w:t xml:space="preserve">№ 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862303" w:rsidRPr="006A04AB">
        <w:rPr>
          <w:rStyle w:val="af3"/>
          <w:b w:val="0"/>
          <w:sz w:val="28"/>
          <w:szCs w:val="28"/>
        </w:rPr>
        <w:t>коронавірусом</w:t>
      </w:r>
      <w:proofErr w:type="spellEnd"/>
      <w:r w:rsidR="00862303" w:rsidRPr="006A04AB">
        <w:rPr>
          <w:rStyle w:val="af3"/>
          <w:b w:val="0"/>
          <w:sz w:val="28"/>
          <w:szCs w:val="28"/>
        </w:rPr>
        <w:t xml:space="preserve"> SARS-CoV-2»;</w:t>
      </w:r>
    </w:p>
    <w:p w14:paraId="33D85DB2" w14:textId="608114E9" w:rsidR="00862303" w:rsidRPr="006A04AB" w:rsidRDefault="004525CF" w:rsidP="006A04AB">
      <w:pPr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</w:t>
      </w:r>
      <w:r w:rsidR="00862303" w:rsidRPr="006A04AB">
        <w:rPr>
          <w:rStyle w:val="af3"/>
          <w:b w:val="0"/>
          <w:sz w:val="28"/>
          <w:szCs w:val="28"/>
        </w:rPr>
        <w:t>установлено для єдиної державної системи цивільного захисту на всій території</w:t>
      </w:r>
      <w:r w:rsidR="00443A65">
        <w:rPr>
          <w:rStyle w:val="af3"/>
          <w:b w:val="0"/>
          <w:sz w:val="28"/>
          <w:szCs w:val="28"/>
        </w:rPr>
        <w:t xml:space="preserve"> </w:t>
      </w:r>
      <w:r w:rsidR="00862303" w:rsidRPr="006A04AB">
        <w:rPr>
          <w:rStyle w:val="af3"/>
          <w:b w:val="0"/>
          <w:sz w:val="28"/>
          <w:szCs w:val="28"/>
        </w:rPr>
        <w:t xml:space="preserve">України режим надзвичайної ситуації </w:t>
      </w:r>
      <w:r w:rsidR="00862303" w:rsidRPr="004D5285">
        <w:rPr>
          <w:rStyle w:val="af3"/>
          <w:bCs w:val="0"/>
          <w:sz w:val="28"/>
          <w:szCs w:val="28"/>
        </w:rPr>
        <w:t>до 31 серпня 2020 року</w:t>
      </w:r>
      <w:r w:rsidR="00862303" w:rsidRPr="006A04AB">
        <w:rPr>
          <w:rStyle w:val="af3"/>
          <w:b w:val="0"/>
          <w:sz w:val="28"/>
          <w:szCs w:val="28"/>
        </w:rPr>
        <w:t>;</w:t>
      </w:r>
    </w:p>
    <w:p w14:paraId="0E8F574D" w14:textId="1018A9F0" w:rsidR="00862303" w:rsidRPr="006A04AB" w:rsidRDefault="00443A65" w:rsidP="006A04AB">
      <w:pPr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</w:t>
      </w:r>
      <w:r w:rsidR="00862303" w:rsidRPr="006A04AB">
        <w:rPr>
          <w:rStyle w:val="af3"/>
          <w:b w:val="0"/>
          <w:sz w:val="28"/>
          <w:szCs w:val="28"/>
        </w:rPr>
        <w:t>на території Київської області, застосовуються протиепідемічні заходи, передбачені для «зеленого» рівня епідемічної небезпеки, до відповідного рішення Державної комісії з питань техногенно-екологічної безпеки та надзвичайних ситуацій про встановлення рівня епідемічної небезпеки.</w:t>
      </w:r>
    </w:p>
    <w:p w14:paraId="2C14CC16" w14:textId="77777777" w:rsidR="00862303" w:rsidRPr="006A04AB" w:rsidRDefault="00862303" w:rsidP="006A04AB">
      <w:pPr>
        <w:jc w:val="both"/>
        <w:rPr>
          <w:rStyle w:val="af3"/>
          <w:b w:val="0"/>
          <w:sz w:val="28"/>
          <w:szCs w:val="28"/>
        </w:rPr>
      </w:pPr>
    </w:p>
    <w:p w14:paraId="34E63ACA" w14:textId="1BF39372" w:rsidR="00862303" w:rsidRPr="006A04AB" w:rsidRDefault="00862303" w:rsidP="006A04AB">
      <w:pPr>
        <w:jc w:val="both"/>
        <w:rPr>
          <w:rStyle w:val="af3"/>
          <w:b w:val="0"/>
          <w:sz w:val="28"/>
          <w:szCs w:val="28"/>
        </w:rPr>
      </w:pPr>
      <w:r w:rsidRPr="006A04AB">
        <w:rPr>
          <w:rStyle w:val="af3"/>
          <w:b w:val="0"/>
          <w:sz w:val="28"/>
          <w:szCs w:val="28"/>
        </w:rPr>
        <w:t>2. Керівникам структурних</w:t>
      </w:r>
      <w:r w:rsidR="00E20A1E">
        <w:rPr>
          <w:rStyle w:val="af3"/>
          <w:b w:val="0"/>
          <w:sz w:val="28"/>
          <w:szCs w:val="28"/>
        </w:rPr>
        <w:t xml:space="preserve"> виконавчого комітету Великодимерської селищної ради</w:t>
      </w:r>
      <w:r w:rsidR="0037652F">
        <w:rPr>
          <w:rStyle w:val="af3"/>
          <w:b w:val="0"/>
          <w:sz w:val="28"/>
          <w:szCs w:val="28"/>
        </w:rPr>
        <w:t>, старостам старостинських округів,</w:t>
      </w:r>
      <w:r w:rsidR="00E20A1E">
        <w:rPr>
          <w:rStyle w:val="af3"/>
          <w:b w:val="0"/>
          <w:sz w:val="28"/>
          <w:szCs w:val="28"/>
        </w:rPr>
        <w:t xml:space="preserve"> </w:t>
      </w:r>
      <w:r w:rsidRPr="006A04AB">
        <w:rPr>
          <w:rStyle w:val="af3"/>
          <w:b w:val="0"/>
          <w:sz w:val="28"/>
          <w:szCs w:val="28"/>
        </w:rPr>
        <w:t xml:space="preserve"> забезпечити організацію виконання та контроль за дотриманням на території </w:t>
      </w:r>
      <w:r w:rsidR="0037652F">
        <w:rPr>
          <w:rStyle w:val="af3"/>
          <w:b w:val="0"/>
          <w:sz w:val="28"/>
          <w:szCs w:val="28"/>
        </w:rPr>
        <w:t xml:space="preserve">населених пунктів Великодимерської об'єднаної </w:t>
      </w:r>
      <w:r w:rsidR="0036278F">
        <w:rPr>
          <w:rStyle w:val="af3"/>
          <w:b w:val="0"/>
          <w:sz w:val="28"/>
          <w:szCs w:val="28"/>
        </w:rPr>
        <w:t>територіальної громади</w:t>
      </w:r>
      <w:r w:rsidR="0037652F">
        <w:rPr>
          <w:rStyle w:val="af3"/>
          <w:b w:val="0"/>
          <w:sz w:val="28"/>
          <w:szCs w:val="28"/>
        </w:rPr>
        <w:t xml:space="preserve"> </w:t>
      </w:r>
      <w:r w:rsidRPr="006A04AB">
        <w:rPr>
          <w:rStyle w:val="af3"/>
          <w:b w:val="0"/>
          <w:sz w:val="28"/>
          <w:szCs w:val="28"/>
        </w:rPr>
        <w:t>вимог постанови Кабінету Міністрів України від 22 липня 2020 р. № 641.</w:t>
      </w:r>
    </w:p>
    <w:p w14:paraId="2A8284D5" w14:textId="77777777" w:rsidR="00A40829" w:rsidRPr="006A04AB" w:rsidRDefault="00323810" w:rsidP="006A04AB">
      <w:pPr>
        <w:jc w:val="both"/>
        <w:rPr>
          <w:i/>
          <w:sz w:val="28"/>
          <w:szCs w:val="28"/>
        </w:rPr>
      </w:pPr>
      <w:r w:rsidRPr="006A04AB">
        <w:rPr>
          <w:i/>
          <w:sz w:val="28"/>
          <w:szCs w:val="28"/>
        </w:rPr>
        <w:tab/>
      </w:r>
    </w:p>
    <w:p w14:paraId="781C1A40" w14:textId="5D2790A9" w:rsidR="00ED0274" w:rsidRPr="00443A65" w:rsidRDefault="00ED0274" w:rsidP="00D12D57">
      <w:pPr>
        <w:pStyle w:val="Style7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3. На період дії карантину на території </w:t>
      </w:r>
      <w:r w:rsidR="00D12D57">
        <w:rPr>
          <w:sz w:val="28"/>
          <w:szCs w:val="28"/>
        </w:rPr>
        <w:t xml:space="preserve">населених пунктів Великодимерської ОТГ </w:t>
      </w:r>
      <w:r w:rsidRPr="00443A65">
        <w:rPr>
          <w:sz w:val="28"/>
          <w:szCs w:val="28"/>
        </w:rPr>
        <w:t xml:space="preserve">заборонено: </w:t>
      </w:r>
    </w:p>
    <w:p w14:paraId="6927F73E" w14:textId="77777777" w:rsidR="00ED0274" w:rsidRPr="00443A65" w:rsidRDefault="00ED0274" w:rsidP="00ED0274">
      <w:pPr>
        <w:pStyle w:val="Style7"/>
        <w:ind w:firstLine="360"/>
        <w:jc w:val="both"/>
        <w:rPr>
          <w:sz w:val="28"/>
          <w:szCs w:val="28"/>
        </w:rPr>
      </w:pPr>
      <w:r w:rsidRPr="00443A65">
        <w:rPr>
          <w:sz w:val="28"/>
          <w:szCs w:val="28"/>
        </w:rPr>
        <w:tab/>
        <w:t xml:space="preserve">1) перебування в громадських будинках і спорудах, громадському транспорті без вдягнутих засобів індивідуального захисту, зокрема респіраторів або захисних масок, що закривають ніс та рот, у тому числі виготовлених самостійно; </w:t>
      </w:r>
    </w:p>
    <w:p w14:paraId="3D44F83D" w14:textId="77777777" w:rsidR="00ED0274" w:rsidRPr="00443A65" w:rsidRDefault="00ED0274" w:rsidP="00ED0274">
      <w:pPr>
        <w:pStyle w:val="Style7"/>
        <w:ind w:firstLine="360"/>
        <w:jc w:val="both"/>
        <w:rPr>
          <w:sz w:val="28"/>
          <w:szCs w:val="28"/>
        </w:rPr>
      </w:pPr>
      <w:r w:rsidRPr="00443A65">
        <w:rPr>
          <w:sz w:val="28"/>
          <w:szCs w:val="28"/>
        </w:rPr>
        <w:tab/>
        <w:t xml:space="preserve">2) перебування на вулицях без документів, що посвідчують особу, підтверджують громадянство чи її спеціальний статус, без посвідчення про взяття на облік бездомної особи; </w:t>
      </w:r>
    </w:p>
    <w:p w14:paraId="19F41986" w14:textId="77777777" w:rsidR="00ED0274" w:rsidRPr="00443A65" w:rsidRDefault="00ED0274" w:rsidP="00ED0274">
      <w:pPr>
        <w:pStyle w:val="Style7"/>
        <w:ind w:firstLine="360"/>
        <w:jc w:val="both"/>
        <w:rPr>
          <w:sz w:val="28"/>
          <w:szCs w:val="28"/>
        </w:rPr>
      </w:pPr>
      <w:r w:rsidRPr="00443A65">
        <w:rPr>
          <w:sz w:val="28"/>
          <w:szCs w:val="28"/>
        </w:rPr>
        <w:tab/>
        <w:t xml:space="preserve">3) самовільно залишати місця самоізоляції, обсервації; </w:t>
      </w:r>
    </w:p>
    <w:p w14:paraId="4483E998" w14:textId="77777777" w:rsidR="00ED0274" w:rsidRPr="00443A65" w:rsidRDefault="00ED0274" w:rsidP="00ED0274">
      <w:pPr>
        <w:pStyle w:val="Style7"/>
        <w:ind w:firstLine="360"/>
        <w:jc w:val="both"/>
        <w:rPr>
          <w:sz w:val="28"/>
          <w:szCs w:val="28"/>
        </w:rPr>
      </w:pPr>
    </w:p>
    <w:p w14:paraId="13A543BD" w14:textId="2D928D09" w:rsidR="00ED0274" w:rsidRPr="00443A65" w:rsidRDefault="00ED0274" w:rsidP="00327AB6">
      <w:pPr>
        <w:pStyle w:val="Style7"/>
        <w:jc w:val="both"/>
        <w:rPr>
          <w:b/>
          <w:sz w:val="28"/>
          <w:szCs w:val="28"/>
        </w:rPr>
      </w:pPr>
      <w:r w:rsidRPr="00443A65">
        <w:rPr>
          <w:sz w:val="28"/>
          <w:szCs w:val="28"/>
        </w:rPr>
        <w:t>4. У разі прийняття рішення Державною комісією з питань техногенно-екологічної безпеки та надзвичайних ситуацій про встановлення «зеленого» рівня епідемічної небезпеки на території</w:t>
      </w:r>
      <w:r w:rsidR="00327AB6">
        <w:rPr>
          <w:sz w:val="28"/>
          <w:szCs w:val="28"/>
        </w:rPr>
        <w:t xml:space="preserve"> населених пунктів Великодимерської ОТГ</w:t>
      </w:r>
      <w:r w:rsidRPr="00443A65">
        <w:rPr>
          <w:sz w:val="28"/>
          <w:szCs w:val="28"/>
        </w:rPr>
        <w:t xml:space="preserve">, забороняється: </w:t>
      </w:r>
    </w:p>
    <w:p w14:paraId="46246321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1) проведення масових (культурних, спортивних, розважальних, соціальних, релігійних, рекламних та інших) заходів за участю більше однієї особи на 5 </w:t>
      </w:r>
      <w:proofErr w:type="spellStart"/>
      <w:r w:rsidRPr="00443A65">
        <w:rPr>
          <w:sz w:val="28"/>
          <w:szCs w:val="28"/>
        </w:rPr>
        <w:t>кв</w:t>
      </w:r>
      <w:proofErr w:type="spellEnd"/>
      <w:r w:rsidRPr="00443A65">
        <w:rPr>
          <w:sz w:val="28"/>
          <w:szCs w:val="28"/>
        </w:rPr>
        <w:t>. метрів площі будівлі або території (якщо захід проводиться на відкритому повітрі), а також діяльність кінотеатрів та закладів культури з наповненістю кінозалів або залів понад 50 відсотків місць у кожному окремому кінозалі або залі. Організатор заходу є відповідальним за дотримання між учасниками фізичної дистанції не менше ніж 1,5 метра у разі проведення заходу із розміщенням учасників стоячи;</w:t>
      </w:r>
    </w:p>
    <w:p w14:paraId="7CFBCF0A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2) здійснення регулярних та нерегулярних перевезень пасажирів автомобільним транспортом, зокрема перевезень пасажирів на міських автобусних маршрутах у режимі маршрутного таксі, в електричному (тролейбус), залізничному транспорті, у міському, приміському, міжміському, </w:t>
      </w:r>
      <w:proofErr w:type="spellStart"/>
      <w:r w:rsidRPr="00443A65">
        <w:rPr>
          <w:sz w:val="28"/>
          <w:szCs w:val="28"/>
        </w:rPr>
        <w:t>внутрішньообласному</w:t>
      </w:r>
      <w:proofErr w:type="spellEnd"/>
      <w:r w:rsidRPr="00443A65">
        <w:rPr>
          <w:sz w:val="28"/>
          <w:szCs w:val="28"/>
        </w:rPr>
        <w:t xml:space="preserve"> та міжобласному сполученні, в кількості більшій, ніж </w:t>
      </w:r>
      <w:r w:rsidRPr="00443A65">
        <w:rPr>
          <w:sz w:val="28"/>
          <w:szCs w:val="28"/>
        </w:rPr>
        <w:lastRenderedPageBreak/>
        <w:t>кількість місць для сидіння, що передбачена технічною характеристикою транспортного засобу, визначена в реєстраційних документах на цей транспортний засіб.</w:t>
      </w:r>
    </w:p>
    <w:p w14:paraId="63429B9B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</w:p>
    <w:p w14:paraId="0D587595" w14:textId="7ADA5DDB" w:rsidR="00ED0274" w:rsidRPr="00443A65" w:rsidRDefault="00ED0274" w:rsidP="00226AC2">
      <w:pPr>
        <w:pStyle w:val="Style7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5. У разі прийняття рішення Державною комісією з питань техногенно-екологічної безпеки та надзвичайних ситуацій про встановлення на території </w:t>
      </w:r>
      <w:r w:rsidR="00226AC2">
        <w:rPr>
          <w:sz w:val="28"/>
          <w:szCs w:val="28"/>
        </w:rPr>
        <w:t>населених пунктів Великодимерської ОТГ</w:t>
      </w:r>
      <w:r w:rsidR="00CF67FF">
        <w:rPr>
          <w:sz w:val="28"/>
          <w:szCs w:val="28"/>
        </w:rPr>
        <w:t xml:space="preserve"> </w:t>
      </w:r>
      <w:r w:rsidRPr="00443A65">
        <w:rPr>
          <w:sz w:val="28"/>
          <w:szCs w:val="28"/>
        </w:rPr>
        <w:t>«жовтого» рівня епідемічної небезпеки додатково до протиепідемічних обмежень, установлених для «зеленого» рівня епідемічної небезпеки, забороняється відвідування сторонніми особами установ і закладів соціального захисту, в яких тимчасово або постійно проживають/перебувають громадяни похилого віку, ветерани війни і праці, особи з інвалідністю, особи із стійкими інтелектуальними або психічними порушеннями, установ і закладів, що надають соціальні послуги сім’ям/особам, які перебувають у складних життєвих обставинах, крім установ і закладів, які надають соціальні послуги екстрено (</w:t>
      </w:r>
      <w:proofErr w:type="spellStart"/>
      <w:r w:rsidRPr="00443A65">
        <w:rPr>
          <w:sz w:val="28"/>
          <w:szCs w:val="28"/>
        </w:rPr>
        <w:t>кризово</w:t>
      </w:r>
      <w:proofErr w:type="spellEnd"/>
      <w:r w:rsidRPr="00443A65">
        <w:rPr>
          <w:sz w:val="28"/>
          <w:szCs w:val="28"/>
        </w:rPr>
        <w:t xml:space="preserve">). </w:t>
      </w:r>
    </w:p>
    <w:p w14:paraId="15A39AAA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</w:p>
    <w:p w14:paraId="407134D0" w14:textId="559AEBE7" w:rsidR="00ED0274" w:rsidRPr="00443A65" w:rsidRDefault="00ED0274" w:rsidP="00CF67FF">
      <w:pPr>
        <w:pStyle w:val="Style7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6. На території </w:t>
      </w:r>
      <w:r w:rsidR="00CF67FF">
        <w:rPr>
          <w:sz w:val="28"/>
          <w:szCs w:val="28"/>
        </w:rPr>
        <w:t>населених пунктів Великодимерської ОТГ</w:t>
      </w:r>
      <w:r w:rsidRPr="00443A65">
        <w:rPr>
          <w:sz w:val="28"/>
          <w:szCs w:val="28"/>
        </w:rPr>
        <w:t xml:space="preserve">, на якій установлено «зелений» та «жовтий» рівень епідемічної небезпеки, дозволяється проведення спортивних заходів спортсменів національних збірних команд України з олімпійських, неолімпійських, національних видів спорту, видів спорту осіб з інвалідністю та спортсменів командних ігрових видів спорту професійних спортивних клубів за умови дотримання учасниками таких заходів відповідних санітарних і протиепідемічних заходів та здійснення обов’язкового щоденного контролю стану здоров’я учасників. </w:t>
      </w:r>
    </w:p>
    <w:p w14:paraId="5203ED39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</w:p>
    <w:p w14:paraId="7BB07F7E" w14:textId="175A2421" w:rsidR="00ED0274" w:rsidRPr="00443A65" w:rsidRDefault="00ED0274" w:rsidP="00CF67FF">
      <w:pPr>
        <w:pStyle w:val="Style7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7. У разі прийняття рішення Державною комісією з питань техногенно-екологічної безпеки та надзвичайних ситуацій про встановлення на території </w:t>
      </w:r>
      <w:r w:rsidR="00CF67FF">
        <w:rPr>
          <w:sz w:val="28"/>
          <w:szCs w:val="28"/>
        </w:rPr>
        <w:t xml:space="preserve">населених пунктів Великодимерської ОТГ </w:t>
      </w:r>
      <w:r w:rsidR="00F60100">
        <w:rPr>
          <w:sz w:val="28"/>
          <w:szCs w:val="28"/>
        </w:rPr>
        <w:t xml:space="preserve"> </w:t>
      </w:r>
      <w:r w:rsidRPr="00443A65">
        <w:rPr>
          <w:sz w:val="28"/>
          <w:szCs w:val="28"/>
        </w:rPr>
        <w:t xml:space="preserve">«помаранчевого» рівня епідемічної небезпеки додатково до протиепідемічних обмежень, передбачених для «зеленого» та «жовтого» рівня епідемічної небезпеки, забороняється: </w:t>
      </w:r>
    </w:p>
    <w:p w14:paraId="3D17F22B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1) проведення масових (культурних, розважальних, спортивних, соціальних, релігійних, рекламних та інших) заходів за участю більше ніж 100 осіб та більше однієї особи на 20 </w:t>
      </w:r>
      <w:proofErr w:type="spellStart"/>
      <w:r w:rsidRPr="00443A65">
        <w:rPr>
          <w:sz w:val="28"/>
          <w:szCs w:val="28"/>
        </w:rPr>
        <w:t>кв</w:t>
      </w:r>
      <w:proofErr w:type="spellEnd"/>
      <w:r w:rsidRPr="00443A65">
        <w:rPr>
          <w:sz w:val="28"/>
          <w:szCs w:val="28"/>
        </w:rPr>
        <w:t>. метрів площі будівлі або території (якщо захід проводиться на відкритому повітрі), де проводиться захід;</w:t>
      </w:r>
    </w:p>
    <w:p w14:paraId="5AB23CF4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2) діяльність закладів, що надають послуги з розміщення, крім готелів;</w:t>
      </w:r>
    </w:p>
    <w:p w14:paraId="02D9349C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3) роботу після 24-ї та до 7-ї години розважальних закладів (нічних клубів), а також суб’єктів господарювання з надання послуг громадського харчування з організацією дозвілля або без нього (ресторанів, кафе, барів, закусочних, </w:t>
      </w:r>
      <w:proofErr w:type="spellStart"/>
      <w:r w:rsidRPr="00443A65">
        <w:rPr>
          <w:sz w:val="28"/>
          <w:szCs w:val="28"/>
        </w:rPr>
        <w:t>їдалень</w:t>
      </w:r>
      <w:proofErr w:type="spellEnd"/>
      <w:r w:rsidRPr="00443A65">
        <w:rPr>
          <w:sz w:val="28"/>
          <w:szCs w:val="28"/>
        </w:rPr>
        <w:t>, кафетеріїв, буфетів тощо), крім діяльності з надання послуг громадського харчування із застосуванням адресної доставки замовлень та замовлень на винос;</w:t>
      </w:r>
    </w:p>
    <w:p w14:paraId="61C40196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4) відвідування закладів освіти здобувачами освіти групами кількістю більше ніж 20 осіб, крім закладів дошкільної та загальної середньої освіти;</w:t>
      </w:r>
    </w:p>
    <w:p w14:paraId="377DCB2F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5) проведення закладами охорони здоров’я планових заходів з госпіталізації, крім: </w:t>
      </w:r>
    </w:p>
    <w:p w14:paraId="6FE8A5EF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надання медичної допомоги внаслідок ускладненого перебігу вагітності та пологів;</w:t>
      </w:r>
    </w:p>
    <w:p w14:paraId="4B32B630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lastRenderedPageBreak/>
        <w:t>надання медичної допомоги вагітним, роділлям, породіллям, новонародженим;</w:t>
      </w:r>
    </w:p>
    <w:p w14:paraId="73842CB8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надання медичної допомоги у спеціалізованих відділеннях закладів охорони здоров’я пацієнтам з онкологічними захворюваннями;</w:t>
      </w:r>
    </w:p>
    <w:p w14:paraId="30B49484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надання паліативної медичної допомоги у стаціонарних умовах;</w:t>
      </w:r>
    </w:p>
    <w:p w14:paraId="1AB26798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проведення інших невідкладних і термінових заходів з госпіталізації, якщо внаслідок їх перенесення (відтермінування) існує значний ризик для життя або здоров’я людей.</w:t>
      </w:r>
    </w:p>
    <w:p w14:paraId="493CEB50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Пацієнти, яким надається медична допомога у зв’язку з проведенням планових заходів з госпіталізації, підлягають обов’язковому тестуванню на COVID-19 відповідно до стандартів Міністерства охорони здоров’я;</w:t>
      </w:r>
    </w:p>
    <w:p w14:paraId="411C45A3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6) діяльність спортивних залів, фітнес-центрів;</w:t>
      </w:r>
    </w:p>
    <w:p w14:paraId="74A8556E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7) приймання дітей до дитячих закладів оздоровлення та відпочинку.</w:t>
      </w:r>
    </w:p>
    <w:p w14:paraId="78E24748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У разі встановлення помаранчевого рівня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заходів; </w:t>
      </w:r>
    </w:p>
    <w:p w14:paraId="1BD58BC5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8) оздоровлення та відпочинок дітей за межами зазначеної території.</w:t>
      </w:r>
    </w:p>
    <w:p w14:paraId="6A5FCCB8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</w:p>
    <w:p w14:paraId="783DABF9" w14:textId="501B4B10" w:rsidR="00ED0274" w:rsidRPr="00443A65" w:rsidRDefault="00ED0274" w:rsidP="00714FDB">
      <w:pPr>
        <w:pStyle w:val="Style7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8. У разі прийняття рішення Державною комісією з питань техногенно-екологічної безпеки та надзвичайних ситуацій про встановлення на території </w:t>
      </w:r>
      <w:r w:rsidR="00714FDB">
        <w:rPr>
          <w:sz w:val="28"/>
          <w:szCs w:val="28"/>
        </w:rPr>
        <w:t xml:space="preserve">населених пунктів Великодимерської ОТГ </w:t>
      </w:r>
      <w:r w:rsidRPr="00443A65">
        <w:rPr>
          <w:sz w:val="28"/>
          <w:szCs w:val="28"/>
        </w:rPr>
        <w:t xml:space="preserve">«червоного» рівня епідемічної небезпеки додатково до протиепідемічних обмежень, передбачених для «зеленого», «жовтого» та «помаранчевого» рівня епідемічної небезпеки, забороняються: </w:t>
      </w:r>
    </w:p>
    <w:p w14:paraId="70FB5655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1) регулярні та нерегулярні перевезення пасажирів автомобільним, залізничним транспортом, міським електротранспортом у міському, приміському, міжміському, </w:t>
      </w:r>
      <w:proofErr w:type="spellStart"/>
      <w:r w:rsidRPr="00443A65">
        <w:rPr>
          <w:sz w:val="28"/>
          <w:szCs w:val="28"/>
        </w:rPr>
        <w:t>внутрішньообласному</w:t>
      </w:r>
      <w:proofErr w:type="spellEnd"/>
      <w:r w:rsidRPr="00443A65">
        <w:rPr>
          <w:sz w:val="28"/>
          <w:szCs w:val="28"/>
        </w:rPr>
        <w:t xml:space="preserve"> та міжобласному сполученні, крім перевезення:</w:t>
      </w:r>
    </w:p>
    <w:p w14:paraId="752BE3DA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легковими автомобілями, кількість пасажирів, включаючи водія, в яких не більше п’яти осіб без урахування осіб віком до 14 років;</w:t>
      </w:r>
    </w:p>
    <w:p w14:paraId="2FD10E78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службовими та/або орендованими автомобільними транспортними засобами підприємств,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руху, про які поінформовано не менше ніж за два дні органи Національної поліції;</w:t>
      </w:r>
    </w:p>
    <w:p w14:paraId="0224D735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2) відвідування закладів освіти здобувачами освіти;</w:t>
      </w:r>
    </w:p>
    <w:p w14:paraId="5A60B5EA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3) приймання відвідувачів суб’єктами господарювання, які провадять діяльність у сферах культури, закладів громадського харчування (ресторанів, кафе тощо), торговельно-розважальних центрів, інших закладів розважальної діяльності, фітнес-центрів, торговельного і побутового обслуговування населення, крім:</w:t>
      </w:r>
    </w:p>
    <w:p w14:paraId="4B2FAB8D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торгівлі продуктами харчування, пальним, засобами гігієни, лікарськими засобами та виробами медичного призначення, ветеринарними препаратами, кормами, пестицидами та агрохімікатами, насінням і садивним матеріалом;</w:t>
      </w:r>
    </w:p>
    <w:p w14:paraId="7ED50D05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провадження банківської та страхової діяльності, а також медичної </w:t>
      </w:r>
      <w:r w:rsidRPr="00443A65">
        <w:rPr>
          <w:sz w:val="28"/>
          <w:szCs w:val="28"/>
        </w:rPr>
        <w:lastRenderedPageBreak/>
        <w:t>практики, ветеринарної практики, діяльності автозаправних комплексів, діяльності з технічного обслуговування та ремонту транспортних засобів, технічного обслуговування реєстраторів розрахункових операцій, діяльності з ремонту комп’ютерів, побутових виробів і предметів особистого вжитку, об’єктів поштового зв’язку;</w:t>
      </w:r>
    </w:p>
    <w:p w14:paraId="4E617FFD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торговельної діяльності та діяльності з надання послуг громадського харчування із застосуванням адресної доставки замовлень;</w:t>
      </w:r>
    </w:p>
    <w:p w14:paraId="0D77DA77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4) відвідування отримувачами соціальних або реабілітаційних послуг установ і закладів, що надають соціальні або реабілітаційні послуги сім’ям, особам, що перебувають у складних життєвих обставинах (тимчасове, денне перебування), крім установ і закладів, які надають соціальні послуги екстрено (</w:t>
      </w:r>
      <w:proofErr w:type="spellStart"/>
      <w:r w:rsidRPr="00443A65">
        <w:rPr>
          <w:sz w:val="28"/>
          <w:szCs w:val="28"/>
        </w:rPr>
        <w:t>кризово</w:t>
      </w:r>
      <w:proofErr w:type="spellEnd"/>
      <w:r w:rsidRPr="00443A65">
        <w:rPr>
          <w:sz w:val="28"/>
          <w:szCs w:val="28"/>
        </w:rPr>
        <w:t>), центрів обліку бездомних осіб, мобільних бригад соціально-психологічної допомоги, соціального патрулювання.</w:t>
      </w:r>
    </w:p>
    <w:p w14:paraId="344C790A" w14:textId="77777777" w:rsidR="00714FDB" w:rsidRDefault="00714FDB" w:rsidP="00ED0274">
      <w:pPr>
        <w:pStyle w:val="Style7"/>
        <w:ind w:firstLine="709"/>
        <w:jc w:val="both"/>
        <w:rPr>
          <w:sz w:val="28"/>
          <w:szCs w:val="28"/>
        </w:rPr>
      </w:pPr>
    </w:p>
    <w:p w14:paraId="4A04BAA2" w14:textId="5A87052D" w:rsidR="00ED0274" w:rsidRPr="00443A65" w:rsidRDefault="00ED0274" w:rsidP="006864F2">
      <w:pPr>
        <w:pStyle w:val="Style7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9. На території </w:t>
      </w:r>
      <w:r w:rsidR="00714FDB">
        <w:rPr>
          <w:sz w:val="28"/>
          <w:szCs w:val="28"/>
        </w:rPr>
        <w:t>населених пунктів Великодимерської ОТГ</w:t>
      </w:r>
      <w:r w:rsidRPr="00443A65">
        <w:rPr>
          <w:sz w:val="28"/>
          <w:szCs w:val="28"/>
        </w:rPr>
        <w:t xml:space="preserve"> на якій установлено «помаранчевий» та «червоний» рівень епідемічної небезпеки, додатково можуть застосовуватись обмежувальні протиепідемічні заходи, встановлені районною державною адміністрацією та сільськими, селищними радами в межах компетенції. </w:t>
      </w:r>
    </w:p>
    <w:p w14:paraId="3278A38E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</w:p>
    <w:p w14:paraId="59275C18" w14:textId="2F738A88" w:rsidR="00ED0274" w:rsidRPr="00443A65" w:rsidRDefault="00ED0274" w:rsidP="006864F2">
      <w:pPr>
        <w:pStyle w:val="Style7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10. С</w:t>
      </w:r>
      <w:r w:rsidR="006864F2">
        <w:rPr>
          <w:sz w:val="28"/>
          <w:szCs w:val="28"/>
        </w:rPr>
        <w:t>труктурним підрозділам виконавчого комітету Великодимерської селищної ради</w:t>
      </w:r>
      <w:r w:rsidR="00064541">
        <w:rPr>
          <w:sz w:val="28"/>
          <w:szCs w:val="28"/>
        </w:rPr>
        <w:t>, старостам старостинських округів</w:t>
      </w:r>
      <w:r w:rsidRPr="00443A65">
        <w:rPr>
          <w:sz w:val="28"/>
          <w:szCs w:val="28"/>
        </w:rPr>
        <w:t xml:space="preserve">, підприємствам, установам, організаціям незалежно від форми власності рекомендувати забезпечити: </w:t>
      </w:r>
    </w:p>
    <w:p w14:paraId="5604F8EE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>1) на період дії карантину з метою обмеження скупчення осіб в транспорті та на шляхах прямування на роботу/з роботи застосування за можливості гнучкого режиму робочого часу, який, зокрема, передбачає різний час початку і закінчення роботи для різних категорій працівників, дистанційну (надомну) роботу;</w:t>
      </w:r>
    </w:p>
    <w:p w14:paraId="17CEB81A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2) встановлення відстані у </w:t>
      </w:r>
      <w:proofErr w:type="spellStart"/>
      <w:r w:rsidRPr="00443A65">
        <w:rPr>
          <w:sz w:val="28"/>
          <w:szCs w:val="28"/>
        </w:rPr>
        <w:t>прикасовій</w:t>
      </w:r>
      <w:proofErr w:type="spellEnd"/>
      <w:r w:rsidRPr="00443A65">
        <w:rPr>
          <w:sz w:val="28"/>
          <w:szCs w:val="28"/>
        </w:rPr>
        <w:t xml:space="preserve"> та касовій зонах закладу торгівлі між особами (за винятком покупця і продавця) не менше ніж 1,5 метра та/або наявність між ними відповідних захисних екранів;</w:t>
      </w:r>
    </w:p>
    <w:p w14:paraId="707977A9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3) дотримання відстані не менше ніж 1,5 метра між відвідувачами, які очікують дозволу на вхід до приміщень; </w:t>
      </w:r>
    </w:p>
    <w:p w14:paraId="7EF093C3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  <w:r w:rsidRPr="00443A65">
        <w:rPr>
          <w:sz w:val="28"/>
          <w:szCs w:val="28"/>
        </w:rPr>
        <w:t xml:space="preserve">4) рекомендувати суб’єктам господарювання на період дії карантину </w:t>
      </w:r>
      <w:proofErr w:type="spellStart"/>
      <w:r w:rsidRPr="00443A65">
        <w:rPr>
          <w:sz w:val="28"/>
          <w:szCs w:val="28"/>
        </w:rPr>
        <w:t>внести</w:t>
      </w:r>
      <w:proofErr w:type="spellEnd"/>
      <w:r w:rsidRPr="00443A65">
        <w:rPr>
          <w:sz w:val="28"/>
          <w:szCs w:val="28"/>
        </w:rPr>
        <w:t xml:space="preserve"> (у разі потреби) зміни до режимів їх роботи з метою встановлення початку роботи о 9-й, 10-й годині чи більш пізній час. Зокрема, встановити початок роботи о 10-й годині або більш пізній час для суб’єктів господарювання, які провадять свою діяльність у таких видах економічної діяльності: оптова та роздрібна торгівля; ремонт автотранспортних засобів і мотоциклів; поштова та кур’єрська діяльність; тимчасове розміщення та організація харчування; страхова діяльність; освіта; надання соціальної допомоги; мистецтво, спорт, розваги та відпочинок.</w:t>
      </w:r>
    </w:p>
    <w:p w14:paraId="6E61AC54" w14:textId="77777777" w:rsidR="00ED0274" w:rsidRPr="00443A65" w:rsidRDefault="00ED0274" w:rsidP="00ED0274">
      <w:pPr>
        <w:pStyle w:val="af1"/>
        <w:ind w:firstLine="709"/>
      </w:pPr>
    </w:p>
    <w:p w14:paraId="341D0289" w14:textId="5089D9B8" w:rsidR="00ED0274" w:rsidRPr="00443A65" w:rsidRDefault="00ED0274" w:rsidP="00AE011C">
      <w:pPr>
        <w:pStyle w:val="af1"/>
        <w:ind w:firstLine="0"/>
      </w:pPr>
      <w:r w:rsidRPr="00443A65">
        <w:t xml:space="preserve">11. </w:t>
      </w:r>
      <w:r w:rsidR="00B16447" w:rsidRPr="00443A65">
        <w:t>С</w:t>
      </w:r>
      <w:r w:rsidR="00B16447">
        <w:t>труктурним підрозділам виконавчого комітету Великодимерської селищної ради, старостам старостинських округів</w:t>
      </w:r>
      <w:r w:rsidR="00B16447">
        <w:t>,</w:t>
      </w:r>
      <w:r w:rsidRPr="00443A65">
        <w:t xml:space="preserve"> спільно з суб’єктами господарювання рекомендувати опрацювати питання щодо можливості запровадження на період </w:t>
      </w:r>
      <w:r w:rsidRPr="00443A65">
        <w:lastRenderedPageBreak/>
        <w:t>дії карантину графіків роботи підприємств, установ, організацій, які передбачатимуть різний час початку (закінчення) їх роботи залежно від територіального розташування, галузевої належності, специфіки виконання робіт чи надання послуг.</w:t>
      </w:r>
    </w:p>
    <w:p w14:paraId="3AF481EA" w14:textId="77777777" w:rsidR="00AE011C" w:rsidRDefault="00AE011C" w:rsidP="00AE011C">
      <w:pPr>
        <w:pStyle w:val="2"/>
        <w:shd w:val="clear" w:color="auto" w:fill="FFFFFF"/>
        <w:jc w:val="left"/>
        <w:rPr>
          <w:b w:val="0"/>
          <w:bCs w:val="0"/>
        </w:rPr>
      </w:pPr>
    </w:p>
    <w:p w14:paraId="3D2F376B" w14:textId="6B9647EC" w:rsidR="00ED0274" w:rsidRPr="00660B01" w:rsidRDefault="00AE011C" w:rsidP="00AE011C">
      <w:pPr>
        <w:pStyle w:val="2"/>
        <w:shd w:val="clear" w:color="auto" w:fill="FFFFFF"/>
        <w:jc w:val="both"/>
        <w:rPr>
          <w:b w:val="0"/>
          <w:bCs w:val="0"/>
          <w:sz w:val="36"/>
          <w:szCs w:val="36"/>
          <w:lang w:eastAsia="uk-UA"/>
        </w:rPr>
      </w:pPr>
      <w:r>
        <w:rPr>
          <w:b w:val="0"/>
          <w:bCs w:val="0"/>
        </w:rPr>
        <w:t xml:space="preserve">12. </w:t>
      </w:r>
      <w:r w:rsidR="00660B01" w:rsidRPr="00660B01">
        <w:rPr>
          <w:b w:val="0"/>
          <w:bCs w:val="0"/>
        </w:rPr>
        <w:t>Відділ соціального захисту населення, захисту прав дітей, сім’ї та молоді</w:t>
      </w:r>
      <w:r w:rsidR="00ED0274" w:rsidRPr="00660B01">
        <w:rPr>
          <w:szCs w:val="28"/>
        </w:rPr>
        <w:t>:</w:t>
      </w:r>
    </w:p>
    <w:p w14:paraId="576DCCED" w14:textId="47603E9D" w:rsidR="00ED0274" w:rsidRPr="00443A65" w:rsidRDefault="00660B01" w:rsidP="00AE011C">
      <w:pPr>
        <w:pStyle w:val="Style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274" w:rsidRPr="00443A65">
        <w:rPr>
          <w:sz w:val="28"/>
          <w:szCs w:val="28"/>
        </w:rPr>
        <w:t>вжити додаткових заходів до виявлення та обслуговування одиноких осіб та осіб, які одиноко проживають, серед осіб похилого віку, осіб з інвалідністю, осіб, які перебувають на самоізоляції, та організувати належний соціальний супровід;</w:t>
      </w:r>
    </w:p>
    <w:p w14:paraId="2A5B7DC2" w14:textId="373E3995" w:rsidR="00ED0274" w:rsidRPr="00443A65" w:rsidRDefault="00660B01" w:rsidP="00AE011C">
      <w:pPr>
        <w:pStyle w:val="Style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274" w:rsidRPr="00443A65">
        <w:rPr>
          <w:sz w:val="28"/>
          <w:szCs w:val="28"/>
        </w:rPr>
        <w:t xml:space="preserve">забезпечити соціальний супровід осіб, хворих на COVID-19; </w:t>
      </w:r>
    </w:p>
    <w:p w14:paraId="12F45744" w14:textId="070A1099" w:rsidR="00ED0274" w:rsidRPr="00443A65" w:rsidRDefault="00660B01" w:rsidP="00AE011C">
      <w:pPr>
        <w:pStyle w:val="Style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274" w:rsidRPr="00443A65">
        <w:rPr>
          <w:sz w:val="28"/>
          <w:szCs w:val="28"/>
        </w:rPr>
        <w:t xml:space="preserve">забезпечити, за наявності можливості, соціальний супровід іншим особам, які потребують самоізоляції. </w:t>
      </w:r>
    </w:p>
    <w:p w14:paraId="42C492BC" w14:textId="77777777" w:rsidR="00ED0274" w:rsidRPr="00443A65" w:rsidRDefault="00ED0274" w:rsidP="00ED0274">
      <w:pPr>
        <w:pStyle w:val="Style7"/>
        <w:ind w:firstLine="709"/>
        <w:jc w:val="both"/>
        <w:rPr>
          <w:sz w:val="28"/>
          <w:szCs w:val="28"/>
        </w:rPr>
      </w:pPr>
    </w:p>
    <w:p w14:paraId="209DDD4F" w14:textId="77777777" w:rsidR="00ED0274" w:rsidRPr="007A4416" w:rsidRDefault="00ED0274" w:rsidP="00ED0274">
      <w:pPr>
        <w:pStyle w:val="af1"/>
        <w:ind w:firstLine="709"/>
        <w:rPr>
          <w:sz w:val="27"/>
          <w:szCs w:val="27"/>
        </w:rPr>
      </w:pPr>
    </w:p>
    <w:p w14:paraId="4A17ECCD" w14:textId="6E5C3CAF" w:rsidR="00116584" w:rsidRPr="006A04AB" w:rsidRDefault="00AE011C" w:rsidP="006A04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16584" w:rsidRPr="006A04AB">
        <w:rPr>
          <w:sz w:val="28"/>
          <w:szCs w:val="28"/>
        </w:rPr>
        <w:t xml:space="preserve">Проводити щоденний моніторинг протиепідемічної ситуації на території </w:t>
      </w:r>
      <w:r w:rsidR="00E77C6E" w:rsidRPr="006A04AB">
        <w:rPr>
          <w:sz w:val="28"/>
          <w:szCs w:val="28"/>
        </w:rPr>
        <w:t>населених пунктів громади</w:t>
      </w:r>
      <w:r w:rsidR="00116584" w:rsidRPr="006A04AB">
        <w:rPr>
          <w:sz w:val="28"/>
          <w:szCs w:val="28"/>
        </w:rPr>
        <w:t xml:space="preserve"> та у разі змін показників епідемічної ситуації ініціювати проведення позачергового засідання комісії з питань техногенно-екологічної безпеки та надзвичайних ситуацій </w:t>
      </w:r>
      <w:r w:rsidR="00F8729B" w:rsidRPr="006A04AB">
        <w:rPr>
          <w:sz w:val="28"/>
          <w:szCs w:val="28"/>
        </w:rPr>
        <w:t xml:space="preserve">Великодимерської ОТГ </w:t>
      </w:r>
      <w:r w:rsidR="00116584" w:rsidRPr="006A04AB">
        <w:rPr>
          <w:sz w:val="28"/>
          <w:szCs w:val="28"/>
        </w:rPr>
        <w:t>щодо розгляду питання із запровадження або скасування послаблення протиепідемічних заходів.</w:t>
      </w:r>
    </w:p>
    <w:p w14:paraId="4E46CD13" w14:textId="77777777" w:rsidR="005458E1" w:rsidRDefault="005458E1" w:rsidP="006A04AB">
      <w:pPr>
        <w:jc w:val="both"/>
        <w:rPr>
          <w:rFonts w:eastAsia="AR PL UMing HK"/>
          <w:b/>
          <w:sz w:val="28"/>
          <w:szCs w:val="28"/>
        </w:rPr>
      </w:pPr>
    </w:p>
    <w:p w14:paraId="5A6F5250" w14:textId="63910A58" w:rsidR="00116584" w:rsidRPr="006A04AB" w:rsidRDefault="00116584" w:rsidP="005458E1">
      <w:pPr>
        <w:ind w:left="4248"/>
        <w:jc w:val="both"/>
        <w:rPr>
          <w:rFonts w:eastAsia="AR PL UMing HK"/>
          <w:b/>
          <w:sz w:val="28"/>
          <w:szCs w:val="28"/>
        </w:rPr>
      </w:pPr>
      <w:r w:rsidRPr="006A04AB">
        <w:rPr>
          <w:rFonts w:eastAsia="AR PL UMing HK"/>
          <w:b/>
          <w:sz w:val="28"/>
          <w:szCs w:val="28"/>
        </w:rPr>
        <w:t>Термін: постійно, на час дії карантину.</w:t>
      </w:r>
    </w:p>
    <w:p w14:paraId="11A7D34E" w14:textId="77777777" w:rsidR="00E30162" w:rsidRPr="006A04AB" w:rsidRDefault="00E30162" w:rsidP="006A04AB">
      <w:pPr>
        <w:jc w:val="both"/>
        <w:rPr>
          <w:sz w:val="28"/>
          <w:szCs w:val="28"/>
        </w:rPr>
      </w:pPr>
    </w:p>
    <w:p w14:paraId="59BC69A1" w14:textId="3F7C6387" w:rsidR="00E30162" w:rsidRPr="006A04AB" w:rsidRDefault="005458E1" w:rsidP="006A0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30162" w:rsidRPr="006A04AB">
        <w:rPr>
          <w:sz w:val="28"/>
          <w:szCs w:val="28"/>
        </w:rPr>
        <w:t xml:space="preserve">Контроль за виконанням цього протокольного рішення комісії покласти на заступника селищного голови Губського М.І. </w:t>
      </w:r>
    </w:p>
    <w:p w14:paraId="2A09B8BC" w14:textId="77777777" w:rsidR="00CC75FF" w:rsidRPr="006A04AB" w:rsidRDefault="00CC75FF" w:rsidP="006A04AB">
      <w:pPr>
        <w:jc w:val="both"/>
        <w:rPr>
          <w:sz w:val="28"/>
          <w:szCs w:val="28"/>
        </w:rPr>
      </w:pPr>
    </w:p>
    <w:p w14:paraId="5200E015" w14:textId="77777777" w:rsidR="00CC75FF" w:rsidRPr="006A04AB" w:rsidRDefault="00CC75FF" w:rsidP="006A04AB">
      <w:pPr>
        <w:jc w:val="both"/>
        <w:rPr>
          <w:sz w:val="28"/>
          <w:szCs w:val="28"/>
        </w:rPr>
      </w:pPr>
    </w:p>
    <w:p w14:paraId="06A17307" w14:textId="77777777" w:rsidR="00CC75FF" w:rsidRPr="006A04AB" w:rsidRDefault="00CC75FF" w:rsidP="006A04AB">
      <w:pPr>
        <w:jc w:val="both"/>
        <w:rPr>
          <w:b/>
          <w:sz w:val="28"/>
          <w:szCs w:val="28"/>
          <w:lang w:eastAsia="zh-CN"/>
        </w:rPr>
      </w:pPr>
      <w:r w:rsidRPr="006A04AB">
        <w:rPr>
          <w:b/>
          <w:sz w:val="28"/>
          <w:szCs w:val="28"/>
          <w:lang w:eastAsia="zh-CN"/>
        </w:rPr>
        <w:t xml:space="preserve">Заступник селищного голови – </w:t>
      </w:r>
    </w:p>
    <w:p w14:paraId="7AC68E82" w14:textId="77777777" w:rsidR="00CC75FF" w:rsidRPr="006A04AB" w:rsidRDefault="00CC75FF" w:rsidP="006A04AB">
      <w:pPr>
        <w:jc w:val="both"/>
        <w:rPr>
          <w:b/>
          <w:sz w:val="28"/>
          <w:szCs w:val="28"/>
          <w:lang w:eastAsia="zh-CN"/>
        </w:rPr>
      </w:pPr>
      <w:r w:rsidRPr="006A04AB">
        <w:rPr>
          <w:b/>
          <w:sz w:val="28"/>
          <w:szCs w:val="28"/>
          <w:lang w:eastAsia="zh-CN"/>
        </w:rPr>
        <w:t xml:space="preserve">заступник голови комісії ТЕБ та НС                                         М.І. Губський </w:t>
      </w:r>
    </w:p>
    <w:p w14:paraId="2E560F8F" w14:textId="66FC14BD" w:rsidR="00CC75FF" w:rsidRPr="006A04AB" w:rsidRDefault="00CC75FF" w:rsidP="006A04AB">
      <w:pPr>
        <w:jc w:val="both"/>
        <w:rPr>
          <w:b/>
          <w:sz w:val="28"/>
          <w:szCs w:val="28"/>
          <w:lang w:eastAsia="zh-CN"/>
        </w:rPr>
      </w:pPr>
    </w:p>
    <w:p w14:paraId="6FB49510" w14:textId="77777777" w:rsidR="00E30162" w:rsidRPr="006A04AB" w:rsidRDefault="00E30162" w:rsidP="006A04AB">
      <w:pPr>
        <w:jc w:val="both"/>
        <w:rPr>
          <w:b/>
          <w:sz w:val="28"/>
          <w:szCs w:val="28"/>
          <w:lang w:eastAsia="zh-CN"/>
        </w:rPr>
      </w:pPr>
      <w:bookmarkStart w:id="0" w:name="_GoBack"/>
      <w:bookmarkEnd w:id="0"/>
    </w:p>
    <w:p w14:paraId="0B3C8177" w14:textId="7FB85E3A" w:rsidR="00CC75FF" w:rsidRPr="006A04AB" w:rsidRDefault="00CC75FF" w:rsidP="006A04AB">
      <w:pPr>
        <w:jc w:val="both"/>
        <w:rPr>
          <w:color w:val="FF0000"/>
          <w:sz w:val="28"/>
          <w:szCs w:val="28"/>
        </w:rPr>
      </w:pPr>
      <w:r w:rsidRPr="006A04AB">
        <w:rPr>
          <w:b/>
          <w:sz w:val="28"/>
          <w:szCs w:val="28"/>
          <w:lang w:eastAsia="zh-CN"/>
        </w:rPr>
        <w:t>Секретар комісії                                                                             С.О. Кузьмик</w:t>
      </w:r>
    </w:p>
    <w:p w14:paraId="2B3F63AF" w14:textId="77777777" w:rsidR="00FC0D2E" w:rsidRPr="006A04AB" w:rsidRDefault="00FC0D2E" w:rsidP="006A04AB">
      <w:pPr>
        <w:jc w:val="both"/>
        <w:rPr>
          <w:color w:val="FF0000"/>
          <w:sz w:val="28"/>
          <w:szCs w:val="28"/>
        </w:rPr>
      </w:pPr>
    </w:p>
    <w:sectPr w:rsidR="00FC0D2E" w:rsidRPr="006A04AB" w:rsidSect="00E3016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8C0C" w14:textId="77777777" w:rsidR="00FD05AB" w:rsidRDefault="00FD05AB">
      <w:r>
        <w:separator/>
      </w:r>
    </w:p>
  </w:endnote>
  <w:endnote w:type="continuationSeparator" w:id="0">
    <w:p w14:paraId="260F89B2" w14:textId="77777777" w:rsidR="00FD05AB" w:rsidRDefault="00FD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UMing HK">
    <w:altName w:val="Arial"/>
    <w:charset w:val="CC"/>
    <w:family w:val="modern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1E23" w14:textId="77777777" w:rsidR="00FD05AB" w:rsidRDefault="00FD05AB">
      <w:r>
        <w:separator/>
      </w:r>
    </w:p>
  </w:footnote>
  <w:footnote w:type="continuationSeparator" w:id="0">
    <w:p w14:paraId="49AC6EC7" w14:textId="77777777" w:rsidR="00FD05AB" w:rsidRDefault="00FD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41"/>
    <w:multiLevelType w:val="multilevel"/>
    <w:tmpl w:val="8908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B17D1"/>
    <w:multiLevelType w:val="multilevel"/>
    <w:tmpl w:val="AA3C5B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6229D3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21D9F"/>
    <w:multiLevelType w:val="multilevel"/>
    <w:tmpl w:val="1116C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2E6409D"/>
    <w:multiLevelType w:val="hybridMultilevel"/>
    <w:tmpl w:val="04FA42F8"/>
    <w:lvl w:ilvl="0" w:tplc="CF6C1FDE">
      <w:start w:val="5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7A55353"/>
    <w:multiLevelType w:val="multilevel"/>
    <w:tmpl w:val="D0C46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18E24B40"/>
    <w:multiLevelType w:val="multilevel"/>
    <w:tmpl w:val="4DF41BA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F1712"/>
    <w:multiLevelType w:val="hybridMultilevel"/>
    <w:tmpl w:val="F97806A8"/>
    <w:lvl w:ilvl="0" w:tplc="9C1C53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4B74"/>
    <w:multiLevelType w:val="multilevel"/>
    <w:tmpl w:val="D346A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DD53CF"/>
    <w:multiLevelType w:val="hybridMultilevel"/>
    <w:tmpl w:val="E1646AA2"/>
    <w:lvl w:ilvl="0" w:tplc="D7F698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1832F8"/>
    <w:multiLevelType w:val="multilevel"/>
    <w:tmpl w:val="6C4CF73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122D2"/>
    <w:multiLevelType w:val="multilevel"/>
    <w:tmpl w:val="F1086F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3A4BB5"/>
    <w:multiLevelType w:val="multilevel"/>
    <w:tmpl w:val="18B05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91108F7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1F06BE"/>
    <w:multiLevelType w:val="multilevel"/>
    <w:tmpl w:val="0D20DAF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51243D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06712"/>
    <w:multiLevelType w:val="multilevel"/>
    <w:tmpl w:val="B134CBE4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9" w15:restartNumberingAfterBreak="0">
    <w:nsid w:val="44ED09FC"/>
    <w:multiLevelType w:val="multilevel"/>
    <w:tmpl w:val="8DCA1E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F17E77"/>
    <w:multiLevelType w:val="hybridMultilevel"/>
    <w:tmpl w:val="E0861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7F685D"/>
    <w:multiLevelType w:val="multilevel"/>
    <w:tmpl w:val="12383E4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617FD"/>
    <w:multiLevelType w:val="hybridMultilevel"/>
    <w:tmpl w:val="EF8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10D5"/>
    <w:multiLevelType w:val="hybridMultilevel"/>
    <w:tmpl w:val="7AE64888"/>
    <w:lvl w:ilvl="0" w:tplc="17964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6C9346E"/>
    <w:multiLevelType w:val="multilevel"/>
    <w:tmpl w:val="3C7E06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354982"/>
    <w:multiLevelType w:val="hybridMultilevel"/>
    <w:tmpl w:val="B73AAA06"/>
    <w:lvl w:ilvl="0" w:tplc="44A6EEDA">
      <w:start w:val="31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2391D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D5E7A"/>
    <w:multiLevelType w:val="multilevel"/>
    <w:tmpl w:val="6A50D7D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11C82"/>
    <w:multiLevelType w:val="multilevel"/>
    <w:tmpl w:val="BE80B84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34696D"/>
    <w:multiLevelType w:val="hybridMultilevel"/>
    <w:tmpl w:val="B3D46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1A5592"/>
    <w:multiLevelType w:val="multilevel"/>
    <w:tmpl w:val="0D02679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27597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38089F"/>
    <w:multiLevelType w:val="hybridMultilevel"/>
    <w:tmpl w:val="520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764E8"/>
    <w:multiLevelType w:val="hybridMultilevel"/>
    <w:tmpl w:val="AC189264"/>
    <w:lvl w:ilvl="0" w:tplc="54EA1B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437B"/>
    <w:multiLevelType w:val="hybridMultilevel"/>
    <w:tmpl w:val="5358E5F8"/>
    <w:lvl w:ilvl="0" w:tplc="16BA44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7"/>
  </w:num>
  <w:num w:numId="4">
    <w:abstractNumId w:val="11"/>
  </w:num>
  <w:num w:numId="5">
    <w:abstractNumId w:val="8"/>
  </w:num>
  <w:num w:numId="6">
    <w:abstractNumId w:val="22"/>
  </w:num>
  <w:num w:numId="7">
    <w:abstractNumId w:val="31"/>
  </w:num>
  <w:num w:numId="8">
    <w:abstractNumId w:val="20"/>
  </w:num>
  <w:num w:numId="9">
    <w:abstractNumId w:val="35"/>
  </w:num>
  <w:num w:numId="10">
    <w:abstractNumId w:val="33"/>
  </w:num>
  <w:num w:numId="11">
    <w:abstractNumId w:val="1"/>
  </w:num>
  <w:num w:numId="12">
    <w:abstractNumId w:val="3"/>
  </w:num>
  <w:num w:numId="13">
    <w:abstractNumId w:val="23"/>
  </w:num>
  <w:num w:numId="14">
    <w:abstractNumId w:val="29"/>
  </w:num>
  <w:num w:numId="15">
    <w:abstractNumId w:val="36"/>
  </w:num>
  <w:num w:numId="16">
    <w:abstractNumId w:val="12"/>
  </w:num>
  <w:num w:numId="17">
    <w:abstractNumId w:val="26"/>
  </w:num>
  <w:num w:numId="18">
    <w:abstractNumId w:val="27"/>
  </w:num>
  <w:num w:numId="19">
    <w:abstractNumId w:val="17"/>
  </w:num>
  <w:num w:numId="20">
    <w:abstractNumId w:val="0"/>
  </w:num>
  <w:num w:numId="21">
    <w:abstractNumId w:val="34"/>
  </w:num>
  <w:num w:numId="22">
    <w:abstractNumId w:val="2"/>
  </w:num>
  <w:num w:numId="23">
    <w:abstractNumId w:val="15"/>
  </w:num>
  <w:num w:numId="24">
    <w:abstractNumId w:val="4"/>
  </w:num>
  <w:num w:numId="25">
    <w:abstractNumId w:val="13"/>
  </w:num>
  <w:num w:numId="26">
    <w:abstractNumId w:val="30"/>
  </w:num>
  <w:num w:numId="27">
    <w:abstractNumId w:val="21"/>
  </w:num>
  <w:num w:numId="28">
    <w:abstractNumId w:val="25"/>
  </w:num>
  <w:num w:numId="29">
    <w:abstractNumId w:val="28"/>
  </w:num>
  <w:num w:numId="30">
    <w:abstractNumId w:val="32"/>
  </w:num>
  <w:num w:numId="31">
    <w:abstractNumId w:val="7"/>
  </w:num>
  <w:num w:numId="32">
    <w:abstractNumId w:val="19"/>
  </w:num>
  <w:num w:numId="33">
    <w:abstractNumId w:val="16"/>
  </w:num>
  <w:num w:numId="34">
    <w:abstractNumId w:val="18"/>
  </w:num>
  <w:num w:numId="35">
    <w:abstractNumId w:val="14"/>
  </w:num>
  <w:num w:numId="36">
    <w:abstractNumId w:val="10"/>
  </w:num>
  <w:num w:numId="37">
    <w:abstractNumId w:val="5"/>
  </w:num>
  <w:num w:numId="3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8"/>
    <w:rsid w:val="00001F08"/>
    <w:rsid w:val="00003472"/>
    <w:rsid w:val="00005065"/>
    <w:rsid w:val="0000638E"/>
    <w:rsid w:val="00011ED3"/>
    <w:rsid w:val="000152D2"/>
    <w:rsid w:val="00015C10"/>
    <w:rsid w:val="00016638"/>
    <w:rsid w:val="000203BF"/>
    <w:rsid w:val="000228F2"/>
    <w:rsid w:val="000229F4"/>
    <w:rsid w:val="00022C67"/>
    <w:rsid w:val="000244BB"/>
    <w:rsid w:val="00024C3F"/>
    <w:rsid w:val="00024CCB"/>
    <w:rsid w:val="0002501D"/>
    <w:rsid w:val="000255B9"/>
    <w:rsid w:val="00031B06"/>
    <w:rsid w:val="000329D2"/>
    <w:rsid w:val="0003680E"/>
    <w:rsid w:val="000375CC"/>
    <w:rsid w:val="00042542"/>
    <w:rsid w:val="0004349B"/>
    <w:rsid w:val="000441F2"/>
    <w:rsid w:val="0004516B"/>
    <w:rsid w:val="00046662"/>
    <w:rsid w:val="00053C6B"/>
    <w:rsid w:val="00054B56"/>
    <w:rsid w:val="0006056D"/>
    <w:rsid w:val="00064013"/>
    <w:rsid w:val="00064541"/>
    <w:rsid w:val="00071061"/>
    <w:rsid w:val="00075DC0"/>
    <w:rsid w:val="0007781A"/>
    <w:rsid w:val="00077CD4"/>
    <w:rsid w:val="00081620"/>
    <w:rsid w:val="000848EF"/>
    <w:rsid w:val="000861ED"/>
    <w:rsid w:val="00086E52"/>
    <w:rsid w:val="000908A4"/>
    <w:rsid w:val="00093A82"/>
    <w:rsid w:val="00097A29"/>
    <w:rsid w:val="000A340B"/>
    <w:rsid w:val="000A4276"/>
    <w:rsid w:val="000B06EB"/>
    <w:rsid w:val="000B52C8"/>
    <w:rsid w:val="000B7D4A"/>
    <w:rsid w:val="000C0CB1"/>
    <w:rsid w:val="000C1B8D"/>
    <w:rsid w:val="000C2B5E"/>
    <w:rsid w:val="000C48A9"/>
    <w:rsid w:val="000C63BF"/>
    <w:rsid w:val="000C795E"/>
    <w:rsid w:val="000D5958"/>
    <w:rsid w:val="000D6EBC"/>
    <w:rsid w:val="000E722B"/>
    <w:rsid w:val="000F348D"/>
    <w:rsid w:val="000F5B6F"/>
    <w:rsid w:val="00101662"/>
    <w:rsid w:val="001072F4"/>
    <w:rsid w:val="00107BFE"/>
    <w:rsid w:val="00111604"/>
    <w:rsid w:val="001133A1"/>
    <w:rsid w:val="001140B9"/>
    <w:rsid w:val="0011424A"/>
    <w:rsid w:val="00115F2F"/>
    <w:rsid w:val="00116584"/>
    <w:rsid w:val="001172DE"/>
    <w:rsid w:val="00117819"/>
    <w:rsid w:val="00120782"/>
    <w:rsid w:val="0012204E"/>
    <w:rsid w:val="00122F7D"/>
    <w:rsid w:val="00123CED"/>
    <w:rsid w:val="0012612B"/>
    <w:rsid w:val="001302CC"/>
    <w:rsid w:val="00144F20"/>
    <w:rsid w:val="001457DE"/>
    <w:rsid w:val="0014795E"/>
    <w:rsid w:val="00150BD6"/>
    <w:rsid w:val="001565F0"/>
    <w:rsid w:val="00161271"/>
    <w:rsid w:val="00162969"/>
    <w:rsid w:val="00162A22"/>
    <w:rsid w:val="00174DF3"/>
    <w:rsid w:val="00177562"/>
    <w:rsid w:val="0017759E"/>
    <w:rsid w:val="00181B13"/>
    <w:rsid w:val="00183631"/>
    <w:rsid w:val="001862C5"/>
    <w:rsid w:val="0019248A"/>
    <w:rsid w:val="001925D9"/>
    <w:rsid w:val="001A2E6E"/>
    <w:rsid w:val="001A38C8"/>
    <w:rsid w:val="001A725D"/>
    <w:rsid w:val="001B08F0"/>
    <w:rsid w:val="001B13F7"/>
    <w:rsid w:val="001B277C"/>
    <w:rsid w:val="001B361F"/>
    <w:rsid w:val="001B5091"/>
    <w:rsid w:val="001B6B6E"/>
    <w:rsid w:val="001B7069"/>
    <w:rsid w:val="001B7466"/>
    <w:rsid w:val="001C0D28"/>
    <w:rsid w:val="001D1C53"/>
    <w:rsid w:val="001D2DEA"/>
    <w:rsid w:val="001D4FDB"/>
    <w:rsid w:val="001D5BBC"/>
    <w:rsid w:val="001E1332"/>
    <w:rsid w:val="001E2176"/>
    <w:rsid w:val="001E44B8"/>
    <w:rsid w:val="001E6D34"/>
    <w:rsid w:val="001E7812"/>
    <w:rsid w:val="001E795B"/>
    <w:rsid w:val="001F0F9A"/>
    <w:rsid w:val="001F374E"/>
    <w:rsid w:val="001F4896"/>
    <w:rsid w:val="001F5598"/>
    <w:rsid w:val="001F5FDF"/>
    <w:rsid w:val="00201EB3"/>
    <w:rsid w:val="00204200"/>
    <w:rsid w:val="002072D9"/>
    <w:rsid w:val="0020795F"/>
    <w:rsid w:val="00207DEF"/>
    <w:rsid w:val="00211964"/>
    <w:rsid w:val="0021233B"/>
    <w:rsid w:val="00216410"/>
    <w:rsid w:val="00223040"/>
    <w:rsid w:val="00225283"/>
    <w:rsid w:val="00225740"/>
    <w:rsid w:val="00226AC2"/>
    <w:rsid w:val="00230091"/>
    <w:rsid w:val="00232299"/>
    <w:rsid w:val="0023429E"/>
    <w:rsid w:val="0024138B"/>
    <w:rsid w:val="00242DDD"/>
    <w:rsid w:val="002463CD"/>
    <w:rsid w:val="00247AB0"/>
    <w:rsid w:val="002524BC"/>
    <w:rsid w:val="0025348E"/>
    <w:rsid w:val="0025599A"/>
    <w:rsid w:val="00257C4E"/>
    <w:rsid w:val="002608E6"/>
    <w:rsid w:val="002616D0"/>
    <w:rsid w:val="002617EE"/>
    <w:rsid w:val="00262143"/>
    <w:rsid w:val="00281E71"/>
    <w:rsid w:val="002821FD"/>
    <w:rsid w:val="00286AB3"/>
    <w:rsid w:val="00286FE1"/>
    <w:rsid w:val="002876A5"/>
    <w:rsid w:val="002908B4"/>
    <w:rsid w:val="00294679"/>
    <w:rsid w:val="00294D78"/>
    <w:rsid w:val="00296FA8"/>
    <w:rsid w:val="002A0895"/>
    <w:rsid w:val="002A1526"/>
    <w:rsid w:val="002A29F6"/>
    <w:rsid w:val="002A32AE"/>
    <w:rsid w:val="002B0F18"/>
    <w:rsid w:val="002B121D"/>
    <w:rsid w:val="002B1DD5"/>
    <w:rsid w:val="002B3430"/>
    <w:rsid w:val="002B3C96"/>
    <w:rsid w:val="002C0041"/>
    <w:rsid w:val="002C1A7E"/>
    <w:rsid w:val="002C59A0"/>
    <w:rsid w:val="002C5EA4"/>
    <w:rsid w:val="002C6A28"/>
    <w:rsid w:val="002D1570"/>
    <w:rsid w:val="002D17D0"/>
    <w:rsid w:val="002D1D27"/>
    <w:rsid w:val="002D6B82"/>
    <w:rsid w:val="002D6D3E"/>
    <w:rsid w:val="002D7378"/>
    <w:rsid w:val="002E06E4"/>
    <w:rsid w:val="002E2653"/>
    <w:rsid w:val="002E331A"/>
    <w:rsid w:val="002E5552"/>
    <w:rsid w:val="002E606C"/>
    <w:rsid w:val="002F02A6"/>
    <w:rsid w:val="002F13B2"/>
    <w:rsid w:val="002F38BB"/>
    <w:rsid w:val="002F6F83"/>
    <w:rsid w:val="00303CD0"/>
    <w:rsid w:val="003064AE"/>
    <w:rsid w:val="003064DD"/>
    <w:rsid w:val="003066D9"/>
    <w:rsid w:val="00312D6E"/>
    <w:rsid w:val="0032330C"/>
    <w:rsid w:val="00323810"/>
    <w:rsid w:val="0032575F"/>
    <w:rsid w:val="00327AB6"/>
    <w:rsid w:val="00330179"/>
    <w:rsid w:val="0033162D"/>
    <w:rsid w:val="0033245E"/>
    <w:rsid w:val="003334FD"/>
    <w:rsid w:val="0033559A"/>
    <w:rsid w:val="0034038D"/>
    <w:rsid w:val="00341F13"/>
    <w:rsid w:val="00343795"/>
    <w:rsid w:val="00351B64"/>
    <w:rsid w:val="00352C66"/>
    <w:rsid w:val="003532CE"/>
    <w:rsid w:val="00353F18"/>
    <w:rsid w:val="00356C76"/>
    <w:rsid w:val="00356E74"/>
    <w:rsid w:val="00357D80"/>
    <w:rsid w:val="00361935"/>
    <w:rsid w:val="00361A29"/>
    <w:rsid w:val="0036278F"/>
    <w:rsid w:val="00362FEB"/>
    <w:rsid w:val="00367468"/>
    <w:rsid w:val="0037652F"/>
    <w:rsid w:val="003779F4"/>
    <w:rsid w:val="00384C99"/>
    <w:rsid w:val="0039008F"/>
    <w:rsid w:val="00391242"/>
    <w:rsid w:val="00394605"/>
    <w:rsid w:val="0039623E"/>
    <w:rsid w:val="003A01E4"/>
    <w:rsid w:val="003A102C"/>
    <w:rsid w:val="003A4C43"/>
    <w:rsid w:val="003A5CB7"/>
    <w:rsid w:val="003A634C"/>
    <w:rsid w:val="003A7C32"/>
    <w:rsid w:val="003B0C90"/>
    <w:rsid w:val="003B261F"/>
    <w:rsid w:val="003B5F42"/>
    <w:rsid w:val="003B664B"/>
    <w:rsid w:val="003B7F0D"/>
    <w:rsid w:val="003C16AC"/>
    <w:rsid w:val="003C44B8"/>
    <w:rsid w:val="003C4ACB"/>
    <w:rsid w:val="003C4F45"/>
    <w:rsid w:val="003C571C"/>
    <w:rsid w:val="003C66D1"/>
    <w:rsid w:val="003C693F"/>
    <w:rsid w:val="003D687B"/>
    <w:rsid w:val="003D6E4B"/>
    <w:rsid w:val="003E0C2D"/>
    <w:rsid w:val="003E4354"/>
    <w:rsid w:val="003E5A46"/>
    <w:rsid w:val="003E73BF"/>
    <w:rsid w:val="003F413D"/>
    <w:rsid w:val="003F771C"/>
    <w:rsid w:val="00400EDF"/>
    <w:rsid w:val="00412768"/>
    <w:rsid w:val="00412C2B"/>
    <w:rsid w:val="00414596"/>
    <w:rsid w:val="0041795E"/>
    <w:rsid w:val="00417C44"/>
    <w:rsid w:val="004202B7"/>
    <w:rsid w:val="004205CB"/>
    <w:rsid w:val="00422537"/>
    <w:rsid w:val="004233D0"/>
    <w:rsid w:val="00423D72"/>
    <w:rsid w:val="00427A4B"/>
    <w:rsid w:val="004303C8"/>
    <w:rsid w:val="004307AE"/>
    <w:rsid w:val="004309DB"/>
    <w:rsid w:val="0043215A"/>
    <w:rsid w:val="00433D6C"/>
    <w:rsid w:val="00443A65"/>
    <w:rsid w:val="00444928"/>
    <w:rsid w:val="00445235"/>
    <w:rsid w:val="004525CF"/>
    <w:rsid w:val="00452A8A"/>
    <w:rsid w:val="0045387A"/>
    <w:rsid w:val="00457674"/>
    <w:rsid w:val="00457C89"/>
    <w:rsid w:val="00460A3E"/>
    <w:rsid w:val="00464BBB"/>
    <w:rsid w:val="00465C4E"/>
    <w:rsid w:val="004677CF"/>
    <w:rsid w:val="00470001"/>
    <w:rsid w:val="0047013A"/>
    <w:rsid w:val="00472722"/>
    <w:rsid w:val="00473772"/>
    <w:rsid w:val="00473D68"/>
    <w:rsid w:val="00474C9B"/>
    <w:rsid w:val="00482060"/>
    <w:rsid w:val="00482443"/>
    <w:rsid w:val="00484921"/>
    <w:rsid w:val="00484C92"/>
    <w:rsid w:val="00487AC3"/>
    <w:rsid w:val="00494494"/>
    <w:rsid w:val="00494BB8"/>
    <w:rsid w:val="00497EC6"/>
    <w:rsid w:val="004A0E19"/>
    <w:rsid w:val="004A2C63"/>
    <w:rsid w:val="004B053A"/>
    <w:rsid w:val="004B2E8A"/>
    <w:rsid w:val="004B3926"/>
    <w:rsid w:val="004D204E"/>
    <w:rsid w:val="004D2490"/>
    <w:rsid w:val="004D5285"/>
    <w:rsid w:val="004D7C19"/>
    <w:rsid w:val="004E0F32"/>
    <w:rsid w:val="004E3926"/>
    <w:rsid w:val="004E3A3B"/>
    <w:rsid w:val="004E5BD5"/>
    <w:rsid w:val="004E5F16"/>
    <w:rsid w:val="004E65E1"/>
    <w:rsid w:val="004F161B"/>
    <w:rsid w:val="004F2285"/>
    <w:rsid w:val="004F3040"/>
    <w:rsid w:val="004F3B1B"/>
    <w:rsid w:val="004F5263"/>
    <w:rsid w:val="004F6B36"/>
    <w:rsid w:val="00507BC8"/>
    <w:rsid w:val="005107D6"/>
    <w:rsid w:val="0051305E"/>
    <w:rsid w:val="00513067"/>
    <w:rsid w:val="00514597"/>
    <w:rsid w:val="00516B5B"/>
    <w:rsid w:val="005278E6"/>
    <w:rsid w:val="0053389A"/>
    <w:rsid w:val="00534E3E"/>
    <w:rsid w:val="00537825"/>
    <w:rsid w:val="005422D6"/>
    <w:rsid w:val="005458E1"/>
    <w:rsid w:val="00554145"/>
    <w:rsid w:val="0055615F"/>
    <w:rsid w:val="00557D95"/>
    <w:rsid w:val="00560C7A"/>
    <w:rsid w:val="005623B0"/>
    <w:rsid w:val="00564CB0"/>
    <w:rsid w:val="0057130C"/>
    <w:rsid w:val="00572410"/>
    <w:rsid w:val="005733A0"/>
    <w:rsid w:val="00573C69"/>
    <w:rsid w:val="005779E5"/>
    <w:rsid w:val="00581C84"/>
    <w:rsid w:val="00583745"/>
    <w:rsid w:val="00584107"/>
    <w:rsid w:val="005862BA"/>
    <w:rsid w:val="00586E2A"/>
    <w:rsid w:val="005902BA"/>
    <w:rsid w:val="00592C0E"/>
    <w:rsid w:val="0059537A"/>
    <w:rsid w:val="00597F8C"/>
    <w:rsid w:val="005A0346"/>
    <w:rsid w:val="005A0611"/>
    <w:rsid w:val="005A150B"/>
    <w:rsid w:val="005B259C"/>
    <w:rsid w:val="005B31B7"/>
    <w:rsid w:val="005B491F"/>
    <w:rsid w:val="005B4DCF"/>
    <w:rsid w:val="005B5E0B"/>
    <w:rsid w:val="005C41F7"/>
    <w:rsid w:val="005D27EC"/>
    <w:rsid w:val="005D458B"/>
    <w:rsid w:val="005D5544"/>
    <w:rsid w:val="005E1865"/>
    <w:rsid w:val="005E1CDA"/>
    <w:rsid w:val="005E5EF3"/>
    <w:rsid w:val="005F0D97"/>
    <w:rsid w:val="005F4D5D"/>
    <w:rsid w:val="005F7757"/>
    <w:rsid w:val="006005E2"/>
    <w:rsid w:val="00600A11"/>
    <w:rsid w:val="00601DCC"/>
    <w:rsid w:val="006030D8"/>
    <w:rsid w:val="00603E59"/>
    <w:rsid w:val="00604429"/>
    <w:rsid w:val="00606AC9"/>
    <w:rsid w:val="00606BD5"/>
    <w:rsid w:val="0061086C"/>
    <w:rsid w:val="006138FD"/>
    <w:rsid w:val="0061717B"/>
    <w:rsid w:val="00631B5E"/>
    <w:rsid w:val="00633B63"/>
    <w:rsid w:val="00640AF4"/>
    <w:rsid w:val="00644890"/>
    <w:rsid w:val="0064697A"/>
    <w:rsid w:val="00652135"/>
    <w:rsid w:val="00655104"/>
    <w:rsid w:val="00655EF7"/>
    <w:rsid w:val="00656830"/>
    <w:rsid w:val="00656BD8"/>
    <w:rsid w:val="006577CC"/>
    <w:rsid w:val="00660B01"/>
    <w:rsid w:val="00671040"/>
    <w:rsid w:val="00671E0F"/>
    <w:rsid w:val="00675A50"/>
    <w:rsid w:val="00676549"/>
    <w:rsid w:val="006806BE"/>
    <w:rsid w:val="00683413"/>
    <w:rsid w:val="00684BFA"/>
    <w:rsid w:val="006864F2"/>
    <w:rsid w:val="00687DFB"/>
    <w:rsid w:val="00693B60"/>
    <w:rsid w:val="00693F5F"/>
    <w:rsid w:val="00695172"/>
    <w:rsid w:val="00696FBB"/>
    <w:rsid w:val="00696FD1"/>
    <w:rsid w:val="006A04AB"/>
    <w:rsid w:val="006A3A78"/>
    <w:rsid w:val="006B038C"/>
    <w:rsid w:val="006B3E3D"/>
    <w:rsid w:val="006B5B2A"/>
    <w:rsid w:val="006B5B86"/>
    <w:rsid w:val="006B5F5A"/>
    <w:rsid w:val="006C22C4"/>
    <w:rsid w:val="006C35E5"/>
    <w:rsid w:val="006C5A23"/>
    <w:rsid w:val="006C6C64"/>
    <w:rsid w:val="006C7E85"/>
    <w:rsid w:val="006D4BBC"/>
    <w:rsid w:val="006D559C"/>
    <w:rsid w:val="006D55F0"/>
    <w:rsid w:val="006E262A"/>
    <w:rsid w:val="006E280F"/>
    <w:rsid w:val="006E5592"/>
    <w:rsid w:val="006E5769"/>
    <w:rsid w:val="006E73CA"/>
    <w:rsid w:val="006F1024"/>
    <w:rsid w:val="006F30F6"/>
    <w:rsid w:val="006F35DF"/>
    <w:rsid w:val="006F39ED"/>
    <w:rsid w:val="006F6019"/>
    <w:rsid w:val="006F6C81"/>
    <w:rsid w:val="00700304"/>
    <w:rsid w:val="00702F1D"/>
    <w:rsid w:val="00706A87"/>
    <w:rsid w:val="00710318"/>
    <w:rsid w:val="00712ED0"/>
    <w:rsid w:val="00714FDB"/>
    <w:rsid w:val="00721390"/>
    <w:rsid w:val="007251E0"/>
    <w:rsid w:val="007252E2"/>
    <w:rsid w:val="0072731F"/>
    <w:rsid w:val="007273D8"/>
    <w:rsid w:val="007335C3"/>
    <w:rsid w:val="00733B70"/>
    <w:rsid w:val="0073470B"/>
    <w:rsid w:val="00736965"/>
    <w:rsid w:val="007376C3"/>
    <w:rsid w:val="0074063F"/>
    <w:rsid w:val="00741B73"/>
    <w:rsid w:val="007448F4"/>
    <w:rsid w:val="00745CEB"/>
    <w:rsid w:val="00745E95"/>
    <w:rsid w:val="007460E0"/>
    <w:rsid w:val="00747F2D"/>
    <w:rsid w:val="0075693A"/>
    <w:rsid w:val="00756EEC"/>
    <w:rsid w:val="00763936"/>
    <w:rsid w:val="0076401A"/>
    <w:rsid w:val="00775C27"/>
    <w:rsid w:val="007820D5"/>
    <w:rsid w:val="007825E6"/>
    <w:rsid w:val="00783772"/>
    <w:rsid w:val="00783783"/>
    <w:rsid w:val="0078598E"/>
    <w:rsid w:val="00796EEF"/>
    <w:rsid w:val="00797BAA"/>
    <w:rsid w:val="007A304A"/>
    <w:rsid w:val="007A34AA"/>
    <w:rsid w:val="007A714A"/>
    <w:rsid w:val="007B2AE6"/>
    <w:rsid w:val="007B584B"/>
    <w:rsid w:val="007C149B"/>
    <w:rsid w:val="007C3928"/>
    <w:rsid w:val="007C571A"/>
    <w:rsid w:val="007D12CC"/>
    <w:rsid w:val="007D1CAE"/>
    <w:rsid w:val="007D244C"/>
    <w:rsid w:val="007D264D"/>
    <w:rsid w:val="007D44AD"/>
    <w:rsid w:val="007D5D4A"/>
    <w:rsid w:val="007D6476"/>
    <w:rsid w:val="007E7693"/>
    <w:rsid w:val="007F28F0"/>
    <w:rsid w:val="007F3D96"/>
    <w:rsid w:val="007F51BC"/>
    <w:rsid w:val="007F603C"/>
    <w:rsid w:val="00804D65"/>
    <w:rsid w:val="0080634F"/>
    <w:rsid w:val="0081605D"/>
    <w:rsid w:val="00816893"/>
    <w:rsid w:val="00816E59"/>
    <w:rsid w:val="0082026B"/>
    <w:rsid w:val="00832F9A"/>
    <w:rsid w:val="00834A97"/>
    <w:rsid w:val="008361E2"/>
    <w:rsid w:val="00840B89"/>
    <w:rsid w:val="00841587"/>
    <w:rsid w:val="00842DBA"/>
    <w:rsid w:val="008437B1"/>
    <w:rsid w:val="00843DCC"/>
    <w:rsid w:val="00844019"/>
    <w:rsid w:val="00846B81"/>
    <w:rsid w:val="00846D53"/>
    <w:rsid w:val="00855890"/>
    <w:rsid w:val="00855A8C"/>
    <w:rsid w:val="008565C5"/>
    <w:rsid w:val="00862303"/>
    <w:rsid w:val="008650EB"/>
    <w:rsid w:val="00865783"/>
    <w:rsid w:val="00865B67"/>
    <w:rsid w:val="00870702"/>
    <w:rsid w:val="00870789"/>
    <w:rsid w:val="00871C09"/>
    <w:rsid w:val="00873A1E"/>
    <w:rsid w:val="00875D8E"/>
    <w:rsid w:val="00880C66"/>
    <w:rsid w:val="00882CD1"/>
    <w:rsid w:val="0088729B"/>
    <w:rsid w:val="008945EB"/>
    <w:rsid w:val="00896900"/>
    <w:rsid w:val="008A049B"/>
    <w:rsid w:val="008A0CF4"/>
    <w:rsid w:val="008A1C72"/>
    <w:rsid w:val="008A488C"/>
    <w:rsid w:val="008A6B21"/>
    <w:rsid w:val="008B0328"/>
    <w:rsid w:val="008B2BFC"/>
    <w:rsid w:val="008B40D2"/>
    <w:rsid w:val="008B55F4"/>
    <w:rsid w:val="008B6CEC"/>
    <w:rsid w:val="008C12C1"/>
    <w:rsid w:val="008C37AC"/>
    <w:rsid w:val="008C4E64"/>
    <w:rsid w:val="008C4E8C"/>
    <w:rsid w:val="008C51C5"/>
    <w:rsid w:val="008C714E"/>
    <w:rsid w:val="008D17EC"/>
    <w:rsid w:val="008D1804"/>
    <w:rsid w:val="008D3CE2"/>
    <w:rsid w:val="008D49C1"/>
    <w:rsid w:val="008D4C67"/>
    <w:rsid w:val="008E38FF"/>
    <w:rsid w:val="008E5ADC"/>
    <w:rsid w:val="008E5C25"/>
    <w:rsid w:val="008E6097"/>
    <w:rsid w:val="008E693F"/>
    <w:rsid w:val="008F047E"/>
    <w:rsid w:val="008F6729"/>
    <w:rsid w:val="008F72D5"/>
    <w:rsid w:val="00900C8E"/>
    <w:rsid w:val="0090420F"/>
    <w:rsid w:val="00905A08"/>
    <w:rsid w:val="0090600E"/>
    <w:rsid w:val="00914756"/>
    <w:rsid w:val="009171D8"/>
    <w:rsid w:val="00922A2B"/>
    <w:rsid w:val="009262AB"/>
    <w:rsid w:val="00927127"/>
    <w:rsid w:val="00930D9B"/>
    <w:rsid w:val="00932CB0"/>
    <w:rsid w:val="00933E46"/>
    <w:rsid w:val="00935E98"/>
    <w:rsid w:val="009363FB"/>
    <w:rsid w:val="00943207"/>
    <w:rsid w:val="009478E9"/>
    <w:rsid w:val="00953703"/>
    <w:rsid w:val="00954BE0"/>
    <w:rsid w:val="00960777"/>
    <w:rsid w:val="00963841"/>
    <w:rsid w:val="009652F1"/>
    <w:rsid w:val="00966026"/>
    <w:rsid w:val="00972BC5"/>
    <w:rsid w:val="00976C5E"/>
    <w:rsid w:val="009807AE"/>
    <w:rsid w:val="00990DAD"/>
    <w:rsid w:val="00993BA9"/>
    <w:rsid w:val="009941A5"/>
    <w:rsid w:val="00996C9E"/>
    <w:rsid w:val="009971AF"/>
    <w:rsid w:val="0099765E"/>
    <w:rsid w:val="009A1F20"/>
    <w:rsid w:val="009A1F78"/>
    <w:rsid w:val="009A34D3"/>
    <w:rsid w:val="009A4044"/>
    <w:rsid w:val="009A5B27"/>
    <w:rsid w:val="009A726B"/>
    <w:rsid w:val="009A72F6"/>
    <w:rsid w:val="009B583D"/>
    <w:rsid w:val="009B60E2"/>
    <w:rsid w:val="009C2A47"/>
    <w:rsid w:val="009C3C09"/>
    <w:rsid w:val="009D20EA"/>
    <w:rsid w:val="009D479E"/>
    <w:rsid w:val="009D49FF"/>
    <w:rsid w:val="009D54FC"/>
    <w:rsid w:val="009E0A03"/>
    <w:rsid w:val="009E3E97"/>
    <w:rsid w:val="009E52CC"/>
    <w:rsid w:val="009E5F89"/>
    <w:rsid w:val="009F1371"/>
    <w:rsid w:val="009F19BE"/>
    <w:rsid w:val="009F49EE"/>
    <w:rsid w:val="009F6BE3"/>
    <w:rsid w:val="00A00D92"/>
    <w:rsid w:val="00A01503"/>
    <w:rsid w:val="00A033D2"/>
    <w:rsid w:val="00A05F20"/>
    <w:rsid w:val="00A05F23"/>
    <w:rsid w:val="00A06347"/>
    <w:rsid w:val="00A10A9A"/>
    <w:rsid w:val="00A129D2"/>
    <w:rsid w:val="00A13331"/>
    <w:rsid w:val="00A161F9"/>
    <w:rsid w:val="00A166EC"/>
    <w:rsid w:val="00A17CD0"/>
    <w:rsid w:val="00A23BCF"/>
    <w:rsid w:val="00A254F8"/>
    <w:rsid w:val="00A27091"/>
    <w:rsid w:val="00A40829"/>
    <w:rsid w:val="00A45826"/>
    <w:rsid w:val="00A47012"/>
    <w:rsid w:val="00A5513C"/>
    <w:rsid w:val="00A553EF"/>
    <w:rsid w:val="00A5561D"/>
    <w:rsid w:val="00A55B46"/>
    <w:rsid w:val="00A577BC"/>
    <w:rsid w:val="00A61AB2"/>
    <w:rsid w:val="00A62AEC"/>
    <w:rsid w:val="00A64DC8"/>
    <w:rsid w:val="00A64E35"/>
    <w:rsid w:val="00A7045F"/>
    <w:rsid w:val="00A749C9"/>
    <w:rsid w:val="00A75A3E"/>
    <w:rsid w:val="00A760D7"/>
    <w:rsid w:val="00A76F12"/>
    <w:rsid w:val="00A77EEA"/>
    <w:rsid w:val="00A812A7"/>
    <w:rsid w:val="00A86A21"/>
    <w:rsid w:val="00A87128"/>
    <w:rsid w:val="00A93249"/>
    <w:rsid w:val="00A94A9C"/>
    <w:rsid w:val="00A94FBC"/>
    <w:rsid w:val="00A95AD9"/>
    <w:rsid w:val="00A97165"/>
    <w:rsid w:val="00AA18ED"/>
    <w:rsid w:val="00AA35CD"/>
    <w:rsid w:val="00AA5E73"/>
    <w:rsid w:val="00AA79ED"/>
    <w:rsid w:val="00AA7D82"/>
    <w:rsid w:val="00AB0A4A"/>
    <w:rsid w:val="00AB1FA8"/>
    <w:rsid w:val="00AB4B71"/>
    <w:rsid w:val="00AB6C9D"/>
    <w:rsid w:val="00AB70E0"/>
    <w:rsid w:val="00AB7AB6"/>
    <w:rsid w:val="00AC02C7"/>
    <w:rsid w:val="00AC0673"/>
    <w:rsid w:val="00AC13EB"/>
    <w:rsid w:val="00AC21C5"/>
    <w:rsid w:val="00AC2604"/>
    <w:rsid w:val="00AC6807"/>
    <w:rsid w:val="00AD631E"/>
    <w:rsid w:val="00AD6A4F"/>
    <w:rsid w:val="00AD6FDD"/>
    <w:rsid w:val="00AE011C"/>
    <w:rsid w:val="00AE0A91"/>
    <w:rsid w:val="00AE0B33"/>
    <w:rsid w:val="00AE1C4D"/>
    <w:rsid w:val="00AF09C0"/>
    <w:rsid w:val="00AF416D"/>
    <w:rsid w:val="00AF5E1D"/>
    <w:rsid w:val="00AF6ACA"/>
    <w:rsid w:val="00B016E7"/>
    <w:rsid w:val="00B02ED9"/>
    <w:rsid w:val="00B04C60"/>
    <w:rsid w:val="00B05CB3"/>
    <w:rsid w:val="00B117C3"/>
    <w:rsid w:val="00B15623"/>
    <w:rsid w:val="00B15B25"/>
    <w:rsid w:val="00B16447"/>
    <w:rsid w:val="00B2010C"/>
    <w:rsid w:val="00B218D2"/>
    <w:rsid w:val="00B22950"/>
    <w:rsid w:val="00B22F62"/>
    <w:rsid w:val="00B23D90"/>
    <w:rsid w:val="00B244C5"/>
    <w:rsid w:val="00B26CEC"/>
    <w:rsid w:val="00B27E5B"/>
    <w:rsid w:val="00B27FE9"/>
    <w:rsid w:val="00B313DE"/>
    <w:rsid w:val="00B32EC1"/>
    <w:rsid w:val="00B33B78"/>
    <w:rsid w:val="00B35857"/>
    <w:rsid w:val="00B4059E"/>
    <w:rsid w:val="00B4260E"/>
    <w:rsid w:val="00B42D29"/>
    <w:rsid w:val="00B43BAB"/>
    <w:rsid w:val="00B44AFC"/>
    <w:rsid w:val="00B45311"/>
    <w:rsid w:val="00B478EA"/>
    <w:rsid w:val="00B53B3D"/>
    <w:rsid w:val="00B548F5"/>
    <w:rsid w:val="00B5502A"/>
    <w:rsid w:val="00B60559"/>
    <w:rsid w:val="00B63045"/>
    <w:rsid w:val="00B631F1"/>
    <w:rsid w:val="00B67EC9"/>
    <w:rsid w:val="00B77165"/>
    <w:rsid w:val="00B800E4"/>
    <w:rsid w:val="00B80ED5"/>
    <w:rsid w:val="00B8118B"/>
    <w:rsid w:val="00B82E95"/>
    <w:rsid w:val="00B85955"/>
    <w:rsid w:val="00B90036"/>
    <w:rsid w:val="00B90265"/>
    <w:rsid w:val="00B907D8"/>
    <w:rsid w:val="00B925F5"/>
    <w:rsid w:val="00B94907"/>
    <w:rsid w:val="00B94AC7"/>
    <w:rsid w:val="00B94C97"/>
    <w:rsid w:val="00BA039F"/>
    <w:rsid w:val="00BA1470"/>
    <w:rsid w:val="00BA542B"/>
    <w:rsid w:val="00BB65D4"/>
    <w:rsid w:val="00BB7E67"/>
    <w:rsid w:val="00BC1267"/>
    <w:rsid w:val="00BC1C48"/>
    <w:rsid w:val="00BC2472"/>
    <w:rsid w:val="00BC425A"/>
    <w:rsid w:val="00BC65E9"/>
    <w:rsid w:val="00BD12CF"/>
    <w:rsid w:val="00BD2165"/>
    <w:rsid w:val="00BD4451"/>
    <w:rsid w:val="00BD446B"/>
    <w:rsid w:val="00BD72F5"/>
    <w:rsid w:val="00BE407B"/>
    <w:rsid w:val="00BE50CE"/>
    <w:rsid w:val="00BE58FE"/>
    <w:rsid w:val="00BE6EBC"/>
    <w:rsid w:val="00BF1265"/>
    <w:rsid w:val="00BF2957"/>
    <w:rsid w:val="00BF3BB4"/>
    <w:rsid w:val="00BF570A"/>
    <w:rsid w:val="00BF5ED1"/>
    <w:rsid w:val="00C00B6E"/>
    <w:rsid w:val="00C04F36"/>
    <w:rsid w:val="00C10D5C"/>
    <w:rsid w:val="00C10E1A"/>
    <w:rsid w:val="00C13FAA"/>
    <w:rsid w:val="00C14CF4"/>
    <w:rsid w:val="00C16F59"/>
    <w:rsid w:val="00C1705B"/>
    <w:rsid w:val="00C2095E"/>
    <w:rsid w:val="00C21AAE"/>
    <w:rsid w:val="00C22A68"/>
    <w:rsid w:val="00C248AC"/>
    <w:rsid w:val="00C30753"/>
    <w:rsid w:val="00C33ED5"/>
    <w:rsid w:val="00C343C0"/>
    <w:rsid w:val="00C4054F"/>
    <w:rsid w:val="00C40A79"/>
    <w:rsid w:val="00C40E6C"/>
    <w:rsid w:val="00C42DA8"/>
    <w:rsid w:val="00C50A87"/>
    <w:rsid w:val="00C5235E"/>
    <w:rsid w:val="00C52709"/>
    <w:rsid w:val="00C53542"/>
    <w:rsid w:val="00C6060D"/>
    <w:rsid w:val="00C66822"/>
    <w:rsid w:val="00C66C95"/>
    <w:rsid w:val="00C7088B"/>
    <w:rsid w:val="00C71DBD"/>
    <w:rsid w:val="00C77202"/>
    <w:rsid w:val="00C806C1"/>
    <w:rsid w:val="00C81E1E"/>
    <w:rsid w:val="00C862E8"/>
    <w:rsid w:val="00C904B2"/>
    <w:rsid w:val="00C90C5B"/>
    <w:rsid w:val="00C92F71"/>
    <w:rsid w:val="00C9475B"/>
    <w:rsid w:val="00C954FC"/>
    <w:rsid w:val="00C96C75"/>
    <w:rsid w:val="00CA0C5E"/>
    <w:rsid w:val="00CA1D2E"/>
    <w:rsid w:val="00CA3A98"/>
    <w:rsid w:val="00CA6B04"/>
    <w:rsid w:val="00CA776C"/>
    <w:rsid w:val="00CB0336"/>
    <w:rsid w:val="00CB546F"/>
    <w:rsid w:val="00CB5742"/>
    <w:rsid w:val="00CB66D1"/>
    <w:rsid w:val="00CC1AB6"/>
    <w:rsid w:val="00CC3E41"/>
    <w:rsid w:val="00CC6DFE"/>
    <w:rsid w:val="00CC75FF"/>
    <w:rsid w:val="00CD7240"/>
    <w:rsid w:val="00CE0A15"/>
    <w:rsid w:val="00CE442A"/>
    <w:rsid w:val="00CE5E90"/>
    <w:rsid w:val="00CE634A"/>
    <w:rsid w:val="00CF1A33"/>
    <w:rsid w:val="00CF3C27"/>
    <w:rsid w:val="00CF6054"/>
    <w:rsid w:val="00CF67FF"/>
    <w:rsid w:val="00CF6983"/>
    <w:rsid w:val="00CF6C59"/>
    <w:rsid w:val="00D00B6F"/>
    <w:rsid w:val="00D06EBB"/>
    <w:rsid w:val="00D1231A"/>
    <w:rsid w:val="00D12D57"/>
    <w:rsid w:val="00D21239"/>
    <w:rsid w:val="00D25474"/>
    <w:rsid w:val="00D2556D"/>
    <w:rsid w:val="00D25E8C"/>
    <w:rsid w:val="00D338EF"/>
    <w:rsid w:val="00D36D78"/>
    <w:rsid w:val="00D3758B"/>
    <w:rsid w:val="00D37E55"/>
    <w:rsid w:val="00D41F86"/>
    <w:rsid w:val="00D44749"/>
    <w:rsid w:val="00D4527B"/>
    <w:rsid w:val="00D45EA3"/>
    <w:rsid w:val="00D5222B"/>
    <w:rsid w:val="00D54404"/>
    <w:rsid w:val="00D60246"/>
    <w:rsid w:val="00D63295"/>
    <w:rsid w:val="00D64980"/>
    <w:rsid w:val="00D64E63"/>
    <w:rsid w:val="00D65629"/>
    <w:rsid w:val="00D66536"/>
    <w:rsid w:val="00D7121D"/>
    <w:rsid w:val="00D728A8"/>
    <w:rsid w:val="00D72EFE"/>
    <w:rsid w:val="00D7455B"/>
    <w:rsid w:val="00D80ADB"/>
    <w:rsid w:val="00D821F7"/>
    <w:rsid w:val="00D85E2C"/>
    <w:rsid w:val="00D86DBC"/>
    <w:rsid w:val="00D87FAF"/>
    <w:rsid w:val="00D927B6"/>
    <w:rsid w:val="00D932B4"/>
    <w:rsid w:val="00D940B8"/>
    <w:rsid w:val="00DA5A47"/>
    <w:rsid w:val="00DB185E"/>
    <w:rsid w:val="00DB3946"/>
    <w:rsid w:val="00DB50F1"/>
    <w:rsid w:val="00DB69D7"/>
    <w:rsid w:val="00DB7992"/>
    <w:rsid w:val="00DC0423"/>
    <w:rsid w:val="00DC04C3"/>
    <w:rsid w:val="00DC061C"/>
    <w:rsid w:val="00DC5A3C"/>
    <w:rsid w:val="00DC5CDF"/>
    <w:rsid w:val="00DC6DFA"/>
    <w:rsid w:val="00DC789A"/>
    <w:rsid w:val="00DD4A72"/>
    <w:rsid w:val="00DD63D3"/>
    <w:rsid w:val="00DD7546"/>
    <w:rsid w:val="00DE18D9"/>
    <w:rsid w:val="00DE2250"/>
    <w:rsid w:val="00DE34EC"/>
    <w:rsid w:val="00DE679B"/>
    <w:rsid w:val="00DE73F3"/>
    <w:rsid w:val="00DF33FE"/>
    <w:rsid w:val="00DF364F"/>
    <w:rsid w:val="00DF56DD"/>
    <w:rsid w:val="00DF7B40"/>
    <w:rsid w:val="00E004AC"/>
    <w:rsid w:val="00E00B10"/>
    <w:rsid w:val="00E14EAA"/>
    <w:rsid w:val="00E20708"/>
    <w:rsid w:val="00E20A1E"/>
    <w:rsid w:val="00E228CB"/>
    <w:rsid w:val="00E275F2"/>
    <w:rsid w:val="00E30162"/>
    <w:rsid w:val="00E30A40"/>
    <w:rsid w:val="00E40194"/>
    <w:rsid w:val="00E41B62"/>
    <w:rsid w:val="00E42CB4"/>
    <w:rsid w:val="00E43047"/>
    <w:rsid w:val="00E43C08"/>
    <w:rsid w:val="00E44FAB"/>
    <w:rsid w:val="00E45EF3"/>
    <w:rsid w:val="00E50166"/>
    <w:rsid w:val="00E518FE"/>
    <w:rsid w:val="00E51F96"/>
    <w:rsid w:val="00E5528A"/>
    <w:rsid w:val="00E57699"/>
    <w:rsid w:val="00E73B48"/>
    <w:rsid w:val="00E749F1"/>
    <w:rsid w:val="00E77C6E"/>
    <w:rsid w:val="00E77EE9"/>
    <w:rsid w:val="00E81E20"/>
    <w:rsid w:val="00E84112"/>
    <w:rsid w:val="00E8531D"/>
    <w:rsid w:val="00E85D56"/>
    <w:rsid w:val="00E90C11"/>
    <w:rsid w:val="00E9109E"/>
    <w:rsid w:val="00E911B7"/>
    <w:rsid w:val="00E91FF3"/>
    <w:rsid w:val="00E97522"/>
    <w:rsid w:val="00E97FD2"/>
    <w:rsid w:val="00EA0FC1"/>
    <w:rsid w:val="00EA2603"/>
    <w:rsid w:val="00EA2B32"/>
    <w:rsid w:val="00EA352C"/>
    <w:rsid w:val="00EA3948"/>
    <w:rsid w:val="00EA6061"/>
    <w:rsid w:val="00EB07DC"/>
    <w:rsid w:val="00EB1629"/>
    <w:rsid w:val="00EB37D2"/>
    <w:rsid w:val="00EB5768"/>
    <w:rsid w:val="00EB5F8C"/>
    <w:rsid w:val="00EC1846"/>
    <w:rsid w:val="00EC25AF"/>
    <w:rsid w:val="00EC3C3B"/>
    <w:rsid w:val="00EC447E"/>
    <w:rsid w:val="00EC509D"/>
    <w:rsid w:val="00ED01A0"/>
    <w:rsid w:val="00ED0274"/>
    <w:rsid w:val="00ED112C"/>
    <w:rsid w:val="00ED1211"/>
    <w:rsid w:val="00ED2E96"/>
    <w:rsid w:val="00EE1E50"/>
    <w:rsid w:val="00EE2427"/>
    <w:rsid w:val="00EE3886"/>
    <w:rsid w:val="00EF3269"/>
    <w:rsid w:val="00F0025B"/>
    <w:rsid w:val="00F0068A"/>
    <w:rsid w:val="00F07B6E"/>
    <w:rsid w:val="00F07B8A"/>
    <w:rsid w:val="00F1691F"/>
    <w:rsid w:val="00F17AF8"/>
    <w:rsid w:val="00F21234"/>
    <w:rsid w:val="00F22D10"/>
    <w:rsid w:val="00F25391"/>
    <w:rsid w:val="00F30825"/>
    <w:rsid w:val="00F32BB3"/>
    <w:rsid w:val="00F335D9"/>
    <w:rsid w:val="00F34370"/>
    <w:rsid w:val="00F35574"/>
    <w:rsid w:val="00F3676C"/>
    <w:rsid w:val="00F41910"/>
    <w:rsid w:val="00F458D5"/>
    <w:rsid w:val="00F45D5B"/>
    <w:rsid w:val="00F53359"/>
    <w:rsid w:val="00F560EE"/>
    <w:rsid w:val="00F60100"/>
    <w:rsid w:val="00F61F62"/>
    <w:rsid w:val="00F62613"/>
    <w:rsid w:val="00F62C49"/>
    <w:rsid w:val="00F636CB"/>
    <w:rsid w:val="00F64884"/>
    <w:rsid w:val="00F718ED"/>
    <w:rsid w:val="00F72484"/>
    <w:rsid w:val="00F732CC"/>
    <w:rsid w:val="00F749B6"/>
    <w:rsid w:val="00F758E6"/>
    <w:rsid w:val="00F837D0"/>
    <w:rsid w:val="00F84ACE"/>
    <w:rsid w:val="00F85FBE"/>
    <w:rsid w:val="00F8729B"/>
    <w:rsid w:val="00F87AD0"/>
    <w:rsid w:val="00F9250A"/>
    <w:rsid w:val="00F933C8"/>
    <w:rsid w:val="00F968CD"/>
    <w:rsid w:val="00FA0E3D"/>
    <w:rsid w:val="00FA1E1D"/>
    <w:rsid w:val="00FA6F9C"/>
    <w:rsid w:val="00FB465A"/>
    <w:rsid w:val="00FB4A5D"/>
    <w:rsid w:val="00FB6D97"/>
    <w:rsid w:val="00FB6F2C"/>
    <w:rsid w:val="00FB7335"/>
    <w:rsid w:val="00FC06B0"/>
    <w:rsid w:val="00FC0779"/>
    <w:rsid w:val="00FC0D2E"/>
    <w:rsid w:val="00FC29C9"/>
    <w:rsid w:val="00FC3CCB"/>
    <w:rsid w:val="00FC4220"/>
    <w:rsid w:val="00FC4A22"/>
    <w:rsid w:val="00FC6C86"/>
    <w:rsid w:val="00FD05AB"/>
    <w:rsid w:val="00FD08ED"/>
    <w:rsid w:val="00FD1578"/>
    <w:rsid w:val="00FD2F17"/>
    <w:rsid w:val="00FD4A37"/>
    <w:rsid w:val="00FD4E7A"/>
    <w:rsid w:val="00FD4FF7"/>
    <w:rsid w:val="00FD51C5"/>
    <w:rsid w:val="00FD54D8"/>
    <w:rsid w:val="00FD5826"/>
    <w:rsid w:val="00FE02E0"/>
    <w:rsid w:val="00FE0AF8"/>
    <w:rsid w:val="00FE27A4"/>
    <w:rsid w:val="00FE4556"/>
    <w:rsid w:val="00FE7855"/>
    <w:rsid w:val="00FF3D36"/>
    <w:rsid w:val="00FF454E"/>
    <w:rsid w:val="00FF63E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DA227"/>
  <w15:chartTrackingRefBased/>
  <w15:docId w15:val="{5270F282-F41E-44DF-8777-36C7FC5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customStyle="1" w:styleId="ae">
    <w:name w:val="Обычный (веб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character" w:customStyle="1" w:styleId="31">
    <w:name w:val="Основной текст (3)_"/>
    <w:link w:val="32"/>
    <w:locked/>
    <w:rsid w:val="00C10E1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0E1A"/>
    <w:pPr>
      <w:widowControl w:val="0"/>
      <w:shd w:val="clear" w:color="auto" w:fill="FFFFFF"/>
      <w:spacing w:before="240" w:line="326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fontstyle01">
    <w:name w:val="fontstyle01"/>
    <w:rsid w:val="00B925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rsid w:val="00846B81"/>
    <w:rPr>
      <w:shd w:val="clear" w:color="auto" w:fill="FFFFFF"/>
    </w:rPr>
  </w:style>
  <w:style w:type="character" w:customStyle="1" w:styleId="41">
    <w:name w:val="Основной текст (4) + Полужирный"/>
    <w:rsid w:val="00846B8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46B81"/>
    <w:pPr>
      <w:widowControl w:val="0"/>
      <w:shd w:val="clear" w:color="auto" w:fill="FFFFFF"/>
      <w:spacing w:before="720" w:line="298" w:lineRule="exact"/>
      <w:ind w:firstLine="680"/>
      <w:jc w:val="both"/>
    </w:pPr>
    <w:rPr>
      <w:sz w:val="20"/>
      <w:szCs w:val="20"/>
      <w:lang w:val="ru-RU"/>
    </w:rPr>
  </w:style>
  <w:style w:type="character" w:customStyle="1" w:styleId="23">
    <w:name w:val="Основной текст (2) + Полужирный"/>
    <w:rsid w:val="00846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0">
    <w:name w:val="Основной текст 21"/>
    <w:basedOn w:val="a"/>
    <w:rsid w:val="009E52CC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7979">
    <w:name w:val="7979"/>
    <w:aliases w:val="baiaagaaboqcaaadoxmaaaxkgaaaaaaaaaaaaaaaaaaaaaaaaaaaaaaaaaaaaaaaaaaaaaaaaaaaaaaaaaaaaaaaaaaaaaaaaaaaaaaaaaaaaaaaaaaaaaaaaaaaaaaaaaaaaaaaaaaaaaaaaaaaaaaaaaaaaaaaaaaaaaaaaaaaaaaaaaaaaaaaaaaaaaaaaaaaaaaaaaaaaaaaaaaaaaaaaaaaaaaaaaaaaaaa"/>
    <w:basedOn w:val="a"/>
    <w:rsid w:val="00D1231A"/>
    <w:pPr>
      <w:spacing w:before="100" w:beforeAutospacing="1" w:after="100" w:afterAutospacing="1"/>
    </w:pPr>
    <w:rPr>
      <w:lang w:val="ru-RU"/>
    </w:rPr>
  </w:style>
  <w:style w:type="paragraph" w:customStyle="1" w:styleId="2447">
    <w:name w:val="244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B44AFC"/>
    <w:pPr>
      <w:spacing w:before="100" w:beforeAutospacing="1" w:after="100" w:afterAutospacing="1"/>
    </w:pPr>
    <w:rPr>
      <w:lang w:val="ru-RU"/>
    </w:rPr>
  </w:style>
  <w:style w:type="paragraph" w:customStyle="1" w:styleId="3545">
    <w:name w:val="3545"/>
    <w:aliases w:val="baiaagaaboqcaaadqakaaaw2cqaaaaaaaaaaaaaaaaaaaaaaaaaaaaaaaaaaaaaaaaaaaaaaaaaaaaaaaaaaaaaaaaaaaaaaaaaaaaaaaaaaaaaaaaaaaaaaaaaaaaaaaaaaaaaaaaaaaaaaaaaaaaaaaaaaaaaaaaaaaaaaaaaaaaaaaaaaaaaaaaaaaaaaaaaaaaaaaaaaaaaaaaaaaaaaaaaaaaaaaaaaaaaa"/>
    <w:basedOn w:val="a"/>
    <w:rsid w:val="0074063F"/>
    <w:pPr>
      <w:spacing w:before="100" w:beforeAutospacing="1" w:after="100" w:afterAutospacing="1"/>
    </w:pPr>
    <w:rPr>
      <w:lang w:val="ru-RU"/>
    </w:rPr>
  </w:style>
  <w:style w:type="paragraph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B67EC9"/>
    <w:pPr>
      <w:spacing w:before="100" w:beforeAutospacing="1" w:after="100" w:afterAutospacing="1"/>
    </w:pPr>
    <w:rPr>
      <w:lang w:val="ru-RU"/>
    </w:rPr>
  </w:style>
  <w:style w:type="paragraph" w:customStyle="1" w:styleId="3006">
    <w:name w:val="3006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2D17D0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uiPriority w:val="99"/>
    <w:rsid w:val="001133A1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1133A1"/>
    <w:pPr>
      <w:widowControl w:val="0"/>
      <w:shd w:val="clear" w:color="auto" w:fill="FFFFFF"/>
      <w:spacing w:before="480" w:after="120" w:line="322" w:lineRule="exact"/>
      <w:ind w:hanging="1420"/>
      <w:jc w:val="both"/>
    </w:pPr>
    <w:rPr>
      <w:color w:val="000000"/>
      <w:sz w:val="26"/>
      <w:szCs w:val="26"/>
      <w:lang w:eastAsia="uk-UA" w:bidi="uk-UA"/>
    </w:rPr>
  </w:style>
  <w:style w:type="character" w:customStyle="1" w:styleId="af0">
    <w:name w:val="Основной текст_"/>
    <w:link w:val="12"/>
    <w:rsid w:val="00E501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50166"/>
    <w:pPr>
      <w:shd w:val="clear" w:color="auto" w:fill="FFFFFF"/>
      <w:spacing w:line="0" w:lineRule="atLeast"/>
      <w:ind w:hanging="2000"/>
      <w:jc w:val="both"/>
    </w:pPr>
    <w:rPr>
      <w:sz w:val="27"/>
      <w:szCs w:val="27"/>
      <w:lang w:val="x-none" w:eastAsia="x-none"/>
    </w:rPr>
  </w:style>
  <w:style w:type="character" w:customStyle="1" w:styleId="rvts23">
    <w:name w:val="rvts23"/>
    <w:basedOn w:val="a0"/>
    <w:rsid w:val="00E50166"/>
  </w:style>
  <w:style w:type="character" w:customStyle="1" w:styleId="4Exact">
    <w:name w:val="Основной текст (4) Exact"/>
    <w:rsid w:val="00E50166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link w:val="220"/>
    <w:rsid w:val="005E5EF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5E5EF3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19815">
    <w:name w:val="19815"/>
    <w:aliases w:val="baiaagaaboqcaaadoekaaavgsqaaaaaaaaaaaaaaaaaaaaaaaaaaaaaaaaaaaaaaaaaaaaaaaaaaaaaaaaaaaaaaaaaaaaaaaaaaaaaaaaaaaaaaaaaaaaaaaaaaaaaaaaaaaaaaaaaaaaaaaaaaaaaaaaaaaaaaaaaaaaaaaaaaaaaaaaaaaaaaaaaaaaaaaaaaaaaaaaaaaaaaaaaaaaaaaaaaaaaaaaaaaaa"/>
    <w:basedOn w:val="a"/>
    <w:rsid w:val="0032330C"/>
    <w:pPr>
      <w:spacing w:before="100" w:beforeAutospacing="1" w:after="100" w:afterAutospacing="1"/>
    </w:pPr>
    <w:rPr>
      <w:lang w:val="ru-RU"/>
    </w:rPr>
  </w:style>
  <w:style w:type="paragraph" w:customStyle="1" w:styleId="22641">
    <w:name w:val="22641"/>
    <w:aliases w:val="baiaagaaboqcaaadqlqaaavqvaaaaaaaaaaaaaaaaaaaaaaaaaaaaaaaaaaaaaaaaaaaaaaaaaaaaaaaaaaaaaaaaaaaaaaaaaaaaaaaaaaaaaaaaaaaaaaaaaaaaaaaaaaaaaaaaaaaaaaaaaaaaaaaaaaaaaaaaaaaaaaaaaaaaaaaaaaaaaaaaaaaaaaaaaaaaaaaaaaaaaaaaaaaaaaaaaaaaaaaaaaaaaa"/>
    <w:basedOn w:val="a"/>
    <w:rsid w:val="00BB65D4"/>
    <w:pPr>
      <w:spacing w:before="100" w:beforeAutospacing="1" w:after="100" w:afterAutospacing="1"/>
    </w:pPr>
    <w:rPr>
      <w:lang w:val="ru-RU"/>
    </w:rPr>
  </w:style>
  <w:style w:type="paragraph" w:customStyle="1" w:styleId="25">
    <w:name w:val="Без интервала2"/>
    <w:rsid w:val="00BB65D4"/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BB65D4"/>
    <w:pPr>
      <w:ind w:firstLine="851"/>
      <w:jc w:val="both"/>
    </w:pPr>
    <w:rPr>
      <w:sz w:val="28"/>
      <w:szCs w:val="28"/>
      <w:lang w:eastAsia="ru-RU"/>
    </w:rPr>
  </w:style>
  <w:style w:type="character" w:customStyle="1" w:styleId="Exact">
    <w:name w:val="Основной текст Exact"/>
    <w:rsid w:val="00BB6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1">
    <w:name w:val="Основной текст (5)_"/>
    <w:link w:val="52"/>
    <w:rsid w:val="00AE1C4D"/>
    <w:rPr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rsid w:val="00AE1C4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AE1C4D"/>
    <w:pPr>
      <w:widowControl w:val="0"/>
      <w:shd w:val="clear" w:color="auto" w:fill="FFFFFF"/>
      <w:spacing w:before="360" w:after="240" w:line="230" w:lineRule="exact"/>
    </w:pPr>
    <w:rPr>
      <w:b/>
      <w:bCs/>
      <w:sz w:val="26"/>
      <w:szCs w:val="26"/>
      <w:lang w:val="ru-RU"/>
    </w:rPr>
  </w:style>
  <w:style w:type="character" w:customStyle="1" w:styleId="6">
    <w:name w:val="Основной текст (6)_"/>
    <w:link w:val="60"/>
    <w:rsid w:val="00BD2165"/>
    <w:rPr>
      <w:rFonts w:ascii="SimSun" w:eastAsia="SimSun" w:hAnsi="SimSun" w:cs="SimSun"/>
      <w:i/>
      <w:iCs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2165"/>
    <w:pPr>
      <w:widowControl w:val="0"/>
      <w:shd w:val="clear" w:color="auto" w:fill="FFFFFF"/>
      <w:spacing w:before="240" w:line="235" w:lineRule="exact"/>
    </w:pPr>
    <w:rPr>
      <w:rFonts w:ascii="SimSun" w:eastAsia="SimSun" w:hAnsi="SimSun" w:cs="SimSun"/>
      <w:i/>
      <w:iCs/>
      <w:sz w:val="10"/>
      <w:szCs w:val="10"/>
      <w:lang w:val="ru-RU"/>
    </w:rPr>
  </w:style>
  <w:style w:type="character" w:customStyle="1" w:styleId="13">
    <w:name w:val="Заголовок №1_"/>
    <w:link w:val="14"/>
    <w:rsid w:val="005B259C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5B259C"/>
    <w:pPr>
      <w:widowControl w:val="0"/>
      <w:shd w:val="clear" w:color="auto" w:fill="FFFFFF"/>
      <w:spacing w:after="180" w:line="0" w:lineRule="atLeast"/>
      <w:outlineLvl w:val="0"/>
    </w:pPr>
    <w:rPr>
      <w:b/>
      <w:bCs/>
      <w:sz w:val="26"/>
      <w:szCs w:val="26"/>
      <w:lang w:val="ru-RU"/>
    </w:rPr>
  </w:style>
  <w:style w:type="character" w:customStyle="1" w:styleId="af2">
    <w:name w:val="Подпись к картинке"/>
    <w:rsid w:val="00281E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16pt">
    <w:name w:val="Основной текст (2) + 16 pt;Курсив"/>
    <w:rsid w:val="0022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4101">
    <w:name w:val="24101"/>
    <w:aliases w:val="baiaagaaboqcaaad9lkaaauewgaaaaaaaaaaaaaaaaaaaaaaaaaaaaaaaaaaaaaaaaaaaaaaaaaaaaaaaaaaaaaaaaaaaaaaaaaaaaaaaaaaaaaaaaaaaaaaaaaaaaaaaaaaaaaaaaaaaaaaaaaaaaaaaaaaaaaaaaaaaaaaaaaaaaaaaaaaaaaaaaaaaaaaaaaaaaaaaaaaaaaaaaaaaaaaaaaaaaaaaaaaaaa"/>
    <w:basedOn w:val="a"/>
    <w:rsid w:val="0082026B"/>
    <w:pPr>
      <w:spacing w:before="100" w:beforeAutospacing="1" w:after="100" w:afterAutospacing="1"/>
    </w:pPr>
    <w:rPr>
      <w:lang w:val="ru-RU"/>
    </w:rPr>
  </w:style>
  <w:style w:type="paragraph" w:customStyle="1" w:styleId="Style7">
    <w:name w:val="Style7"/>
    <w:basedOn w:val="a"/>
    <w:uiPriority w:val="99"/>
    <w:rsid w:val="0021233B"/>
    <w:pPr>
      <w:widowControl w:val="0"/>
      <w:autoSpaceDE w:val="0"/>
      <w:autoSpaceDN w:val="0"/>
      <w:adjustRightInd w:val="0"/>
    </w:pPr>
    <w:rPr>
      <w:lang w:eastAsia="uk-UA"/>
    </w:rPr>
  </w:style>
  <w:style w:type="character" w:styleId="af3">
    <w:name w:val="Strong"/>
    <w:uiPriority w:val="22"/>
    <w:qFormat/>
    <w:rsid w:val="00862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3552-0E40-4591-ABBA-DACF2B4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9084</Words>
  <Characters>5179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mailto:audit@koda.gov.ua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21</cp:revision>
  <cp:lastPrinted>2020-06-22T12:50:00Z</cp:lastPrinted>
  <dcterms:created xsi:type="dcterms:W3CDTF">2020-08-05T07:44:00Z</dcterms:created>
  <dcterms:modified xsi:type="dcterms:W3CDTF">2020-08-05T08:45:00Z</dcterms:modified>
</cp:coreProperties>
</file>