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C088" w14:textId="467D3BA9" w:rsidR="00BB33EA" w:rsidRPr="00BF0E4B" w:rsidRDefault="00BB33EA" w:rsidP="00BB33EA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B33EA">
        <w:rPr>
          <w:rFonts w:ascii="Times New Roman" w:hAnsi="Times New Roman" w:cs="Times New Roman"/>
          <w:b/>
          <w:sz w:val="28"/>
          <w:szCs w:val="28"/>
          <w:lang w:eastAsia="ru-RU"/>
        </w:rPr>
        <w:t>Повідомлення про оприлюднення проєкту документа державного планування та звіту про стра</w:t>
      </w:r>
      <w:r w:rsidR="0065516A">
        <w:rPr>
          <w:rFonts w:ascii="Times New Roman" w:hAnsi="Times New Roman" w:cs="Times New Roman"/>
          <w:b/>
          <w:sz w:val="28"/>
          <w:szCs w:val="28"/>
          <w:lang w:eastAsia="ru-RU"/>
        </w:rPr>
        <w:t>тегічну екологічну оцінку від 05.03.2025</w:t>
      </w:r>
      <w:r w:rsidRPr="00BB33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p w14:paraId="1957FBB3" w14:textId="77777777" w:rsidR="00BB33EA" w:rsidRPr="00BF0E4B" w:rsidRDefault="00BB33EA" w:rsidP="00BB33EA">
      <w:pPr>
        <w:spacing w:beforeLines="40" w:before="96" w:afterLines="40" w:after="96"/>
        <w:jc w:val="both"/>
        <w:rPr>
          <w:rFonts w:ascii="Times New Roman" w:hAnsi="Times New Roman" w:cs="Times New Roman"/>
          <w:lang w:val="ru-RU" w:eastAsia="ru-RU"/>
        </w:rPr>
      </w:pPr>
    </w:p>
    <w:p w14:paraId="5F5FB0C8" w14:textId="4B35B5AB" w:rsidR="00BB33EA" w:rsidRPr="00BF0E4B" w:rsidRDefault="00BB33EA" w:rsidP="00BB33EA">
      <w:pPr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F0E4B">
        <w:rPr>
          <w:rFonts w:ascii="Times New Roman" w:hAnsi="Times New Roman" w:cs="Times New Roman"/>
          <w:lang w:val="ru-RU" w:eastAsia="ru-RU"/>
        </w:rPr>
        <w:t xml:space="preserve">Дата оприлюднення </w:t>
      </w:r>
      <w:r w:rsidR="0065516A">
        <w:rPr>
          <w:rFonts w:ascii="Times New Roman" w:hAnsi="Times New Roman" w:cs="Times New Roman"/>
          <w:lang w:val="ru-RU" w:eastAsia="ru-RU"/>
        </w:rPr>
        <w:t>05</w:t>
      </w:r>
      <w:r w:rsidRPr="00BF0E4B">
        <w:rPr>
          <w:rFonts w:ascii="Times New Roman" w:hAnsi="Times New Roman" w:cs="Times New Roman"/>
          <w:lang w:val="ru-RU" w:eastAsia="ru-RU"/>
        </w:rPr>
        <w:t>.</w:t>
      </w:r>
      <w:r w:rsidR="0065516A">
        <w:rPr>
          <w:rFonts w:ascii="Times New Roman" w:hAnsi="Times New Roman" w:cs="Times New Roman"/>
          <w:lang w:eastAsia="ru-RU"/>
        </w:rPr>
        <w:t>03</w:t>
      </w:r>
      <w:r w:rsidRPr="00BF0E4B">
        <w:rPr>
          <w:rFonts w:ascii="Times New Roman" w:hAnsi="Times New Roman" w:cs="Times New Roman"/>
          <w:lang w:val="ru-RU" w:eastAsia="ru-RU"/>
        </w:rPr>
        <w:t>.202</w:t>
      </w:r>
      <w:r w:rsidR="0065516A">
        <w:rPr>
          <w:rFonts w:ascii="Times New Roman" w:hAnsi="Times New Roman" w:cs="Times New Roman"/>
          <w:lang w:val="ru-RU" w:eastAsia="ru-RU"/>
        </w:rPr>
        <w:t>5</w:t>
      </w:r>
      <w:r w:rsidRPr="00BF0E4B">
        <w:rPr>
          <w:rFonts w:ascii="Times New Roman" w:hAnsi="Times New Roman" w:cs="Times New Roman"/>
          <w:lang w:val="ru-RU" w:eastAsia="ru-RU"/>
        </w:rPr>
        <w:t xml:space="preserve"> р.</w:t>
      </w:r>
    </w:p>
    <w:p w14:paraId="750DCFAE" w14:textId="77777777" w:rsidR="00BB33EA" w:rsidRPr="00BF0E4B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14:paraId="1E608D58" w14:textId="31944427" w:rsidR="00BB33EA" w:rsidRPr="0065516A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lang w:eastAsia="ru-RU"/>
        </w:rPr>
      </w:pPr>
      <w:r w:rsidRPr="0065516A">
        <w:rPr>
          <w:rFonts w:ascii="Times New Roman" w:hAnsi="Times New Roman" w:cs="Times New Roman"/>
          <w:lang w:val="ru-RU" w:eastAsia="ru-RU"/>
        </w:rPr>
        <w:t xml:space="preserve">Відповідно до Закону України «Про стратегічну екологічну оцінку» Великодимерська селищна рада Броварського району Київської області оприлюднює для громадського обговорення проєкт документа державного планування </w:t>
      </w:r>
      <w:r w:rsidR="0065516A" w:rsidRPr="0065516A">
        <w:rPr>
          <w:rFonts w:ascii="Times New Roman" w:hAnsi="Times New Roman" w:cs="Times New Roman"/>
        </w:rPr>
        <w:t>Цільова Програма</w:t>
      </w:r>
      <w:r w:rsidR="0065516A" w:rsidRPr="0065516A">
        <w:rPr>
          <w:rFonts w:ascii="Times New Roman" w:hAnsi="Times New Roman" w:cs="Times New Roman"/>
          <w:b/>
        </w:rPr>
        <w:t xml:space="preserve"> «</w:t>
      </w:r>
      <w:r w:rsidR="0065516A" w:rsidRPr="0065516A">
        <w:rPr>
          <w:rFonts w:ascii="Times New Roman" w:hAnsi="Times New Roman" w:cs="Times New Roman"/>
        </w:rPr>
        <w:t>Охорона навколишнього природного середовища, екологічна оцінка та менеджмент території населених пунктів, які входять до складу Великодимерської селищної територіальної громади Броварського району Київської області на 2024-2028 роки</w:t>
      </w:r>
      <w:r w:rsidRPr="0065516A">
        <w:rPr>
          <w:rFonts w:ascii="Times New Roman" w:hAnsi="Times New Roman" w:cs="Times New Roman"/>
          <w:lang w:eastAsia="ru-RU"/>
        </w:rPr>
        <w:t xml:space="preserve">», а також «Звіт про стратегічну екологічну оцінку </w:t>
      </w:r>
      <w:r w:rsidR="0065516A" w:rsidRPr="0065516A">
        <w:rPr>
          <w:rFonts w:ascii="Times New Roman" w:hAnsi="Times New Roman" w:cs="Times New Roman"/>
        </w:rPr>
        <w:t>Цільової Програми</w:t>
      </w:r>
      <w:r w:rsidR="0065516A" w:rsidRPr="0065516A">
        <w:rPr>
          <w:rFonts w:ascii="Times New Roman" w:hAnsi="Times New Roman" w:cs="Times New Roman"/>
          <w:b/>
        </w:rPr>
        <w:t xml:space="preserve"> «</w:t>
      </w:r>
      <w:r w:rsidR="0065516A" w:rsidRPr="0065516A">
        <w:rPr>
          <w:rFonts w:ascii="Times New Roman" w:hAnsi="Times New Roman" w:cs="Times New Roman"/>
        </w:rPr>
        <w:t>Охорона навколишнього природного середовища, екологічна оцінка та менеджмент території населених пунктів, які входять до складу Великодимерської селищної територіальної громади Броварського району Київської області на 2024-2028 роки</w:t>
      </w:r>
      <w:r w:rsidRPr="0065516A">
        <w:rPr>
          <w:rFonts w:ascii="Times New Roman" w:hAnsi="Times New Roman" w:cs="Times New Roman"/>
          <w:lang w:eastAsia="ru-RU"/>
        </w:rPr>
        <w:t>».</w:t>
      </w:r>
    </w:p>
    <w:p w14:paraId="1DFF9E02" w14:textId="7F6CD200" w:rsidR="00BB33EA" w:rsidRPr="0065516A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lang w:eastAsia="ru-RU"/>
        </w:rPr>
      </w:pPr>
      <w:r w:rsidRPr="0065516A">
        <w:rPr>
          <w:rFonts w:ascii="Times New Roman" w:hAnsi="Times New Roman" w:cs="Times New Roman"/>
          <w:lang w:eastAsia="ru-RU"/>
        </w:rPr>
        <w:t xml:space="preserve">З проектом </w:t>
      </w:r>
      <w:r w:rsidR="0065516A" w:rsidRPr="0065516A">
        <w:rPr>
          <w:rFonts w:ascii="Times New Roman" w:hAnsi="Times New Roman" w:cs="Times New Roman"/>
          <w:lang w:eastAsia="ru-RU"/>
        </w:rPr>
        <w:t xml:space="preserve">Цільової програми </w:t>
      </w:r>
      <w:r w:rsidR="0065516A" w:rsidRPr="0065516A">
        <w:rPr>
          <w:rFonts w:ascii="Times New Roman" w:hAnsi="Times New Roman" w:cs="Times New Roman"/>
          <w:b/>
        </w:rPr>
        <w:t>«</w:t>
      </w:r>
      <w:r w:rsidR="0065516A" w:rsidRPr="0065516A">
        <w:rPr>
          <w:rFonts w:ascii="Times New Roman" w:hAnsi="Times New Roman" w:cs="Times New Roman"/>
        </w:rPr>
        <w:t>Охорона навколишнього природного середовища, екологічна оцінка та менеджмент території населених пунктів, які входять до складу Великодимерської селищної територіальної громади Броварського району Київської області на 2024-2028 роки</w:t>
      </w:r>
      <w:r w:rsidR="0065516A" w:rsidRPr="0065516A">
        <w:rPr>
          <w:rFonts w:ascii="Times New Roman" w:hAnsi="Times New Roman" w:cs="Times New Roman"/>
          <w:lang w:eastAsia="ru-RU"/>
        </w:rPr>
        <w:t xml:space="preserve">» та звітом про стратегічну екологічну оцінку </w:t>
      </w:r>
      <w:r w:rsidRPr="0065516A">
        <w:rPr>
          <w:rFonts w:ascii="Times New Roman" w:hAnsi="Times New Roman" w:cs="Times New Roman"/>
          <w:lang w:eastAsia="ru-RU"/>
        </w:rPr>
        <w:t>можна ознайомитись</w:t>
      </w:r>
      <w:r w:rsidR="0065516A" w:rsidRPr="0065516A">
        <w:rPr>
          <w:rFonts w:ascii="Times New Roman" w:hAnsi="Times New Roman" w:cs="Times New Roman"/>
          <w:lang w:eastAsia="ru-RU"/>
        </w:rPr>
        <w:t xml:space="preserve"> на офіційному сайті Великодимерської селищної ради </w:t>
      </w:r>
      <w:r w:rsidRPr="0065516A">
        <w:rPr>
          <w:rFonts w:ascii="Times New Roman" w:hAnsi="Times New Roman" w:cs="Times New Roman"/>
          <w:lang w:eastAsia="ru-RU"/>
        </w:rPr>
        <w:t xml:space="preserve"> та в Єдиному реєстрі стратегічної екологічної оцінки на Єдиній екологічній платформі «ЕкоСистема».</w:t>
      </w:r>
    </w:p>
    <w:p w14:paraId="668F2382" w14:textId="2552B34F" w:rsidR="00BB33EA" w:rsidRPr="0065516A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lang w:val="ru-RU" w:eastAsia="ru-RU"/>
        </w:rPr>
      </w:pPr>
      <w:r w:rsidRPr="0065516A">
        <w:rPr>
          <w:rFonts w:ascii="Times New Roman" w:hAnsi="Times New Roman" w:cs="Times New Roman"/>
          <w:lang w:eastAsia="ru-RU"/>
        </w:rPr>
        <w:t>Зауваження і пропозиції подаються у письмовому вигляді до Великодимерської селищної ради (з поміткою в темі листа «Пропозиції до заяви про СЕО»). Строк подання зауважень і пропозицій становить 30 днів з дня оприлюднення повід</w:t>
      </w:r>
      <w:r w:rsidR="0065516A" w:rsidRPr="0065516A">
        <w:rPr>
          <w:rFonts w:ascii="Times New Roman" w:hAnsi="Times New Roman" w:cs="Times New Roman"/>
          <w:lang w:eastAsia="ru-RU"/>
        </w:rPr>
        <w:t>омлення – з 05.03.2025 до 04.04.2025</w:t>
      </w:r>
      <w:r w:rsidRPr="0065516A">
        <w:rPr>
          <w:rFonts w:ascii="Times New Roman" w:hAnsi="Times New Roman" w:cs="Times New Roman"/>
          <w:lang w:eastAsia="ru-RU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1"/>
        <w:gridCol w:w="6586"/>
      </w:tblGrid>
      <w:tr w:rsidR="0065516A" w:rsidRPr="00BF0E4B" w14:paraId="33B30092" w14:textId="77777777" w:rsidTr="003B2370">
        <w:tc>
          <w:tcPr>
            <w:tcW w:w="3652" w:type="dxa"/>
            <w:shd w:val="clear" w:color="auto" w:fill="auto"/>
          </w:tcPr>
          <w:p w14:paraId="1C52161C" w14:textId="77777777" w:rsidR="00BB33EA" w:rsidRPr="00BF0E4B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 w:rsidRPr="00BF0E4B">
              <w:rPr>
                <w:rFonts w:ascii="Times New Roman" w:hAnsi="Times New Roman" w:cs="Times New Roman"/>
              </w:rPr>
              <w:t>поштова адреса:</w:t>
            </w:r>
          </w:p>
        </w:tc>
        <w:tc>
          <w:tcPr>
            <w:tcW w:w="6662" w:type="dxa"/>
            <w:shd w:val="clear" w:color="auto" w:fill="auto"/>
          </w:tcPr>
          <w:p w14:paraId="522E5D01" w14:textId="77777777" w:rsidR="00BB33EA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 w:rsidRPr="00BF0E4B">
              <w:rPr>
                <w:rFonts w:ascii="Times New Roman" w:hAnsi="Times New Roman" w:cs="Times New Roman"/>
              </w:rPr>
              <w:t>07442, Київська область, Броварський район, смт Велика Димерка, вул. Бобрицька, 1</w:t>
            </w:r>
          </w:p>
          <w:p w14:paraId="1426E885" w14:textId="77777777" w:rsidR="00BB33EA" w:rsidRPr="00BF0E4B" w:rsidRDefault="00BB33EA" w:rsidP="003B237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16A" w:rsidRPr="00BF0E4B" w14:paraId="4042A248" w14:textId="77777777" w:rsidTr="003B2370">
        <w:tc>
          <w:tcPr>
            <w:tcW w:w="3652" w:type="dxa"/>
            <w:shd w:val="clear" w:color="auto" w:fill="auto"/>
          </w:tcPr>
          <w:p w14:paraId="7529BB1A" w14:textId="77777777" w:rsidR="00BB33EA" w:rsidRPr="00BF0E4B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 w:rsidRPr="00BF0E4B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6662" w:type="dxa"/>
            <w:shd w:val="clear" w:color="auto" w:fill="auto"/>
          </w:tcPr>
          <w:p w14:paraId="5CFBBB05" w14:textId="699E0550" w:rsidR="00BB33EA" w:rsidRPr="00C7590C" w:rsidRDefault="00BB33EA" w:rsidP="00655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Заступник начальника відділу </w:t>
            </w:r>
            <w:r w:rsidR="0065516A">
              <w:rPr>
                <w:rFonts w:ascii="Times New Roman" w:hAnsi="Times New Roman" w:cs="Times New Roman"/>
              </w:rPr>
              <w:t xml:space="preserve">з питань надзвичайних ситуацій. Цивільного захисту, охорони довкілля, мобілізаційної та правоохоронної діяльності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5516A">
              <w:rPr>
                <w:rFonts w:ascii="Times New Roman" w:hAnsi="Times New Roman" w:cs="Times New Roman"/>
              </w:rPr>
              <w:t xml:space="preserve">Кравченко Анастасія Володимирівна </w:t>
            </w:r>
          </w:p>
        </w:tc>
      </w:tr>
      <w:tr w:rsidR="0065516A" w:rsidRPr="00BF0E4B" w14:paraId="7CA84C39" w14:textId="77777777" w:rsidTr="003B2370">
        <w:tc>
          <w:tcPr>
            <w:tcW w:w="3652" w:type="dxa"/>
            <w:shd w:val="clear" w:color="auto" w:fill="auto"/>
          </w:tcPr>
          <w:p w14:paraId="57587A79" w14:textId="77777777" w:rsidR="00BB33EA" w:rsidRPr="00BF0E4B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 w:rsidRPr="00BF0E4B">
              <w:rPr>
                <w:rFonts w:ascii="Times New Roman" w:hAnsi="Times New Roman" w:cs="Times New Roman"/>
              </w:rPr>
              <w:t>контактний телефон</w:t>
            </w:r>
          </w:p>
        </w:tc>
        <w:tc>
          <w:tcPr>
            <w:tcW w:w="6662" w:type="dxa"/>
            <w:shd w:val="clear" w:color="auto" w:fill="auto"/>
          </w:tcPr>
          <w:p w14:paraId="785F5762" w14:textId="77777777" w:rsidR="00BB33EA" w:rsidRPr="00C7590C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(04594) 4</w:t>
            </w:r>
            <w:r w:rsidRPr="0065516A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-140</w:t>
            </w:r>
          </w:p>
        </w:tc>
      </w:tr>
      <w:tr w:rsidR="0065516A" w:rsidRPr="00BF0E4B" w14:paraId="2AEB4921" w14:textId="77777777" w:rsidTr="003B2370">
        <w:tc>
          <w:tcPr>
            <w:tcW w:w="3652" w:type="dxa"/>
            <w:shd w:val="clear" w:color="auto" w:fill="auto"/>
          </w:tcPr>
          <w:p w14:paraId="5F813033" w14:textId="77777777" w:rsidR="00BB33EA" w:rsidRPr="00BF0E4B" w:rsidRDefault="00BB33EA" w:rsidP="003B2370">
            <w:pPr>
              <w:jc w:val="both"/>
              <w:rPr>
                <w:rFonts w:ascii="Times New Roman" w:hAnsi="Times New Roman" w:cs="Times New Roman"/>
              </w:rPr>
            </w:pPr>
            <w:r w:rsidRPr="00BF0E4B">
              <w:rPr>
                <w:rFonts w:ascii="Times New Roman" w:hAnsi="Times New Roman" w:cs="Times New Roman"/>
              </w:rPr>
              <w:t>електрона адреса:</w:t>
            </w:r>
          </w:p>
        </w:tc>
        <w:tc>
          <w:tcPr>
            <w:tcW w:w="6662" w:type="dxa"/>
            <w:shd w:val="clear" w:color="auto" w:fill="auto"/>
          </w:tcPr>
          <w:p w14:paraId="7A22FA5A" w14:textId="7FCE37E5" w:rsidR="00BB33EA" w:rsidRPr="0065516A" w:rsidRDefault="00ED5C64" w:rsidP="003B23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vdns23</w:t>
            </w:r>
            <w:r w:rsidR="00BB33EA" w:rsidRPr="00BB33EA">
              <w:rPr>
                <w:rFonts w:ascii="Times New Roman" w:hAnsi="Times New Roman" w:cs="Times New Roman"/>
                <w:szCs w:val="24"/>
                <w:lang w:eastAsia="ru-RU"/>
              </w:rPr>
              <w:t>@ukr.net</w:t>
            </w:r>
          </w:p>
        </w:tc>
      </w:tr>
    </w:tbl>
    <w:p w14:paraId="1F614956" w14:textId="77777777" w:rsidR="00BB33EA" w:rsidRPr="00BF0E4B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14:paraId="7247339E" w14:textId="77777777" w:rsidR="00BB33EA" w:rsidRPr="00BF0E4B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BF0E4B">
        <w:rPr>
          <w:rFonts w:ascii="Times New Roman" w:hAnsi="Times New Roman" w:cs="Times New Roman"/>
          <w:szCs w:val="24"/>
          <w:lang w:val="ru-RU" w:eastAsia="ru-RU"/>
        </w:rPr>
        <w:t>Зауваження та пропозиції, отримані після встановленого строку не розглядаються.</w:t>
      </w:r>
    </w:p>
    <w:p w14:paraId="30942A43" w14:textId="77777777" w:rsidR="00BB33EA" w:rsidRPr="00BF0E4B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14:paraId="3F261B8A" w14:textId="77777777" w:rsidR="00BB33EA" w:rsidRDefault="00BB33EA" w:rsidP="00BB33EA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color w:val="323232"/>
          <w:szCs w:val="24"/>
          <w:lang w:val="ru-RU" w:eastAsia="ru-RU"/>
        </w:rPr>
      </w:pPr>
    </w:p>
    <w:p w14:paraId="4B06E4BE" w14:textId="77777777" w:rsidR="00A92AF4" w:rsidRDefault="00A92AF4"/>
    <w:sectPr w:rsidR="00A92AF4" w:rsidSect="00BB33EA">
      <w:pgSz w:w="11907" w:h="16840" w:code="9"/>
      <w:pgMar w:top="850" w:right="850" w:bottom="850" w:left="850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A"/>
    <w:rsid w:val="00134B55"/>
    <w:rsid w:val="0065516A"/>
    <w:rsid w:val="00913086"/>
    <w:rsid w:val="0099058C"/>
    <w:rsid w:val="00A92AF4"/>
    <w:rsid w:val="00BB33EA"/>
    <w:rsid w:val="00ED5C64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39C"/>
  <w15:chartTrackingRefBased/>
  <w15:docId w15:val="{6AC7CDD0-792B-44B9-9D5B-F13686BF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EA"/>
    <w:pPr>
      <w:spacing w:after="0" w:line="240" w:lineRule="auto"/>
    </w:pPr>
    <w:rPr>
      <w:rFonts w:ascii="Arial" w:eastAsia="Times New Roman" w:hAnsi="Arial" w:cs="Arial"/>
      <w:kern w:val="0"/>
      <w:sz w:val="26"/>
      <w:szCs w:val="2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економіки</dc:creator>
  <cp:keywords/>
  <dc:description/>
  <cp:lastModifiedBy>Діана Юріївна Тарасова</cp:lastModifiedBy>
  <cp:revision>3</cp:revision>
  <dcterms:created xsi:type="dcterms:W3CDTF">2025-03-10T14:58:00Z</dcterms:created>
  <dcterms:modified xsi:type="dcterms:W3CDTF">2025-03-11T08:55:00Z</dcterms:modified>
</cp:coreProperties>
</file>