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6" w:rsidRPr="003F6A26" w:rsidRDefault="00C44554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3F6A2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A41926" wp14:editId="2065A06C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26" w:rsidRPr="003F6A26" w:rsidRDefault="003F6A26" w:rsidP="00C44554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3F6A26"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3F6A26" w:rsidRPr="003F6A26" w:rsidRDefault="003F6A26" w:rsidP="003F6A26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3F6A26"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3F6A26" w:rsidRPr="003F6A26" w:rsidRDefault="003F6A26" w:rsidP="003F6A26">
      <w:pPr>
        <w:tabs>
          <w:tab w:val="left" w:pos="3945"/>
        </w:tabs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3F6A26" w:rsidRPr="003F6A26" w:rsidRDefault="003F6A26" w:rsidP="003F6A26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3F6A26"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 w:rsidRPr="003F6A26"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 w:rsidRPr="003F6A26"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3F6A26" w:rsidRPr="003F6A26" w:rsidRDefault="003F6A26" w:rsidP="003F6A2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3F6A26" w:rsidRPr="003F6A26" w:rsidRDefault="003F6A26" w:rsidP="003F6A2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  <w:r w:rsidRPr="003F6A26">
        <w:rPr>
          <w:b/>
          <w:kern w:val="3"/>
          <w:sz w:val="28"/>
          <w:szCs w:val="28"/>
          <w:lang w:val="uk-UA" w:eastAsia="ja-JP" w:bidi="fa-IR"/>
        </w:rPr>
        <w:t>Про затвердження договору</w:t>
      </w: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  <w:r w:rsidRPr="003F6A26">
        <w:rPr>
          <w:b/>
          <w:kern w:val="3"/>
          <w:sz w:val="28"/>
          <w:szCs w:val="28"/>
          <w:lang w:val="uk-UA" w:eastAsia="ja-JP" w:bidi="fa-IR"/>
        </w:rPr>
        <w:t>про передачу коштів на здійснення видатків,</w:t>
      </w: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  <w:r w:rsidRPr="003F6A26">
        <w:rPr>
          <w:b/>
          <w:kern w:val="3"/>
          <w:sz w:val="28"/>
          <w:szCs w:val="28"/>
          <w:lang w:val="uk-UA" w:eastAsia="ja-JP" w:bidi="fa-IR"/>
        </w:rPr>
        <w:t>що враховується при визначенні обсягу</w:t>
      </w: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  <w:r w:rsidRPr="003F6A26">
        <w:rPr>
          <w:b/>
          <w:kern w:val="3"/>
          <w:sz w:val="28"/>
          <w:szCs w:val="28"/>
          <w:lang w:val="uk-UA" w:eastAsia="ja-JP" w:bidi="fa-IR"/>
        </w:rPr>
        <w:t>міжбюджетних трансфертів.</w:t>
      </w: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3F6A26">
        <w:rPr>
          <w:kern w:val="3"/>
          <w:sz w:val="28"/>
          <w:szCs w:val="28"/>
          <w:lang w:val="uk-UA" w:eastAsia="ja-JP" w:bidi="fa-IR"/>
        </w:rPr>
        <w:t>Керуючись</w:t>
      </w:r>
      <w:r w:rsidRPr="003F6A26">
        <w:rPr>
          <w:b/>
          <w:kern w:val="3"/>
          <w:sz w:val="28"/>
          <w:szCs w:val="28"/>
          <w:lang w:val="uk-UA" w:eastAsia="ja-JP" w:bidi="fa-IR"/>
        </w:rPr>
        <w:t xml:space="preserve"> </w:t>
      </w:r>
      <w:r w:rsidRPr="003F6A26">
        <w:rPr>
          <w:kern w:val="3"/>
          <w:sz w:val="28"/>
          <w:szCs w:val="28"/>
          <w:lang w:val="uk-UA" w:eastAsia="ja-JP" w:bidi="fa-IR"/>
        </w:rPr>
        <w:t xml:space="preserve">ст.26 Закону </w:t>
      </w:r>
      <w:proofErr w:type="spellStart"/>
      <w:r w:rsidRPr="003F6A26">
        <w:rPr>
          <w:kern w:val="3"/>
          <w:sz w:val="28"/>
          <w:szCs w:val="28"/>
          <w:lang w:val="uk-UA" w:eastAsia="ja-JP" w:bidi="fa-IR"/>
        </w:rPr>
        <w:t>Украни</w:t>
      </w:r>
      <w:proofErr w:type="spellEnd"/>
      <w:r w:rsidRPr="003F6A26">
        <w:rPr>
          <w:kern w:val="3"/>
          <w:sz w:val="28"/>
          <w:szCs w:val="28"/>
          <w:lang w:val="uk-UA" w:eastAsia="ja-JP" w:bidi="fa-IR"/>
        </w:rPr>
        <w:t xml:space="preserve"> </w:t>
      </w:r>
      <w:r w:rsidRPr="003F6A26">
        <w:rPr>
          <w:rFonts w:eastAsia="Times New Roman" w:cs="Times New Roman"/>
          <w:sz w:val="28"/>
          <w:szCs w:val="28"/>
          <w:lang w:val="uk-UA" w:eastAsia="ru-RU"/>
        </w:rPr>
        <w:t>«Про місцеве самоврядування в Україні», та</w:t>
      </w:r>
      <w:r w:rsidRPr="003F6A26">
        <w:rPr>
          <w:kern w:val="3"/>
          <w:sz w:val="28"/>
          <w:szCs w:val="28"/>
          <w:lang w:val="uk-UA" w:eastAsia="ja-JP" w:bidi="fa-IR"/>
        </w:rPr>
        <w:t xml:space="preserve"> розділ 4 глава 16 стаття 101 Бюджетного кодексу України </w:t>
      </w:r>
      <w:r w:rsidRPr="003F6A26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</w:p>
    <w:p w:rsidR="003F6A26" w:rsidRPr="003F6A26" w:rsidRDefault="003F6A26" w:rsidP="003F6A26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3F6A26">
        <w:rPr>
          <w:rFonts w:eastAsia="Times New Roman" w:cs="Times New Roman"/>
          <w:sz w:val="28"/>
          <w:szCs w:val="28"/>
          <w:lang w:val="uk-UA" w:eastAsia="ru-RU"/>
        </w:rPr>
        <w:t>сесія селищної ради</w:t>
      </w:r>
    </w:p>
    <w:p w:rsidR="003F6A26" w:rsidRPr="003F6A26" w:rsidRDefault="003F6A26" w:rsidP="003F6A26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3F6A26" w:rsidRPr="003F6A26" w:rsidRDefault="003F6A26" w:rsidP="003F6A2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F6A26"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В И Р І Ш И Л А:</w:t>
      </w:r>
    </w:p>
    <w:p w:rsidR="003F6A26" w:rsidRPr="003F6A26" w:rsidRDefault="003F6A26" w:rsidP="003F6A2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hanging="720"/>
        <w:contextualSpacing w:val="0"/>
        <w:jc w:val="left"/>
        <w:textAlignment w:val="baseline"/>
        <w:rPr>
          <w:kern w:val="3"/>
          <w:sz w:val="28"/>
          <w:szCs w:val="28"/>
          <w:lang w:val="uk-UA" w:eastAsia="ja-JP" w:bidi="fa-IR"/>
        </w:rPr>
      </w:pPr>
      <w:r w:rsidRPr="003F6A26">
        <w:rPr>
          <w:rFonts w:eastAsia="Times New Roman" w:cs="Times New Roman"/>
          <w:sz w:val="28"/>
          <w:szCs w:val="28"/>
          <w:lang w:val="uk-UA" w:eastAsia="ru-RU"/>
        </w:rPr>
        <w:t xml:space="preserve">1. Затвердити </w:t>
      </w:r>
      <w:r w:rsidRPr="003F6A26">
        <w:rPr>
          <w:kern w:val="3"/>
          <w:sz w:val="28"/>
          <w:szCs w:val="28"/>
          <w:lang w:val="uk-UA" w:eastAsia="ja-JP" w:bidi="fa-IR"/>
        </w:rPr>
        <w:t>договір про передачу коштів на здійснення видатків,</w:t>
      </w:r>
    </w:p>
    <w:p w:rsidR="003F6A26" w:rsidRPr="003F6A26" w:rsidRDefault="003F6A26" w:rsidP="00E0164E">
      <w:pPr>
        <w:widowControl w:val="0"/>
        <w:tabs>
          <w:tab w:val="left" w:pos="720"/>
        </w:tabs>
        <w:suppressAutoHyphens/>
        <w:autoSpaceDN w:val="0"/>
        <w:spacing w:after="0"/>
        <w:ind w:left="720" w:hanging="578"/>
        <w:contextualSpacing w:val="0"/>
        <w:jc w:val="left"/>
        <w:textAlignment w:val="baseline"/>
        <w:rPr>
          <w:kern w:val="3"/>
          <w:sz w:val="28"/>
          <w:szCs w:val="28"/>
          <w:lang w:val="uk-UA" w:eastAsia="ja-JP" w:bidi="fa-IR"/>
        </w:rPr>
      </w:pPr>
      <w:r w:rsidRPr="003F6A26">
        <w:rPr>
          <w:kern w:val="3"/>
          <w:sz w:val="28"/>
          <w:szCs w:val="28"/>
          <w:lang w:val="uk-UA" w:eastAsia="ja-JP" w:bidi="fa-IR"/>
        </w:rPr>
        <w:t>що враховується при визначенні обсягу м</w:t>
      </w:r>
      <w:r w:rsidR="00E0164E">
        <w:rPr>
          <w:kern w:val="3"/>
          <w:sz w:val="28"/>
          <w:szCs w:val="28"/>
          <w:lang w:val="uk-UA" w:eastAsia="ja-JP" w:bidi="fa-IR"/>
        </w:rPr>
        <w:t>іжбюджетних трансфертів</w:t>
      </w:r>
      <w:bookmarkStart w:id="0" w:name="_GoBack"/>
      <w:bookmarkEnd w:id="0"/>
    </w:p>
    <w:p w:rsidR="003F6A26" w:rsidRPr="003F6A26" w:rsidRDefault="003F6A26" w:rsidP="00E0164E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3F6A26">
        <w:rPr>
          <w:rFonts w:eastAsia="Times New Roman" w:cs="Times New Roman"/>
          <w:sz w:val="28"/>
          <w:szCs w:val="28"/>
          <w:lang w:val="uk-UA" w:eastAsia="ru-RU"/>
        </w:rPr>
        <w:t xml:space="preserve"> (додається).</w:t>
      </w:r>
    </w:p>
    <w:p w:rsidR="003F6A26" w:rsidRPr="003F6A26" w:rsidRDefault="003F6A26" w:rsidP="003F6A26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3F6A26" w:rsidRPr="003F6A26" w:rsidRDefault="003F6A26" w:rsidP="003F6A26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3F6A26">
        <w:rPr>
          <w:rFonts w:eastAsia="Times New Roman" w:cs="Times New Roman"/>
          <w:sz w:val="28"/>
          <w:szCs w:val="20"/>
          <w:lang w:val="uk-UA" w:eastAsia="ru-RU"/>
        </w:rPr>
        <w:t xml:space="preserve">2. Контроль за виконанням цього рішення покласти на постійну комісію з питань планування фінансів, бюджету,  соціально-економічного розвитку, промисловості, підприємництва , інвестицій та зовнішньоекономічних </w:t>
      </w:r>
      <w:proofErr w:type="spellStart"/>
      <w:r w:rsidRPr="003F6A26">
        <w:rPr>
          <w:rFonts w:eastAsia="Times New Roman" w:cs="Times New Roman"/>
          <w:sz w:val="28"/>
          <w:szCs w:val="20"/>
          <w:lang w:val="uk-UA" w:eastAsia="ru-RU"/>
        </w:rPr>
        <w:t>зв’язків</w:t>
      </w:r>
      <w:proofErr w:type="spellEnd"/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3F6A26" w:rsidRPr="003F6A26" w:rsidRDefault="003F6A26" w:rsidP="003F6A26">
      <w:pPr>
        <w:tabs>
          <w:tab w:val="left" w:pos="1080"/>
        </w:tabs>
        <w:spacing w:after="0" w:line="240" w:lineRule="auto"/>
        <w:ind w:firstLine="142"/>
        <w:contextualSpacing w:val="0"/>
        <w:rPr>
          <w:rFonts w:eastAsia="Times New Roman" w:cs="Times New Roman"/>
          <w:sz w:val="28"/>
          <w:szCs w:val="28"/>
          <w:lang w:val="de-DE" w:eastAsia="ru-RU"/>
        </w:rPr>
      </w:pPr>
    </w:p>
    <w:p w:rsidR="003F6A26" w:rsidRPr="00C44554" w:rsidRDefault="003F6A26" w:rsidP="003F6A26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ab/>
      </w:r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А.Б. </w:t>
      </w:r>
      <w:proofErr w:type="spellStart"/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>Бочкарьов</w:t>
      </w:r>
      <w:proofErr w:type="spellEnd"/>
      <w:r w:rsidRPr="00C44554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</w:p>
    <w:p w:rsidR="003F6A26" w:rsidRPr="003F6A26" w:rsidRDefault="003F6A26" w:rsidP="003F6A26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eastAsia="ru-RU"/>
        </w:rPr>
      </w:pPr>
    </w:p>
    <w:p w:rsidR="003F6A26" w:rsidRPr="003F6A26" w:rsidRDefault="003F6A26" w:rsidP="003F6A26">
      <w:pPr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tabs>
          <w:tab w:val="left" w:pos="720"/>
        </w:tabs>
        <w:suppressAutoHyphens/>
        <w:autoSpaceDN w:val="0"/>
        <w:spacing w:after="0"/>
        <w:ind w:left="720" w:firstLine="0"/>
        <w:contextualSpacing w:val="0"/>
        <w:jc w:val="left"/>
        <w:textAlignment w:val="baseline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eastAsia="Andale Sans UI" w:cs="Tahoma"/>
          <w:kern w:val="2"/>
          <w:sz w:val="26"/>
          <w:szCs w:val="26"/>
          <w:lang w:eastAsia="ja-JP" w:bidi="fa-IR"/>
        </w:rPr>
      </w:pPr>
      <w:proofErr w:type="spellStart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>смт</w:t>
      </w:r>
      <w:proofErr w:type="spellEnd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>Велика</w:t>
      </w:r>
      <w:proofErr w:type="spellEnd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>Димерка</w:t>
      </w:r>
      <w:proofErr w:type="spellEnd"/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 </w:t>
      </w:r>
      <w:r w:rsidRPr="003F6A26">
        <w:rPr>
          <w:rFonts w:eastAsia="Andale Sans UI" w:cs="Tahoma"/>
          <w:kern w:val="2"/>
          <w:sz w:val="26"/>
          <w:szCs w:val="26"/>
          <w:lang w:val="uk-UA" w:eastAsia="ja-JP" w:bidi="fa-IR"/>
        </w:rPr>
        <w:t>21 грудня</w:t>
      </w:r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2017 </w:t>
      </w:r>
      <w:proofErr w:type="spellStart"/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>року</w:t>
      </w:r>
      <w:proofErr w:type="spellEnd"/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left="-24" w:firstLine="0"/>
        <w:contextualSpacing w:val="0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r w:rsidRPr="003F6A26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>№</w:t>
      </w:r>
      <w:r w:rsidRPr="003F6A26">
        <w:rPr>
          <w:rFonts w:eastAsia="Andale Sans UI" w:cs="Tahoma"/>
          <w:color w:val="000000"/>
          <w:kern w:val="2"/>
          <w:sz w:val="26"/>
          <w:szCs w:val="26"/>
          <w:lang w:val="uk-UA" w:eastAsia="ja-JP" w:bidi="fa-IR"/>
        </w:rPr>
        <w:t xml:space="preserve"> 60   </w:t>
      </w:r>
      <w:r w:rsidRPr="003F6A26">
        <w:rPr>
          <w:rFonts w:eastAsia="Andale Sans UI" w:cs="Tahoma"/>
          <w:kern w:val="2"/>
          <w:sz w:val="26"/>
          <w:szCs w:val="26"/>
          <w:lang w:val="de-DE" w:eastAsia="ja-JP" w:bidi="fa-IR"/>
        </w:rPr>
        <w:t>ІІI – VІІ</w:t>
      </w:r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3F6A26" w:rsidRPr="003F6A26" w:rsidRDefault="003F6A26" w:rsidP="003F6A26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right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</w:p>
    <w:p w:rsidR="007C4C2E" w:rsidRPr="003F6A26" w:rsidRDefault="007C4C2E">
      <w:pPr>
        <w:rPr>
          <w:lang w:val="uk-UA"/>
        </w:rPr>
      </w:pPr>
    </w:p>
    <w:sectPr w:rsidR="007C4C2E" w:rsidRPr="003F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1"/>
    <w:rsid w:val="00231BBF"/>
    <w:rsid w:val="003F6A26"/>
    <w:rsid w:val="004E6092"/>
    <w:rsid w:val="007C4C2E"/>
    <w:rsid w:val="00C44554"/>
    <w:rsid w:val="00E0164E"/>
    <w:rsid w:val="00E0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8D78-45D5-4DE0-8850-6A4AFFD3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2018-02-16T14:45:00Z</cp:lastPrinted>
  <dcterms:created xsi:type="dcterms:W3CDTF">2017-12-22T12:58:00Z</dcterms:created>
  <dcterms:modified xsi:type="dcterms:W3CDTF">2018-02-16T14:48:00Z</dcterms:modified>
</cp:coreProperties>
</file>