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39C" w:rsidRPr="00A24F28" w:rsidRDefault="00B50D74" w:rsidP="00B50D74">
      <w:pPr>
        <w:ind w:left="0" w:right="-1" w:firstLine="0"/>
        <w:jc w:val="center"/>
        <w:rPr>
          <w:b/>
          <w:sz w:val="32"/>
          <w:szCs w:val="32"/>
          <w:lang w:val="uk-UA"/>
        </w:rPr>
      </w:pPr>
      <w:r w:rsidRPr="00A24F28">
        <w:rPr>
          <w:noProof/>
          <w:sz w:val="28"/>
          <w:szCs w:val="28"/>
          <w:lang w:val="en-US" w:eastAsia="en-US"/>
        </w:rPr>
        <w:drawing>
          <wp:inline distT="0" distB="0" distL="0" distR="0" wp14:anchorId="781E8306" wp14:editId="45956B79">
            <wp:extent cx="539496" cy="684276"/>
            <wp:effectExtent l="0" t="0" r="0" b="0"/>
            <wp:docPr id="2"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5"/>
                    <a:stretch>
                      <a:fillRect/>
                    </a:stretch>
                  </pic:blipFill>
                  <pic:spPr>
                    <a:xfrm>
                      <a:off x="0" y="0"/>
                      <a:ext cx="539496" cy="684276"/>
                    </a:xfrm>
                    <a:prstGeom prst="rect">
                      <a:avLst/>
                    </a:prstGeom>
                  </pic:spPr>
                </pic:pic>
              </a:graphicData>
            </a:graphic>
          </wp:inline>
        </w:drawing>
      </w:r>
    </w:p>
    <w:p w:rsidR="0030539C" w:rsidRPr="00A24F28" w:rsidRDefault="0030539C" w:rsidP="00B50D74">
      <w:pPr>
        <w:spacing w:line="259" w:lineRule="auto"/>
        <w:ind w:left="0" w:right="-1" w:firstLine="0"/>
        <w:jc w:val="center"/>
        <w:rPr>
          <w:sz w:val="28"/>
          <w:szCs w:val="28"/>
        </w:rPr>
      </w:pPr>
    </w:p>
    <w:p w:rsidR="0030539C" w:rsidRPr="00A24F28" w:rsidRDefault="0030539C" w:rsidP="00B50D74">
      <w:pPr>
        <w:spacing w:after="0" w:line="240" w:lineRule="auto"/>
        <w:ind w:left="0" w:right="-1" w:firstLine="0"/>
        <w:jc w:val="center"/>
        <w:rPr>
          <w:sz w:val="28"/>
          <w:szCs w:val="28"/>
        </w:rPr>
      </w:pPr>
      <w:r w:rsidRPr="00A24F28">
        <w:rPr>
          <w:b/>
          <w:sz w:val="28"/>
          <w:szCs w:val="28"/>
        </w:rPr>
        <w:t>ВЕЛИКОДИМЕРСЬКА СЕЛИЩНА РАДА</w:t>
      </w:r>
    </w:p>
    <w:p w:rsidR="0030539C" w:rsidRPr="00A24F28" w:rsidRDefault="0030539C" w:rsidP="00B50D74">
      <w:pPr>
        <w:spacing w:after="0" w:line="240" w:lineRule="auto"/>
        <w:ind w:left="1276" w:right="-1" w:hanging="1276"/>
        <w:jc w:val="center"/>
        <w:rPr>
          <w:sz w:val="28"/>
          <w:szCs w:val="28"/>
        </w:rPr>
      </w:pPr>
      <w:r w:rsidRPr="00A24F28">
        <w:rPr>
          <w:b/>
          <w:sz w:val="28"/>
          <w:szCs w:val="28"/>
        </w:rPr>
        <w:t>БРОВАРСЬКОГО РАЙОНУ КИЇВСЬКОЇ ОБЛАСТІ</w:t>
      </w:r>
    </w:p>
    <w:p w:rsidR="0030539C" w:rsidRPr="00A24F28" w:rsidRDefault="0030539C" w:rsidP="00B50D74">
      <w:pPr>
        <w:spacing w:after="28" w:line="259" w:lineRule="auto"/>
        <w:ind w:left="0" w:right="-1" w:firstLine="0"/>
        <w:jc w:val="center"/>
        <w:rPr>
          <w:sz w:val="28"/>
          <w:szCs w:val="28"/>
        </w:rPr>
      </w:pPr>
    </w:p>
    <w:p w:rsidR="0030539C" w:rsidRPr="00A24F28" w:rsidRDefault="0030539C" w:rsidP="00B50D74">
      <w:pPr>
        <w:spacing w:after="0" w:line="259" w:lineRule="auto"/>
        <w:ind w:left="0" w:right="-1" w:firstLine="0"/>
        <w:jc w:val="center"/>
        <w:rPr>
          <w:sz w:val="28"/>
          <w:szCs w:val="28"/>
        </w:rPr>
      </w:pPr>
      <w:r w:rsidRPr="00A24F28">
        <w:rPr>
          <w:b/>
          <w:color w:val="202020"/>
          <w:sz w:val="28"/>
          <w:szCs w:val="28"/>
        </w:rPr>
        <w:t>Р І Ш Е Н Н Я</w:t>
      </w:r>
    </w:p>
    <w:p w:rsidR="0030539C" w:rsidRPr="00A24F28" w:rsidRDefault="0030539C" w:rsidP="0030539C">
      <w:pPr>
        <w:spacing w:after="0" w:line="259" w:lineRule="auto"/>
        <w:ind w:left="0" w:right="849" w:firstLine="0"/>
        <w:jc w:val="center"/>
        <w:rPr>
          <w:sz w:val="28"/>
          <w:szCs w:val="28"/>
        </w:rPr>
      </w:pPr>
    </w:p>
    <w:p w:rsidR="0030539C" w:rsidRPr="00A24F28" w:rsidRDefault="0030539C" w:rsidP="0030539C">
      <w:pPr>
        <w:spacing w:after="0" w:line="271" w:lineRule="auto"/>
        <w:ind w:left="-5" w:right="2785"/>
        <w:jc w:val="left"/>
        <w:rPr>
          <w:b/>
          <w:sz w:val="28"/>
          <w:szCs w:val="28"/>
        </w:rPr>
      </w:pPr>
      <w:r w:rsidRPr="00A24F28">
        <w:rPr>
          <w:b/>
          <w:sz w:val="28"/>
          <w:szCs w:val="28"/>
        </w:rPr>
        <w:t xml:space="preserve">Про </w:t>
      </w:r>
      <w:r w:rsidRPr="00A24F28">
        <w:rPr>
          <w:b/>
          <w:sz w:val="28"/>
          <w:szCs w:val="28"/>
          <w:lang w:val="uk-UA"/>
        </w:rPr>
        <w:t>внесення змін до</w:t>
      </w:r>
      <w:r w:rsidRPr="00A24F28">
        <w:rPr>
          <w:b/>
          <w:sz w:val="28"/>
          <w:szCs w:val="28"/>
        </w:rPr>
        <w:t xml:space="preserve"> Програми </w:t>
      </w:r>
    </w:p>
    <w:p w:rsidR="0030539C" w:rsidRPr="00A24F28" w:rsidRDefault="0030539C" w:rsidP="0030539C">
      <w:pPr>
        <w:spacing w:after="0" w:line="271" w:lineRule="auto"/>
        <w:ind w:left="0" w:right="2785" w:firstLine="0"/>
        <w:jc w:val="left"/>
        <w:rPr>
          <w:b/>
          <w:bCs/>
          <w:sz w:val="28"/>
          <w:szCs w:val="28"/>
          <w:lang w:val="uk-UA" w:eastAsia="uk-UA"/>
        </w:rPr>
      </w:pPr>
      <w:r w:rsidRPr="00A24F28">
        <w:rPr>
          <w:b/>
          <w:sz w:val="28"/>
          <w:szCs w:val="28"/>
        </w:rPr>
        <w:t>«Турбота на 20</w:t>
      </w:r>
      <w:r w:rsidRPr="00A24F28">
        <w:rPr>
          <w:b/>
          <w:sz w:val="28"/>
          <w:szCs w:val="28"/>
          <w:lang w:val="uk-UA"/>
        </w:rPr>
        <w:t>20</w:t>
      </w:r>
      <w:r w:rsidRPr="00A24F28">
        <w:rPr>
          <w:b/>
          <w:sz w:val="28"/>
          <w:szCs w:val="28"/>
        </w:rPr>
        <w:t xml:space="preserve"> рік»</w:t>
      </w:r>
      <w:r w:rsidRPr="00A24F28">
        <w:rPr>
          <w:b/>
          <w:sz w:val="28"/>
          <w:szCs w:val="28"/>
          <w:lang w:val="uk-UA"/>
        </w:rPr>
        <w:t xml:space="preserve">, </w:t>
      </w:r>
      <w:r w:rsidRPr="00A24F28">
        <w:rPr>
          <w:b/>
          <w:bCs/>
          <w:sz w:val="28"/>
          <w:szCs w:val="28"/>
          <w:lang w:val="uk-UA" w:eastAsia="uk-UA"/>
        </w:rPr>
        <w:t xml:space="preserve">затвердженої </w:t>
      </w:r>
    </w:p>
    <w:p w:rsidR="0030539C" w:rsidRPr="00A24F28" w:rsidRDefault="0030539C" w:rsidP="0030539C">
      <w:pPr>
        <w:spacing w:after="0" w:line="271" w:lineRule="auto"/>
        <w:ind w:left="0" w:right="2785" w:firstLine="0"/>
        <w:jc w:val="left"/>
        <w:rPr>
          <w:b/>
          <w:bCs/>
          <w:sz w:val="28"/>
          <w:szCs w:val="28"/>
          <w:lang w:val="uk-UA" w:eastAsia="uk-UA"/>
        </w:rPr>
      </w:pPr>
      <w:r w:rsidRPr="00A24F28">
        <w:rPr>
          <w:b/>
          <w:bCs/>
          <w:sz w:val="28"/>
          <w:szCs w:val="28"/>
          <w:lang w:val="uk-UA" w:eastAsia="uk-UA"/>
        </w:rPr>
        <w:t xml:space="preserve">рішенням Великодимерської селищної ради </w:t>
      </w:r>
    </w:p>
    <w:p w:rsidR="0030539C" w:rsidRPr="00A24F28" w:rsidRDefault="0030539C" w:rsidP="0030539C">
      <w:pPr>
        <w:spacing w:after="0" w:line="271" w:lineRule="auto"/>
        <w:ind w:left="0" w:right="2785" w:firstLine="0"/>
        <w:jc w:val="left"/>
        <w:rPr>
          <w:b/>
          <w:bCs/>
          <w:sz w:val="28"/>
          <w:szCs w:val="28"/>
          <w:lang w:val="uk-UA" w:eastAsia="uk-UA"/>
        </w:rPr>
      </w:pPr>
      <w:r w:rsidRPr="00A24F28">
        <w:rPr>
          <w:b/>
          <w:bCs/>
          <w:sz w:val="28"/>
          <w:szCs w:val="28"/>
          <w:lang w:val="uk-UA" w:eastAsia="uk-UA"/>
        </w:rPr>
        <w:t xml:space="preserve">від 19.12.2019 р. № 651 </w:t>
      </w:r>
      <w:r w:rsidRPr="00A24F28">
        <w:rPr>
          <w:b/>
          <w:bCs/>
          <w:sz w:val="28"/>
          <w:szCs w:val="28"/>
          <w:lang w:val="en-US" w:eastAsia="uk-UA"/>
        </w:rPr>
        <w:t>XXX</w:t>
      </w:r>
      <w:r w:rsidRPr="00A24F28">
        <w:rPr>
          <w:b/>
          <w:bCs/>
          <w:sz w:val="28"/>
          <w:szCs w:val="28"/>
          <w:lang w:val="uk-UA" w:eastAsia="uk-UA"/>
        </w:rPr>
        <w:t>-</w:t>
      </w:r>
      <w:r w:rsidRPr="00A24F28">
        <w:rPr>
          <w:b/>
          <w:bCs/>
          <w:sz w:val="28"/>
          <w:szCs w:val="28"/>
          <w:lang w:val="en-US" w:eastAsia="uk-UA"/>
        </w:rPr>
        <w:t>VII</w:t>
      </w:r>
    </w:p>
    <w:p w:rsidR="0030539C" w:rsidRPr="00A24F28" w:rsidRDefault="0030539C" w:rsidP="0030539C">
      <w:pPr>
        <w:spacing w:after="0" w:line="273" w:lineRule="auto"/>
        <w:ind w:left="0" w:right="424" w:firstLine="0"/>
        <w:rPr>
          <w:b/>
          <w:color w:val="202020"/>
          <w:sz w:val="28"/>
          <w:szCs w:val="28"/>
        </w:rPr>
      </w:pPr>
    </w:p>
    <w:p w:rsidR="0030539C" w:rsidRPr="00A24F28" w:rsidRDefault="0030539C" w:rsidP="0030539C">
      <w:pPr>
        <w:spacing w:after="0" w:line="240" w:lineRule="auto"/>
        <w:ind w:left="0" w:right="-1" w:firstLine="709"/>
        <w:rPr>
          <w:color w:val="202020"/>
          <w:sz w:val="28"/>
          <w:szCs w:val="28"/>
          <w:lang w:val="uk-UA"/>
        </w:rPr>
      </w:pPr>
      <w:r w:rsidRPr="00A24F28">
        <w:rPr>
          <w:color w:val="202020"/>
          <w:sz w:val="28"/>
          <w:szCs w:val="28"/>
          <w:lang w:val="uk-UA"/>
        </w:rPr>
        <w:t>З метою вирішення невідкладних питань медичного, соціально-побутового обслуговування малозабезпечених громадян об’єднаної територіальної громади, здійснення конкретних заходів, спрямованих на забезпечення права кожного громадянина на достатній життєвий рівень, надання адресної підтримки незахищеним верствам населення,</w:t>
      </w:r>
      <w:r w:rsidRPr="00A24F28">
        <w:rPr>
          <w:color w:val="202020"/>
          <w:sz w:val="28"/>
          <w:szCs w:val="28"/>
        </w:rPr>
        <w:t xml:space="preserve"> </w:t>
      </w:r>
      <w:r w:rsidRPr="00A24F28">
        <w:rPr>
          <w:color w:val="202020"/>
          <w:sz w:val="28"/>
          <w:szCs w:val="28"/>
          <w:lang w:val="uk-UA"/>
        </w:rPr>
        <w:t>к</w:t>
      </w:r>
      <w:r w:rsidRPr="00A24F28">
        <w:rPr>
          <w:color w:val="202020"/>
          <w:sz w:val="28"/>
          <w:szCs w:val="28"/>
        </w:rPr>
        <w:t>еруючись</w:t>
      </w:r>
      <w:r w:rsidRPr="00A24F28">
        <w:rPr>
          <w:color w:val="202020"/>
          <w:sz w:val="28"/>
          <w:szCs w:val="28"/>
          <w:lang w:val="uk-UA"/>
        </w:rPr>
        <w:t xml:space="preserve"> п. 22 ч. 1</w:t>
      </w:r>
      <w:r w:rsidRPr="00A24F28">
        <w:rPr>
          <w:color w:val="202020"/>
          <w:sz w:val="28"/>
          <w:szCs w:val="28"/>
        </w:rPr>
        <w:t xml:space="preserve"> ст. 26, </w:t>
      </w:r>
      <w:r w:rsidRPr="00A24F28">
        <w:rPr>
          <w:color w:val="202020"/>
          <w:sz w:val="28"/>
          <w:szCs w:val="28"/>
          <w:lang w:val="uk-UA"/>
        </w:rPr>
        <w:t>ч</w:t>
      </w:r>
      <w:r w:rsidRPr="00A24F28">
        <w:rPr>
          <w:color w:val="202020"/>
          <w:sz w:val="28"/>
          <w:szCs w:val="28"/>
        </w:rPr>
        <w:t>. 1 ст. 59 Закону України «Про місцеве самоврядування в Україні»,</w:t>
      </w:r>
      <w:r w:rsidRPr="00A24F28">
        <w:rPr>
          <w:color w:val="202020"/>
          <w:sz w:val="28"/>
          <w:szCs w:val="28"/>
          <w:lang w:val="uk-UA"/>
        </w:rPr>
        <w:t xml:space="preserve"> </w:t>
      </w:r>
      <w:r w:rsidRPr="00A24F28">
        <w:rPr>
          <w:color w:val="202020"/>
          <w:sz w:val="28"/>
          <w:szCs w:val="28"/>
        </w:rPr>
        <w:t xml:space="preserve">враховуючи позитивні висновки та рекомендації </w:t>
      </w:r>
      <w:r w:rsidRPr="00A24F28">
        <w:rPr>
          <w:sz w:val="28"/>
          <w:szCs w:val="28"/>
        </w:rPr>
        <w:t>постійної комісі</w:t>
      </w:r>
      <w:r w:rsidRPr="00A24F28">
        <w:rPr>
          <w:sz w:val="28"/>
          <w:szCs w:val="28"/>
          <w:lang w:val="uk-UA"/>
        </w:rPr>
        <w:t>ї</w:t>
      </w:r>
      <w:r w:rsidRPr="00A24F28">
        <w:rPr>
          <w:sz w:val="28"/>
          <w:szCs w:val="28"/>
        </w:rPr>
        <w:t xml:space="preserve"> з питань планування фінансів, бюджету, соціально</w:t>
      </w:r>
      <w:r w:rsidRPr="00A24F28">
        <w:rPr>
          <w:sz w:val="28"/>
          <w:szCs w:val="28"/>
          <w:lang w:val="uk-UA"/>
        </w:rPr>
        <w:t>-</w:t>
      </w:r>
      <w:r w:rsidRPr="00A24F28">
        <w:rPr>
          <w:sz w:val="28"/>
          <w:szCs w:val="28"/>
        </w:rPr>
        <w:t>економічного розвитку, промисловості, підприємництва, інвестицій та зовнішньоекономічних зв’язків</w:t>
      </w:r>
      <w:r w:rsidRPr="00A24F28">
        <w:rPr>
          <w:sz w:val="28"/>
          <w:szCs w:val="28"/>
          <w:lang w:val="uk-UA"/>
        </w:rPr>
        <w:t>,</w:t>
      </w:r>
      <w:r w:rsidRPr="00A24F28">
        <w:rPr>
          <w:sz w:val="28"/>
          <w:szCs w:val="28"/>
        </w:rPr>
        <w:t xml:space="preserve"> </w:t>
      </w:r>
      <w:r w:rsidRPr="00A24F28">
        <w:rPr>
          <w:color w:val="202020"/>
          <w:sz w:val="28"/>
          <w:szCs w:val="28"/>
        </w:rPr>
        <w:t xml:space="preserve">селищна рада  </w:t>
      </w:r>
    </w:p>
    <w:p w:rsidR="0030539C" w:rsidRPr="00A24F28" w:rsidRDefault="0030539C" w:rsidP="0030539C">
      <w:pPr>
        <w:spacing w:after="0" w:line="240" w:lineRule="auto"/>
        <w:ind w:left="0" w:right="-1" w:firstLine="709"/>
        <w:rPr>
          <w:sz w:val="28"/>
          <w:szCs w:val="28"/>
        </w:rPr>
      </w:pPr>
    </w:p>
    <w:p w:rsidR="0030539C" w:rsidRPr="00A24F28" w:rsidRDefault="0030539C" w:rsidP="0030539C">
      <w:pPr>
        <w:spacing w:after="0" w:line="240" w:lineRule="auto"/>
        <w:ind w:left="0" w:right="-1" w:firstLine="0"/>
        <w:jc w:val="center"/>
        <w:rPr>
          <w:sz w:val="28"/>
          <w:szCs w:val="28"/>
        </w:rPr>
      </w:pPr>
      <w:r w:rsidRPr="00A24F28">
        <w:rPr>
          <w:b/>
          <w:sz w:val="28"/>
          <w:szCs w:val="28"/>
        </w:rPr>
        <w:t xml:space="preserve">В И Р І Ш И Л А: </w:t>
      </w:r>
    </w:p>
    <w:p w:rsidR="0030539C" w:rsidRPr="00A24F28" w:rsidRDefault="0030539C" w:rsidP="0030539C">
      <w:pPr>
        <w:spacing w:after="19" w:line="240" w:lineRule="auto"/>
        <w:ind w:left="0" w:right="-1" w:firstLine="0"/>
        <w:jc w:val="left"/>
        <w:rPr>
          <w:sz w:val="28"/>
          <w:szCs w:val="28"/>
        </w:rPr>
      </w:pPr>
      <w:r w:rsidRPr="00A24F28">
        <w:rPr>
          <w:b/>
          <w:sz w:val="28"/>
          <w:szCs w:val="28"/>
        </w:rPr>
        <w:t xml:space="preserve"> </w:t>
      </w:r>
    </w:p>
    <w:p w:rsidR="0030539C" w:rsidRPr="00A24F28" w:rsidRDefault="0030539C" w:rsidP="0030539C">
      <w:pPr>
        <w:spacing w:after="4" w:line="240" w:lineRule="auto"/>
        <w:ind w:left="0" w:right="-1" w:firstLine="0"/>
        <w:rPr>
          <w:bCs/>
          <w:sz w:val="28"/>
          <w:szCs w:val="28"/>
          <w:lang w:val="uk-UA" w:eastAsia="uk-UA"/>
        </w:rPr>
      </w:pPr>
      <w:r w:rsidRPr="00A24F28">
        <w:rPr>
          <w:color w:val="202020"/>
          <w:sz w:val="28"/>
          <w:szCs w:val="28"/>
          <w:lang w:val="uk-UA"/>
        </w:rPr>
        <w:t xml:space="preserve">1. </w:t>
      </w:r>
      <w:proofErr w:type="spellStart"/>
      <w:r w:rsidRPr="00A24F28">
        <w:rPr>
          <w:color w:val="202020"/>
          <w:sz w:val="28"/>
          <w:szCs w:val="28"/>
          <w:lang w:val="uk-UA"/>
        </w:rPr>
        <w:t>Внести</w:t>
      </w:r>
      <w:proofErr w:type="spellEnd"/>
      <w:r w:rsidRPr="00A24F28">
        <w:rPr>
          <w:color w:val="202020"/>
          <w:sz w:val="28"/>
          <w:szCs w:val="28"/>
          <w:lang w:val="uk-UA"/>
        </w:rPr>
        <w:t xml:space="preserve"> зміни </w:t>
      </w:r>
      <w:r w:rsidRPr="00A24F28">
        <w:rPr>
          <w:sz w:val="28"/>
          <w:szCs w:val="28"/>
          <w:lang w:val="uk-UA"/>
        </w:rPr>
        <w:t xml:space="preserve">до Програми </w:t>
      </w:r>
      <w:r w:rsidRPr="00A24F28">
        <w:rPr>
          <w:bCs/>
          <w:sz w:val="28"/>
          <w:szCs w:val="28"/>
          <w:lang w:val="uk-UA" w:eastAsia="uk-UA"/>
        </w:rPr>
        <w:t xml:space="preserve">«Турбота на 2020 рік», затвердженої рішенням Великодимерської селищної ради від 19.12.2019 р. № 651 </w:t>
      </w:r>
      <w:r w:rsidRPr="00A24F28">
        <w:rPr>
          <w:bCs/>
          <w:sz w:val="28"/>
          <w:szCs w:val="28"/>
          <w:lang w:eastAsia="uk-UA"/>
        </w:rPr>
        <w:t>XXX</w:t>
      </w:r>
      <w:r w:rsidRPr="00A24F28">
        <w:rPr>
          <w:bCs/>
          <w:sz w:val="28"/>
          <w:szCs w:val="28"/>
          <w:lang w:val="uk-UA" w:eastAsia="uk-UA"/>
        </w:rPr>
        <w:t>-</w:t>
      </w:r>
      <w:r w:rsidRPr="00A24F28">
        <w:rPr>
          <w:bCs/>
          <w:sz w:val="28"/>
          <w:szCs w:val="28"/>
          <w:lang w:eastAsia="uk-UA"/>
        </w:rPr>
        <w:t>VII</w:t>
      </w:r>
      <w:r w:rsidRPr="00A24F28">
        <w:rPr>
          <w:sz w:val="28"/>
          <w:szCs w:val="28"/>
          <w:lang w:val="uk-UA"/>
        </w:rPr>
        <w:t>, виклавши її в новій редакції, згідно з додатком</w:t>
      </w:r>
      <w:r w:rsidRPr="00A24F28">
        <w:rPr>
          <w:sz w:val="28"/>
          <w:szCs w:val="28"/>
        </w:rPr>
        <w:t xml:space="preserve">. </w:t>
      </w:r>
    </w:p>
    <w:p w:rsidR="0030539C" w:rsidRPr="00A24F28" w:rsidRDefault="0030539C" w:rsidP="0030539C">
      <w:pPr>
        <w:spacing w:after="0" w:line="240" w:lineRule="auto"/>
        <w:ind w:left="0" w:right="-1" w:firstLine="0"/>
        <w:rPr>
          <w:sz w:val="28"/>
          <w:szCs w:val="28"/>
          <w:lang w:val="uk-UA"/>
        </w:rPr>
      </w:pPr>
    </w:p>
    <w:p w:rsidR="0030539C" w:rsidRPr="00A24F28" w:rsidRDefault="0030539C" w:rsidP="0030539C">
      <w:pPr>
        <w:spacing w:after="0" w:line="240" w:lineRule="auto"/>
        <w:ind w:left="0" w:right="-1" w:firstLine="0"/>
        <w:rPr>
          <w:sz w:val="28"/>
          <w:szCs w:val="28"/>
        </w:rPr>
      </w:pPr>
      <w:r w:rsidRPr="00A24F28">
        <w:rPr>
          <w:sz w:val="28"/>
          <w:szCs w:val="28"/>
          <w:lang w:val="uk-UA"/>
        </w:rPr>
        <w:t xml:space="preserve">2. </w:t>
      </w:r>
      <w:r w:rsidRPr="00A24F28">
        <w:rPr>
          <w:sz w:val="28"/>
          <w:szCs w:val="28"/>
        </w:rPr>
        <w:t>Контроль за виконанням цього рішення покласти на постійн</w:t>
      </w:r>
      <w:r w:rsidRPr="00A24F28">
        <w:rPr>
          <w:sz w:val="28"/>
          <w:szCs w:val="28"/>
          <w:lang w:val="uk-UA"/>
        </w:rPr>
        <w:t>у</w:t>
      </w:r>
      <w:r w:rsidRPr="00A24F28">
        <w:rPr>
          <w:sz w:val="28"/>
          <w:szCs w:val="28"/>
        </w:rPr>
        <w:t xml:space="preserve"> комісі</w:t>
      </w:r>
      <w:r w:rsidRPr="00A24F28">
        <w:rPr>
          <w:sz w:val="28"/>
          <w:szCs w:val="28"/>
          <w:lang w:val="uk-UA"/>
        </w:rPr>
        <w:t>ю</w:t>
      </w:r>
      <w:r w:rsidRPr="00A24F28">
        <w:rPr>
          <w:sz w:val="28"/>
          <w:szCs w:val="28"/>
        </w:rPr>
        <w:t xml:space="preserve"> з питань планування фінансів, бюджету, соціально</w:t>
      </w:r>
      <w:r w:rsidRPr="00A24F28">
        <w:rPr>
          <w:sz w:val="28"/>
          <w:szCs w:val="28"/>
          <w:lang w:val="uk-UA"/>
        </w:rPr>
        <w:t>-</w:t>
      </w:r>
      <w:r w:rsidRPr="00A24F28">
        <w:rPr>
          <w:sz w:val="28"/>
          <w:szCs w:val="28"/>
        </w:rPr>
        <w:t>економічного розвитку, промисловості, підприємництва, інвестицій та зовнішньоекономічних зв’язків</w:t>
      </w:r>
      <w:r w:rsidRPr="00A24F28">
        <w:rPr>
          <w:sz w:val="28"/>
          <w:szCs w:val="28"/>
          <w:lang w:val="uk-UA"/>
        </w:rPr>
        <w:t>.</w:t>
      </w:r>
    </w:p>
    <w:p w:rsidR="0030539C" w:rsidRPr="00A24F28" w:rsidRDefault="0030539C" w:rsidP="0030539C">
      <w:pPr>
        <w:spacing w:after="15" w:line="240" w:lineRule="auto"/>
        <w:ind w:left="0" w:right="-1" w:firstLine="0"/>
        <w:jc w:val="left"/>
        <w:rPr>
          <w:sz w:val="28"/>
          <w:szCs w:val="28"/>
        </w:rPr>
      </w:pPr>
    </w:p>
    <w:p w:rsidR="0030539C" w:rsidRPr="00A24F28" w:rsidRDefault="0030539C" w:rsidP="0030539C">
      <w:pPr>
        <w:spacing w:after="0" w:line="240" w:lineRule="auto"/>
        <w:ind w:right="-1" w:firstLine="0"/>
        <w:rPr>
          <w:b/>
          <w:color w:val="000000" w:themeColor="text1"/>
          <w:sz w:val="28"/>
          <w:szCs w:val="28"/>
          <w:lang w:val="uk-UA" w:eastAsia="ru-RU"/>
        </w:rPr>
      </w:pPr>
      <w:r w:rsidRPr="00A24F28">
        <w:rPr>
          <w:b/>
          <w:color w:val="000000" w:themeColor="text1"/>
          <w:sz w:val="28"/>
          <w:szCs w:val="28"/>
          <w:lang w:val="uk-UA" w:eastAsia="ru-RU"/>
        </w:rPr>
        <w:t xml:space="preserve">Секретар ради                                                               Антоніна СИДОРЕНКО              </w:t>
      </w:r>
    </w:p>
    <w:p w:rsidR="0030539C" w:rsidRPr="00A24F28" w:rsidRDefault="0030539C" w:rsidP="0030539C">
      <w:pPr>
        <w:spacing w:after="0" w:line="240" w:lineRule="auto"/>
        <w:ind w:left="0" w:right="0" w:firstLine="0"/>
        <w:jc w:val="left"/>
        <w:rPr>
          <w:rFonts w:eastAsia="Calibri"/>
          <w:szCs w:val="24"/>
          <w:lang w:val="uk-UA" w:eastAsia="ru-RU"/>
        </w:rPr>
      </w:pPr>
    </w:p>
    <w:p w:rsidR="0030539C" w:rsidRPr="00A24F28" w:rsidRDefault="0030539C" w:rsidP="0030539C">
      <w:pPr>
        <w:spacing w:after="0" w:line="240" w:lineRule="auto"/>
        <w:ind w:left="0" w:right="0" w:firstLine="0"/>
        <w:jc w:val="left"/>
        <w:rPr>
          <w:rFonts w:eastAsia="Calibri"/>
          <w:szCs w:val="24"/>
          <w:lang w:val="uk-UA" w:eastAsia="ru-RU"/>
        </w:rPr>
      </w:pPr>
    </w:p>
    <w:p w:rsidR="0030539C" w:rsidRPr="00A24F28" w:rsidRDefault="0030539C" w:rsidP="0030539C">
      <w:pPr>
        <w:spacing w:after="0" w:line="240" w:lineRule="auto"/>
        <w:ind w:left="0" w:right="0" w:firstLine="0"/>
        <w:jc w:val="left"/>
        <w:rPr>
          <w:rFonts w:eastAsia="Calibri"/>
          <w:szCs w:val="24"/>
          <w:lang w:val="uk-UA" w:eastAsia="ru-RU"/>
        </w:rPr>
      </w:pPr>
    </w:p>
    <w:p w:rsidR="0030539C" w:rsidRPr="00A24F28" w:rsidRDefault="0030539C" w:rsidP="0030539C">
      <w:pPr>
        <w:spacing w:after="0" w:line="240" w:lineRule="auto"/>
        <w:ind w:left="0" w:right="0" w:firstLine="0"/>
        <w:jc w:val="left"/>
        <w:rPr>
          <w:rFonts w:eastAsia="Calibri"/>
          <w:szCs w:val="24"/>
          <w:lang w:val="uk-UA" w:eastAsia="ru-RU"/>
        </w:rPr>
      </w:pPr>
    </w:p>
    <w:p w:rsidR="00045272" w:rsidRPr="00A24F28" w:rsidRDefault="00045272" w:rsidP="0030539C">
      <w:pPr>
        <w:spacing w:after="0" w:line="240" w:lineRule="auto"/>
        <w:ind w:left="0" w:right="0" w:firstLine="0"/>
        <w:jc w:val="left"/>
        <w:rPr>
          <w:rFonts w:eastAsia="Calibri"/>
          <w:szCs w:val="24"/>
          <w:lang w:val="uk-UA" w:eastAsia="ru-RU"/>
        </w:rPr>
      </w:pPr>
    </w:p>
    <w:p w:rsidR="00B50D74" w:rsidRPr="00A24F28" w:rsidRDefault="00B50D74" w:rsidP="00B50D74">
      <w:pPr>
        <w:spacing w:after="0" w:line="240" w:lineRule="auto"/>
        <w:rPr>
          <w:color w:val="auto"/>
          <w:szCs w:val="24"/>
          <w:lang w:val="uk-UA" w:eastAsia="uk-UA"/>
        </w:rPr>
      </w:pPr>
      <w:r w:rsidRPr="00A24F28">
        <w:rPr>
          <w:szCs w:val="24"/>
          <w:lang w:eastAsia="uk-UA"/>
        </w:rPr>
        <w:t> </w:t>
      </w:r>
    </w:p>
    <w:p w:rsidR="00B50D74" w:rsidRPr="00A24F28" w:rsidRDefault="00B50D74" w:rsidP="00B50D74">
      <w:pPr>
        <w:pStyle w:val="Standard"/>
        <w:rPr>
          <w:sz w:val="24"/>
          <w:szCs w:val="24"/>
        </w:rPr>
      </w:pPr>
      <w:r w:rsidRPr="00A24F28">
        <w:rPr>
          <w:sz w:val="24"/>
          <w:szCs w:val="24"/>
        </w:rPr>
        <w:t>смт Велика Димерка</w:t>
      </w:r>
    </w:p>
    <w:p w:rsidR="00B50D74" w:rsidRPr="00A24F28" w:rsidRDefault="00B50D74" w:rsidP="00B50D74">
      <w:pPr>
        <w:pStyle w:val="Standard"/>
        <w:rPr>
          <w:sz w:val="24"/>
          <w:szCs w:val="24"/>
        </w:rPr>
      </w:pPr>
      <w:r w:rsidRPr="00A24F28">
        <w:rPr>
          <w:sz w:val="24"/>
          <w:szCs w:val="24"/>
        </w:rPr>
        <w:t>08 жовтня 2020 року</w:t>
      </w:r>
    </w:p>
    <w:p w:rsidR="0030539C" w:rsidRPr="00A24F28" w:rsidRDefault="00B50D74" w:rsidP="00045272">
      <w:pPr>
        <w:pStyle w:val="Standard"/>
        <w:rPr>
          <w:sz w:val="24"/>
          <w:szCs w:val="24"/>
        </w:rPr>
      </w:pPr>
      <w:r w:rsidRPr="00A24F28">
        <w:rPr>
          <w:sz w:val="24"/>
          <w:szCs w:val="24"/>
        </w:rPr>
        <w:t>№ 886 Х</w:t>
      </w:r>
      <w:r w:rsidRPr="00A24F28">
        <w:rPr>
          <w:sz w:val="24"/>
          <w:szCs w:val="24"/>
          <w:lang w:val="en-US"/>
        </w:rPr>
        <w:t>L</w:t>
      </w:r>
      <w:r w:rsidRPr="00A24F28">
        <w:rPr>
          <w:sz w:val="24"/>
          <w:szCs w:val="24"/>
        </w:rPr>
        <w:t>-</w:t>
      </w:r>
      <w:r w:rsidRPr="00A24F28">
        <w:rPr>
          <w:sz w:val="24"/>
          <w:szCs w:val="24"/>
          <w:lang w:val="en-US"/>
        </w:rPr>
        <w:t>V</w:t>
      </w:r>
      <w:r w:rsidRPr="00A24F28">
        <w:rPr>
          <w:sz w:val="24"/>
          <w:szCs w:val="24"/>
        </w:rPr>
        <w:t xml:space="preserve">ІІ </w:t>
      </w:r>
    </w:p>
    <w:p w:rsidR="0030539C" w:rsidRPr="00A24F28" w:rsidRDefault="0030539C" w:rsidP="0030539C">
      <w:pPr>
        <w:spacing w:after="0" w:line="240" w:lineRule="auto"/>
        <w:ind w:left="4920" w:right="0" w:firstLine="0"/>
        <w:jc w:val="right"/>
        <w:rPr>
          <w:szCs w:val="24"/>
          <w:lang w:val="uk-UA" w:eastAsia="ru-RU"/>
        </w:rPr>
      </w:pPr>
      <w:r w:rsidRPr="00A24F28">
        <w:rPr>
          <w:szCs w:val="24"/>
          <w:lang w:val="uk-UA" w:eastAsia="ru-RU"/>
        </w:rPr>
        <w:lastRenderedPageBreak/>
        <w:t xml:space="preserve">Додаток 1 </w:t>
      </w:r>
    </w:p>
    <w:p w:rsidR="0030539C" w:rsidRPr="00A24F28" w:rsidRDefault="0030539C" w:rsidP="0030539C">
      <w:pPr>
        <w:spacing w:after="0" w:line="240" w:lineRule="auto"/>
        <w:ind w:left="4920" w:right="0" w:firstLine="0"/>
        <w:jc w:val="right"/>
        <w:rPr>
          <w:szCs w:val="24"/>
          <w:lang w:val="uk-UA" w:eastAsia="ru-RU"/>
        </w:rPr>
      </w:pPr>
      <w:r w:rsidRPr="00A24F28">
        <w:rPr>
          <w:szCs w:val="24"/>
          <w:lang w:val="uk-UA" w:eastAsia="ru-RU"/>
        </w:rPr>
        <w:t xml:space="preserve"> рішення селищної ради </w:t>
      </w:r>
    </w:p>
    <w:p w:rsidR="0030539C" w:rsidRPr="00A24F28" w:rsidRDefault="0030539C" w:rsidP="0030539C">
      <w:pPr>
        <w:tabs>
          <w:tab w:val="left" w:pos="7200"/>
          <w:tab w:val="left" w:pos="7363"/>
        </w:tabs>
        <w:spacing w:after="0" w:line="240" w:lineRule="auto"/>
        <w:ind w:left="0" w:right="0" w:firstLine="0"/>
        <w:jc w:val="right"/>
        <w:rPr>
          <w:b/>
          <w:szCs w:val="24"/>
          <w:lang w:val="ru-RU" w:eastAsia="ru-RU"/>
        </w:rPr>
      </w:pPr>
      <w:proofErr w:type="spellStart"/>
      <w:r w:rsidRPr="00A24F28">
        <w:rPr>
          <w:szCs w:val="24"/>
          <w:lang w:val="ru-RU" w:eastAsia="ru-RU"/>
        </w:rPr>
        <w:t>від</w:t>
      </w:r>
      <w:proofErr w:type="spellEnd"/>
      <w:r w:rsidRPr="00A24F28">
        <w:rPr>
          <w:szCs w:val="24"/>
          <w:lang w:val="ru-RU" w:eastAsia="ru-RU"/>
        </w:rPr>
        <w:t xml:space="preserve"> </w:t>
      </w:r>
      <w:r w:rsidR="00C165BD" w:rsidRPr="00A24F28">
        <w:rPr>
          <w:szCs w:val="24"/>
          <w:lang w:val="ru-RU" w:eastAsia="ru-RU"/>
        </w:rPr>
        <w:t xml:space="preserve">08 </w:t>
      </w:r>
      <w:proofErr w:type="spellStart"/>
      <w:r w:rsidR="00C165BD" w:rsidRPr="00A24F28">
        <w:rPr>
          <w:szCs w:val="24"/>
          <w:lang w:val="ru-RU" w:eastAsia="ru-RU"/>
        </w:rPr>
        <w:t>жовтня</w:t>
      </w:r>
      <w:proofErr w:type="spellEnd"/>
      <w:r w:rsidR="00C165BD" w:rsidRPr="00A24F28">
        <w:rPr>
          <w:szCs w:val="24"/>
          <w:lang w:val="ru-RU" w:eastAsia="ru-RU"/>
        </w:rPr>
        <w:t xml:space="preserve"> </w:t>
      </w:r>
      <w:r w:rsidRPr="00A24F28">
        <w:rPr>
          <w:szCs w:val="24"/>
          <w:lang w:val="uk-UA" w:eastAsia="ru-RU"/>
        </w:rPr>
        <w:t>2020</w:t>
      </w:r>
      <w:r w:rsidRPr="00A24F28">
        <w:rPr>
          <w:szCs w:val="24"/>
          <w:lang w:val="ru-RU" w:eastAsia="ru-RU"/>
        </w:rPr>
        <w:t xml:space="preserve"> р. № </w:t>
      </w:r>
      <w:r w:rsidR="00C165BD" w:rsidRPr="00A24F28">
        <w:rPr>
          <w:szCs w:val="24"/>
          <w:lang w:val="ru-RU" w:eastAsia="ru-RU"/>
        </w:rPr>
        <w:t xml:space="preserve">886 </w:t>
      </w:r>
      <w:r w:rsidR="00C165BD" w:rsidRPr="00A24F28">
        <w:rPr>
          <w:szCs w:val="24"/>
          <w:lang w:val="en-US" w:eastAsia="ru-RU"/>
        </w:rPr>
        <w:t>XL</w:t>
      </w:r>
      <w:r w:rsidR="00C165BD" w:rsidRPr="00A24F28">
        <w:rPr>
          <w:szCs w:val="24"/>
          <w:lang w:val="ru-RU" w:eastAsia="ru-RU"/>
        </w:rPr>
        <w:t>-</w:t>
      </w:r>
      <w:r w:rsidR="00C165BD" w:rsidRPr="00A24F28">
        <w:rPr>
          <w:szCs w:val="24"/>
          <w:lang w:val="en-US" w:eastAsia="ru-RU"/>
        </w:rPr>
        <w:t>VII</w:t>
      </w:r>
    </w:p>
    <w:p w:rsidR="0030539C" w:rsidRPr="00A24F28" w:rsidRDefault="0030539C" w:rsidP="0030539C">
      <w:pPr>
        <w:spacing w:after="0" w:line="240" w:lineRule="auto"/>
        <w:ind w:right="-1"/>
        <w:jc w:val="right"/>
        <w:rPr>
          <w:szCs w:val="24"/>
          <w:lang w:val="uk-UA"/>
        </w:rPr>
      </w:pPr>
    </w:p>
    <w:p w:rsidR="0030539C" w:rsidRPr="00A24F28" w:rsidRDefault="0030539C" w:rsidP="0030539C">
      <w:pPr>
        <w:spacing w:after="0" w:line="259" w:lineRule="auto"/>
        <w:ind w:left="0" w:right="-31" w:firstLine="0"/>
        <w:jc w:val="right"/>
        <w:rPr>
          <w:szCs w:val="24"/>
        </w:rPr>
      </w:pPr>
      <w:r w:rsidRPr="00A24F28">
        <w:rPr>
          <w:szCs w:val="24"/>
        </w:rPr>
        <w:t xml:space="preserve">        </w:t>
      </w:r>
    </w:p>
    <w:p w:rsidR="0030539C" w:rsidRPr="00A24F28" w:rsidRDefault="0030539C" w:rsidP="0030539C">
      <w:pPr>
        <w:spacing w:after="0" w:line="259" w:lineRule="auto"/>
        <w:ind w:right="850"/>
        <w:jc w:val="center"/>
        <w:rPr>
          <w:b/>
          <w:szCs w:val="24"/>
        </w:rPr>
      </w:pPr>
      <w:r w:rsidRPr="00A24F28">
        <w:rPr>
          <w:b/>
          <w:szCs w:val="24"/>
        </w:rPr>
        <w:t xml:space="preserve">ПРОГРАМА </w:t>
      </w:r>
    </w:p>
    <w:p w:rsidR="0030539C" w:rsidRPr="00A24F28" w:rsidRDefault="0030539C" w:rsidP="0030539C">
      <w:pPr>
        <w:spacing w:after="0" w:line="259" w:lineRule="auto"/>
        <w:ind w:right="850"/>
        <w:jc w:val="center"/>
        <w:rPr>
          <w:szCs w:val="24"/>
        </w:rPr>
      </w:pPr>
      <w:r w:rsidRPr="00A24F28">
        <w:rPr>
          <w:b/>
          <w:szCs w:val="24"/>
        </w:rPr>
        <w:t>«Турбота на 20</w:t>
      </w:r>
      <w:r w:rsidRPr="00A24F28">
        <w:rPr>
          <w:b/>
          <w:szCs w:val="24"/>
          <w:lang w:val="uk-UA"/>
        </w:rPr>
        <w:t>20</w:t>
      </w:r>
      <w:r w:rsidRPr="00A24F28">
        <w:rPr>
          <w:b/>
          <w:szCs w:val="24"/>
        </w:rPr>
        <w:t xml:space="preserve"> рік» </w:t>
      </w:r>
    </w:p>
    <w:p w:rsidR="0030539C" w:rsidRPr="00A24F28" w:rsidRDefault="0030539C" w:rsidP="0030539C">
      <w:pPr>
        <w:spacing w:after="30" w:line="259" w:lineRule="auto"/>
        <w:ind w:left="0" w:right="787" w:firstLine="0"/>
        <w:jc w:val="center"/>
        <w:rPr>
          <w:szCs w:val="24"/>
        </w:rPr>
      </w:pPr>
      <w:r w:rsidRPr="00A24F28">
        <w:rPr>
          <w:szCs w:val="24"/>
        </w:rPr>
        <w:t xml:space="preserve"> </w:t>
      </w:r>
    </w:p>
    <w:p w:rsidR="0030539C" w:rsidRPr="00A24F28" w:rsidRDefault="0030539C" w:rsidP="0030539C">
      <w:pPr>
        <w:keepNext/>
        <w:keepLines/>
        <w:spacing w:after="0" w:line="259" w:lineRule="auto"/>
        <w:ind w:right="848"/>
        <w:jc w:val="center"/>
        <w:outlineLvl w:val="0"/>
        <w:rPr>
          <w:b/>
          <w:szCs w:val="24"/>
        </w:rPr>
      </w:pPr>
      <w:r w:rsidRPr="00A24F28">
        <w:rPr>
          <w:b/>
          <w:szCs w:val="24"/>
        </w:rPr>
        <w:t xml:space="preserve">I. Загальні положення Програми </w:t>
      </w:r>
    </w:p>
    <w:p w:rsidR="0030539C" w:rsidRPr="00A24F28" w:rsidRDefault="0030539C" w:rsidP="0030539C">
      <w:pPr>
        <w:spacing w:after="0" w:line="259" w:lineRule="auto"/>
        <w:ind w:left="0" w:right="787" w:firstLine="0"/>
        <w:jc w:val="center"/>
        <w:rPr>
          <w:szCs w:val="24"/>
        </w:rPr>
      </w:pPr>
      <w:r w:rsidRPr="00A24F28">
        <w:rPr>
          <w:szCs w:val="24"/>
        </w:rPr>
        <w:t xml:space="preserve"> </w:t>
      </w:r>
    </w:p>
    <w:p w:rsidR="0030539C" w:rsidRPr="00A24F28" w:rsidRDefault="0030539C" w:rsidP="0030539C">
      <w:pPr>
        <w:ind w:left="-5" w:right="-1" w:firstLine="725"/>
        <w:rPr>
          <w:szCs w:val="24"/>
        </w:rPr>
      </w:pPr>
      <w:r w:rsidRPr="00A24F28">
        <w:rPr>
          <w:szCs w:val="24"/>
        </w:rPr>
        <w:t>Одним із пріоритетних завдань Великодимерської об’єднаної територіальної громади є соціальна турбота про категорії населення Великодимерської об’єднаної територіальної громади, які найбільш цього потребують, та реалізація їхнього права на соціальний захист. На виконання ст. 46 Конституції України, п. 22 ч.</w:t>
      </w:r>
      <w:r w:rsidRPr="00A24F28">
        <w:rPr>
          <w:szCs w:val="24"/>
          <w:lang w:val="uk-UA"/>
        </w:rPr>
        <w:t xml:space="preserve"> </w:t>
      </w:r>
      <w:r w:rsidRPr="00A24F28">
        <w:rPr>
          <w:szCs w:val="24"/>
        </w:rPr>
        <w:t>1 ст. 26, ч. 1 ст. 34 Закону України «Про місцеве самоврядування в Україні», керуючись Законом України «Про статус ветеранів війни, гарантії їх соціального захисту», Законом України «Про основні засади соціального захисту ветеранів праці та інших громадян похилого віку в Україні», Законом України «Про основи соціальної захищеності осіб з інвалідністю в Україні», Законом України «Про реабілітацію осіб з інвалідністю»,  Законом України «Про державну соціальну допомогу особам з інвалідністю з дитинства та дітям з інвалідністю», Законом України «Про забезпечення організаційно-правових умов соціального захисту дітей-сиріт та дітей, позбавленого батьківського піклування», Законом України «Про статус і соціальний захист громадян, які постраждали внаслідок Чорнобильської катастрофи», Законом України «Про жертви нацистських переслідувань», Законом України «Про реабілітацію жертв політичних репресій на Україні», Законом України «Про увічнення Перемоги над нацизмом у Другій світовій війні 1939-1945 років», Законом України «Про поховання та похоронну справу», Законом України «Про освіту», Законом України «Про загальну середню освіту», розпорядженням Президента України від 14.09.2000 № 280/200-рп «Про щорічне проведення Всеукраїнської благодійної акції «Милосердя»</w:t>
      </w:r>
      <w:r w:rsidRPr="00A24F28">
        <w:rPr>
          <w:szCs w:val="24"/>
          <w:lang w:val="uk-UA"/>
        </w:rPr>
        <w:t xml:space="preserve"> </w:t>
      </w:r>
      <w:r w:rsidRPr="00A24F28">
        <w:rPr>
          <w:szCs w:val="24"/>
        </w:rPr>
        <w:t xml:space="preserve">та інших нормативно-правових актів. </w:t>
      </w:r>
    </w:p>
    <w:p w:rsidR="0030539C" w:rsidRPr="00A24F28" w:rsidRDefault="0030539C" w:rsidP="0030539C">
      <w:pPr>
        <w:keepNext/>
        <w:keepLines/>
        <w:spacing w:after="0" w:line="259" w:lineRule="auto"/>
        <w:ind w:right="-1"/>
        <w:jc w:val="center"/>
        <w:outlineLvl w:val="0"/>
        <w:rPr>
          <w:b/>
          <w:szCs w:val="24"/>
        </w:rPr>
      </w:pPr>
      <w:r w:rsidRPr="00A24F28">
        <w:rPr>
          <w:b/>
          <w:szCs w:val="24"/>
        </w:rPr>
        <w:t xml:space="preserve">II. Мета Програми </w:t>
      </w:r>
    </w:p>
    <w:p w:rsidR="0030539C" w:rsidRPr="00A24F28" w:rsidRDefault="0030539C" w:rsidP="0030539C">
      <w:pPr>
        <w:spacing w:after="0" w:line="259" w:lineRule="auto"/>
        <w:ind w:left="0" w:right="-1" w:firstLine="0"/>
        <w:jc w:val="left"/>
        <w:rPr>
          <w:szCs w:val="24"/>
        </w:rPr>
      </w:pPr>
      <w:r w:rsidRPr="00A24F28">
        <w:rPr>
          <w:szCs w:val="24"/>
        </w:rPr>
        <w:t xml:space="preserve"> </w:t>
      </w:r>
    </w:p>
    <w:p w:rsidR="0030539C" w:rsidRPr="00A24F28" w:rsidRDefault="0030539C" w:rsidP="0030539C">
      <w:pPr>
        <w:ind w:left="-5" w:right="-1"/>
        <w:rPr>
          <w:szCs w:val="24"/>
        </w:rPr>
      </w:pPr>
      <w:r w:rsidRPr="00A24F28">
        <w:rPr>
          <w:szCs w:val="24"/>
        </w:rPr>
        <w:t xml:space="preserve">Метою програми є надання адресної матеріальної допомоги для вирішення проблем матеріально-технічного та соціально-побутового характеру особам, які цього найбільш потребують, і матеріального заохочення вихованцям (випускникам) Великодимерського </w:t>
      </w:r>
    </w:p>
    <w:p w:rsidR="0030539C" w:rsidRPr="00A24F28" w:rsidRDefault="0030539C" w:rsidP="0030539C">
      <w:pPr>
        <w:ind w:left="0" w:right="-1" w:firstLine="0"/>
        <w:rPr>
          <w:szCs w:val="24"/>
        </w:rPr>
      </w:pPr>
      <w:r w:rsidRPr="00A24F28">
        <w:rPr>
          <w:szCs w:val="24"/>
          <w:lang w:val="uk-UA"/>
        </w:rPr>
        <w:t>ліцею</w:t>
      </w:r>
      <w:r w:rsidRPr="00A24F28">
        <w:rPr>
          <w:szCs w:val="24"/>
        </w:rPr>
        <w:t xml:space="preserve">, Тарасівського НВО, Бобрицького НВО, Руднянського НВО та Шевченкіського НВО. </w:t>
      </w:r>
    </w:p>
    <w:p w:rsidR="0030539C" w:rsidRPr="00A24F28" w:rsidRDefault="0030539C" w:rsidP="0030539C">
      <w:pPr>
        <w:spacing w:after="20" w:line="259" w:lineRule="auto"/>
        <w:ind w:left="0" w:right="-1" w:firstLine="0"/>
        <w:jc w:val="center"/>
        <w:rPr>
          <w:szCs w:val="24"/>
        </w:rPr>
      </w:pPr>
      <w:r w:rsidRPr="00A24F28">
        <w:rPr>
          <w:b/>
          <w:szCs w:val="24"/>
        </w:rPr>
        <w:t xml:space="preserve"> </w:t>
      </w:r>
    </w:p>
    <w:p w:rsidR="00A24F28" w:rsidRPr="00A24F28" w:rsidRDefault="00A24F28" w:rsidP="00A24F28">
      <w:pPr>
        <w:keepNext/>
        <w:keepLines/>
        <w:spacing w:after="0"/>
        <w:ind w:right="-1"/>
        <w:jc w:val="center"/>
        <w:outlineLvl w:val="0"/>
        <w:rPr>
          <w:b/>
          <w:szCs w:val="24"/>
        </w:rPr>
      </w:pPr>
      <w:r w:rsidRPr="00A24F28">
        <w:rPr>
          <w:b/>
          <w:szCs w:val="24"/>
        </w:rPr>
        <w:t>III. Фінансування Програми</w:t>
      </w:r>
      <w:r w:rsidRPr="00A24F28">
        <w:rPr>
          <w:szCs w:val="24"/>
        </w:rPr>
        <w:t xml:space="preserve"> </w:t>
      </w:r>
    </w:p>
    <w:p w:rsidR="00A24F28" w:rsidRPr="00A24F28" w:rsidRDefault="00A24F28" w:rsidP="00A24F28">
      <w:pPr>
        <w:spacing w:after="0"/>
        <w:ind w:left="720" w:right="-1"/>
        <w:rPr>
          <w:szCs w:val="24"/>
        </w:rPr>
      </w:pPr>
      <w:r w:rsidRPr="00A24F28">
        <w:rPr>
          <w:szCs w:val="24"/>
        </w:rPr>
        <w:t xml:space="preserve"> </w:t>
      </w:r>
    </w:p>
    <w:p w:rsidR="00A24F28" w:rsidRPr="00A24F28" w:rsidRDefault="00A24F28" w:rsidP="00A24F28">
      <w:pPr>
        <w:ind w:left="-5" w:right="-1"/>
        <w:rPr>
          <w:szCs w:val="24"/>
        </w:rPr>
      </w:pPr>
      <w:r w:rsidRPr="00A24F28">
        <w:rPr>
          <w:szCs w:val="24"/>
        </w:rPr>
        <w:t xml:space="preserve">Фінансування Програми здійснюється за рахунок місцевого бюджету, на підставі статті 91 Бюджетного Кодексу України. </w:t>
      </w:r>
    </w:p>
    <w:p w:rsidR="00A24F28" w:rsidRPr="00A24F28" w:rsidRDefault="00A24F28" w:rsidP="00A24F28">
      <w:pPr>
        <w:ind w:left="-5" w:right="-1"/>
        <w:rPr>
          <w:szCs w:val="24"/>
        </w:rPr>
      </w:pPr>
      <w:r w:rsidRPr="00A24F28">
        <w:rPr>
          <w:szCs w:val="24"/>
        </w:rPr>
        <w:t xml:space="preserve">Виконання поставлених завдань </w:t>
      </w:r>
      <w:r w:rsidRPr="00A24F28">
        <w:rPr>
          <w:szCs w:val="24"/>
          <w:lang w:val="uk-UA"/>
        </w:rPr>
        <w:t xml:space="preserve">у 2020 році </w:t>
      </w:r>
      <w:r w:rsidRPr="00A24F28">
        <w:rPr>
          <w:szCs w:val="24"/>
        </w:rPr>
        <w:t>потребує здійснення відповідних заходів</w:t>
      </w:r>
      <w:r w:rsidRPr="00A24F28">
        <w:rPr>
          <w:szCs w:val="24"/>
          <w:lang w:val="uk-UA"/>
        </w:rPr>
        <w:t xml:space="preserve"> на суму 2</w:t>
      </w:r>
      <w:r w:rsidRPr="00A24F28">
        <w:rPr>
          <w:b/>
          <w:szCs w:val="24"/>
          <w:lang w:val="uk-UA"/>
        </w:rPr>
        <w:t> 036,4  тис. грн</w:t>
      </w:r>
      <w:r w:rsidRPr="00A24F28">
        <w:rPr>
          <w:b/>
          <w:szCs w:val="24"/>
        </w:rPr>
        <w:t>.</w:t>
      </w:r>
      <w:r w:rsidRPr="00A24F28">
        <w:rPr>
          <w:b/>
          <w:szCs w:val="24"/>
          <w:lang w:val="uk-UA"/>
        </w:rPr>
        <w:t>,</w:t>
      </w:r>
      <w:r w:rsidRPr="00A24F28">
        <w:rPr>
          <w:szCs w:val="24"/>
          <w:lang w:val="uk-UA"/>
        </w:rPr>
        <w:t xml:space="preserve"> а саме</w:t>
      </w:r>
      <w:r w:rsidRPr="00A24F28">
        <w:rPr>
          <w:szCs w:val="24"/>
        </w:rPr>
        <w:t xml:space="preserve">: </w:t>
      </w:r>
    </w:p>
    <w:p w:rsidR="00A24F28" w:rsidRPr="00A24F28" w:rsidRDefault="00A24F28" w:rsidP="00A24F28">
      <w:pPr>
        <w:numPr>
          <w:ilvl w:val="0"/>
          <w:numId w:val="1"/>
        </w:numPr>
        <w:spacing w:after="160" w:line="259" w:lineRule="auto"/>
        <w:ind w:right="-1" w:hanging="260"/>
        <w:jc w:val="left"/>
        <w:rPr>
          <w:szCs w:val="24"/>
        </w:rPr>
      </w:pPr>
      <w:r w:rsidRPr="00A24F28">
        <w:rPr>
          <w:szCs w:val="24"/>
          <w:lang w:val="uk-UA"/>
        </w:rPr>
        <w:t>Надання матеріальної допомоги в</w:t>
      </w:r>
      <w:r w:rsidRPr="00A24F28">
        <w:rPr>
          <w:szCs w:val="24"/>
        </w:rPr>
        <w:t xml:space="preserve">етеранам війни (в т. ч. учасникам АТО, членам сімей загиблих в АТО) та інвалідам </w:t>
      </w:r>
      <w:r w:rsidRPr="00A24F28">
        <w:rPr>
          <w:b/>
          <w:szCs w:val="24"/>
        </w:rPr>
        <w:t>–</w:t>
      </w:r>
      <w:r w:rsidRPr="00A24F28">
        <w:rPr>
          <w:b/>
          <w:szCs w:val="24"/>
          <w:lang w:val="uk-UA"/>
        </w:rPr>
        <w:t xml:space="preserve"> 30,0 </w:t>
      </w:r>
      <w:r w:rsidRPr="00A24F28">
        <w:rPr>
          <w:b/>
          <w:szCs w:val="24"/>
        </w:rPr>
        <w:t>тис. грн.;</w:t>
      </w:r>
      <w:r w:rsidRPr="00A24F28">
        <w:rPr>
          <w:szCs w:val="24"/>
        </w:rPr>
        <w:t xml:space="preserve"> </w:t>
      </w:r>
    </w:p>
    <w:p w:rsidR="00A24F28" w:rsidRPr="00A24F28" w:rsidRDefault="00A24F28" w:rsidP="00A24F28">
      <w:pPr>
        <w:numPr>
          <w:ilvl w:val="0"/>
          <w:numId w:val="1"/>
        </w:numPr>
        <w:spacing w:after="160" w:line="259" w:lineRule="auto"/>
        <w:ind w:right="-1" w:hanging="260"/>
        <w:jc w:val="left"/>
        <w:rPr>
          <w:szCs w:val="24"/>
        </w:rPr>
      </w:pPr>
      <w:r w:rsidRPr="00A24F28">
        <w:rPr>
          <w:szCs w:val="24"/>
        </w:rPr>
        <w:t xml:space="preserve">Надання одноразової допомоги дітям з інвалідністю, дітям-сиротам, на придбання санаторно-курортних путівок </w:t>
      </w:r>
      <w:r w:rsidRPr="00A24F28">
        <w:rPr>
          <w:b/>
          <w:szCs w:val="24"/>
        </w:rPr>
        <w:t>–</w:t>
      </w:r>
      <w:r w:rsidRPr="00A24F28">
        <w:rPr>
          <w:b/>
          <w:szCs w:val="24"/>
          <w:lang w:val="uk-UA"/>
        </w:rPr>
        <w:t xml:space="preserve"> 30,0 </w:t>
      </w:r>
      <w:r w:rsidRPr="00A24F28">
        <w:rPr>
          <w:b/>
          <w:bCs/>
          <w:szCs w:val="24"/>
        </w:rPr>
        <w:t>тис. грн</w:t>
      </w:r>
      <w:r w:rsidRPr="00A24F28">
        <w:rPr>
          <w:szCs w:val="24"/>
        </w:rPr>
        <w:t xml:space="preserve">.; </w:t>
      </w:r>
    </w:p>
    <w:p w:rsidR="00A24F28" w:rsidRPr="00A24F28" w:rsidRDefault="00A24F28" w:rsidP="00A24F28">
      <w:pPr>
        <w:numPr>
          <w:ilvl w:val="0"/>
          <w:numId w:val="1"/>
        </w:numPr>
        <w:spacing w:after="0" w:line="240" w:lineRule="auto"/>
        <w:ind w:left="0" w:right="-1" w:firstLine="0"/>
        <w:rPr>
          <w:rFonts w:eastAsia="Calibri"/>
          <w:bCs/>
          <w:color w:val="auto"/>
          <w:szCs w:val="24"/>
          <w:lang w:val="uk-UA" w:eastAsia="en-US"/>
        </w:rPr>
      </w:pPr>
      <w:r w:rsidRPr="00A24F28">
        <w:rPr>
          <w:szCs w:val="24"/>
        </w:rPr>
        <w:lastRenderedPageBreak/>
        <w:t>Надання одноразової допомоги особам з числа дітей-сиріт та дітей, позбавлених батьківського піклування</w:t>
      </w:r>
      <w:r w:rsidRPr="00A24F28">
        <w:rPr>
          <w:szCs w:val="24"/>
          <w:lang w:val="uk-UA"/>
        </w:rPr>
        <w:t>, яким виповнилося 18 років,</w:t>
      </w:r>
      <w:r w:rsidRPr="00A24F28">
        <w:rPr>
          <w:rFonts w:ascii="Arial" w:hAnsi="Arial" w:cs="Arial"/>
          <w:szCs w:val="24"/>
        </w:rPr>
        <w:t xml:space="preserve"> </w:t>
      </w:r>
      <w:r w:rsidRPr="00A24F28">
        <w:rPr>
          <w:szCs w:val="24"/>
        </w:rPr>
        <w:t xml:space="preserve">відповідно до </w:t>
      </w:r>
      <w:r w:rsidRPr="00A24F28">
        <w:rPr>
          <w:szCs w:val="24"/>
          <w:lang w:val="uk-UA"/>
        </w:rPr>
        <w:t>п</w:t>
      </w:r>
      <w:r w:rsidRPr="00A24F28">
        <w:rPr>
          <w:szCs w:val="24"/>
        </w:rPr>
        <w:t>останови Кабінету Міністрів України від 25.08.2005 № 823 «Про затвердження порядку надання одноразової допомоги дітям-сиротам та дітям, позбавленим батьківського піклування»</w:t>
      </w:r>
      <w:r w:rsidRPr="00A24F28">
        <w:rPr>
          <w:szCs w:val="24"/>
          <w:lang w:val="uk-UA"/>
        </w:rPr>
        <w:t xml:space="preserve"> </w:t>
      </w:r>
      <w:r w:rsidRPr="00A24F28">
        <w:rPr>
          <w:b/>
          <w:szCs w:val="24"/>
        </w:rPr>
        <w:t>–</w:t>
      </w:r>
      <w:r w:rsidRPr="00A24F28">
        <w:rPr>
          <w:b/>
          <w:szCs w:val="24"/>
          <w:lang w:val="uk-UA"/>
        </w:rPr>
        <w:t xml:space="preserve"> 18,0 </w:t>
      </w:r>
      <w:r w:rsidRPr="00A24F28">
        <w:rPr>
          <w:b/>
          <w:bCs/>
          <w:szCs w:val="24"/>
        </w:rPr>
        <w:t>тис. грн</w:t>
      </w:r>
      <w:r w:rsidRPr="00A24F28">
        <w:rPr>
          <w:szCs w:val="24"/>
        </w:rPr>
        <w:t>.;</w:t>
      </w:r>
    </w:p>
    <w:p w:rsidR="00A24F28" w:rsidRPr="00A24F28" w:rsidRDefault="00A24F28" w:rsidP="00A24F28">
      <w:pPr>
        <w:spacing w:after="0" w:line="240" w:lineRule="auto"/>
        <w:ind w:left="0" w:right="-1" w:firstLine="0"/>
        <w:rPr>
          <w:rFonts w:eastAsia="Calibri"/>
          <w:bCs/>
          <w:color w:val="auto"/>
          <w:szCs w:val="24"/>
          <w:lang w:val="uk-UA" w:eastAsia="en-US"/>
        </w:rPr>
      </w:pPr>
      <w:r w:rsidRPr="00A24F28">
        <w:rPr>
          <w:rFonts w:eastAsia="Calibri"/>
          <w:color w:val="auto"/>
          <w:szCs w:val="24"/>
          <w:lang w:val="uk-UA" w:eastAsia="en-US"/>
        </w:rPr>
        <w:t xml:space="preserve">4) </w:t>
      </w:r>
      <w:r w:rsidRPr="00A24F28">
        <w:rPr>
          <w:szCs w:val="24"/>
          <w:lang w:val="uk-UA"/>
        </w:rPr>
        <w:t xml:space="preserve">Надання одноразової допомоги дітям та особам з числа дітей-сиріт та дітей, позбавлених батьківського піклування для вирішення соціально- побутових проблем </w:t>
      </w:r>
      <w:r w:rsidRPr="00A24F28">
        <w:rPr>
          <w:rFonts w:eastAsia="Calibri"/>
          <w:bCs/>
          <w:color w:val="auto"/>
          <w:szCs w:val="24"/>
          <w:lang w:val="uk-UA" w:eastAsia="en-US"/>
        </w:rPr>
        <w:t>- 20</w:t>
      </w:r>
      <w:r w:rsidRPr="00A24F28">
        <w:rPr>
          <w:rFonts w:eastAsia="Calibri"/>
          <w:b/>
          <w:color w:val="auto"/>
          <w:szCs w:val="24"/>
          <w:lang w:val="uk-UA" w:eastAsia="en-US"/>
        </w:rPr>
        <w:t>,0</w:t>
      </w:r>
      <w:r w:rsidRPr="00A24F28">
        <w:rPr>
          <w:rFonts w:eastAsia="Calibri"/>
          <w:bCs/>
          <w:color w:val="auto"/>
          <w:szCs w:val="24"/>
          <w:lang w:val="uk-UA" w:eastAsia="en-US"/>
        </w:rPr>
        <w:t xml:space="preserve"> </w:t>
      </w:r>
      <w:r w:rsidRPr="00A24F28">
        <w:rPr>
          <w:rFonts w:eastAsia="Calibri"/>
          <w:b/>
          <w:color w:val="auto"/>
          <w:szCs w:val="24"/>
          <w:lang w:val="uk-UA" w:eastAsia="en-US"/>
        </w:rPr>
        <w:t>тис. грн</w:t>
      </w:r>
      <w:r w:rsidRPr="00A24F28">
        <w:rPr>
          <w:rFonts w:eastAsia="Calibri"/>
          <w:bCs/>
          <w:color w:val="auto"/>
          <w:szCs w:val="24"/>
          <w:lang w:val="uk-UA" w:eastAsia="en-US"/>
        </w:rPr>
        <w:t>.</w:t>
      </w:r>
    </w:p>
    <w:p w:rsidR="00A24F28" w:rsidRPr="00A24F28" w:rsidRDefault="00A24F28" w:rsidP="00A24F28">
      <w:pPr>
        <w:ind w:right="-1"/>
        <w:rPr>
          <w:szCs w:val="24"/>
          <w:lang w:val="uk-UA"/>
        </w:rPr>
      </w:pPr>
      <w:r w:rsidRPr="00A24F28">
        <w:rPr>
          <w:szCs w:val="24"/>
          <w:lang w:val="uk-UA"/>
        </w:rPr>
        <w:t xml:space="preserve">5) </w:t>
      </w:r>
      <w:r w:rsidRPr="00A24F28">
        <w:rPr>
          <w:szCs w:val="24"/>
        </w:rPr>
        <w:t>Вихованцям (випускникам) Великодимерського ліцею, Тарасівського НВО,</w:t>
      </w:r>
    </w:p>
    <w:p w:rsidR="00A24F28" w:rsidRPr="00A24F28" w:rsidRDefault="00A24F28" w:rsidP="00A24F28">
      <w:pPr>
        <w:ind w:right="-1"/>
        <w:rPr>
          <w:szCs w:val="24"/>
        </w:rPr>
      </w:pPr>
      <w:r w:rsidRPr="00A24F28">
        <w:rPr>
          <w:szCs w:val="24"/>
        </w:rPr>
        <w:t xml:space="preserve">Бобрицького НВО, Руднянського НВО та Шевченкіського НВО </w:t>
      </w:r>
      <w:r w:rsidRPr="00A24F28">
        <w:rPr>
          <w:b/>
          <w:szCs w:val="24"/>
        </w:rPr>
        <w:t>–</w:t>
      </w:r>
      <w:r w:rsidRPr="00A24F28">
        <w:rPr>
          <w:b/>
          <w:szCs w:val="24"/>
          <w:lang w:val="uk-UA"/>
        </w:rPr>
        <w:t xml:space="preserve"> 26,0 </w:t>
      </w:r>
      <w:r w:rsidRPr="00A24F28">
        <w:rPr>
          <w:b/>
          <w:bCs/>
          <w:szCs w:val="24"/>
        </w:rPr>
        <w:t>тис. грн.</w:t>
      </w:r>
      <w:r w:rsidRPr="00A24F28">
        <w:rPr>
          <w:szCs w:val="24"/>
          <w:lang w:val="uk-UA"/>
        </w:rPr>
        <w:t>;</w:t>
      </w:r>
    </w:p>
    <w:p w:rsidR="00A24F28" w:rsidRPr="00A24F28" w:rsidRDefault="00A24F28" w:rsidP="00A24F28">
      <w:pPr>
        <w:ind w:right="-1"/>
        <w:rPr>
          <w:szCs w:val="24"/>
        </w:rPr>
      </w:pPr>
      <w:r w:rsidRPr="00A24F28">
        <w:rPr>
          <w:szCs w:val="24"/>
          <w:lang w:val="uk-UA"/>
        </w:rPr>
        <w:t xml:space="preserve">6) </w:t>
      </w:r>
      <w:r w:rsidRPr="00A24F28">
        <w:rPr>
          <w:szCs w:val="24"/>
        </w:rPr>
        <w:t xml:space="preserve">Тяжко хворим, онкохворим, хворим на рідкісні захворювання (орфанні), особам з хворобами загального захворювання </w:t>
      </w:r>
      <w:r w:rsidRPr="00A24F28">
        <w:rPr>
          <w:b/>
          <w:bCs/>
          <w:szCs w:val="24"/>
        </w:rPr>
        <w:t>–</w:t>
      </w:r>
      <w:r w:rsidRPr="00A24F28">
        <w:rPr>
          <w:b/>
          <w:bCs/>
          <w:szCs w:val="24"/>
          <w:lang w:val="uk-UA"/>
        </w:rPr>
        <w:t xml:space="preserve"> 1 186,4 </w:t>
      </w:r>
      <w:r w:rsidRPr="00A24F28">
        <w:rPr>
          <w:b/>
          <w:bCs/>
          <w:szCs w:val="24"/>
        </w:rPr>
        <w:t>тис. грн</w:t>
      </w:r>
      <w:r w:rsidRPr="00A24F28">
        <w:rPr>
          <w:szCs w:val="24"/>
        </w:rPr>
        <w:t xml:space="preserve">.; </w:t>
      </w:r>
    </w:p>
    <w:p w:rsidR="00A24F28" w:rsidRPr="00A24F28" w:rsidRDefault="00A24F28" w:rsidP="00A24F28">
      <w:pPr>
        <w:ind w:right="-1"/>
        <w:rPr>
          <w:szCs w:val="24"/>
        </w:rPr>
      </w:pPr>
      <w:r w:rsidRPr="00A24F28">
        <w:rPr>
          <w:szCs w:val="24"/>
          <w:lang w:val="uk-UA"/>
        </w:rPr>
        <w:t xml:space="preserve">7) </w:t>
      </w:r>
      <w:r w:rsidRPr="00A24F28">
        <w:rPr>
          <w:szCs w:val="24"/>
        </w:rPr>
        <w:t xml:space="preserve">Громадянам, які втратили житлову (нежитлову) площу будинку чи сарая на території Великодимерської об’єднаної територіальної громади внаслідок стихійного лиха, пожежі </w:t>
      </w:r>
      <w:r w:rsidRPr="00A24F28">
        <w:rPr>
          <w:b/>
          <w:szCs w:val="24"/>
          <w:lang w:val="uk-UA"/>
        </w:rPr>
        <w:t xml:space="preserve">– 30,0 </w:t>
      </w:r>
      <w:r w:rsidRPr="00A24F28">
        <w:rPr>
          <w:b/>
          <w:bCs/>
          <w:szCs w:val="24"/>
        </w:rPr>
        <w:t>тис. грн</w:t>
      </w:r>
      <w:r w:rsidRPr="00A24F28">
        <w:rPr>
          <w:szCs w:val="24"/>
        </w:rPr>
        <w:t>.</w:t>
      </w:r>
      <w:r w:rsidRPr="00A24F28">
        <w:rPr>
          <w:szCs w:val="24"/>
          <w:lang w:val="uk-UA"/>
        </w:rPr>
        <w:t>;</w:t>
      </w:r>
      <w:r w:rsidRPr="00A24F28">
        <w:rPr>
          <w:szCs w:val="24"/>
        </w:rPr>
        <w:t xml:space="preserve">  </w:t>
      </w:r>
    </w:p>
    <w:p w:rsidR="00A24F28" w:rsidRPr="00A24F28" w:rsidRDefault="00A24F28" w:rsidP="00A24F28">
      <w:pPr>
        <w:ind w:right="-1"/>
        <w:rPr>
          <w:szCs w:val="24"/>
        </w:rPr>
      </w:pPr>
      <w:r w:rsidRPr="00A24F28">
        <w:rPr>
          <w:szCs w:val="24"/>
          <w:lang w:val="uk-UA"/>
        </w:rPr>
        <w:t xml:space="preserve">8) </w:t>
      </w:r>
      <w:r w:rsidRPr="00A24F28">
        <w:rPr>
          <w:szCs w:val="24"/>
        </w:rPr>
        <w:t xml:space="preserve">Надання пільг з послуг зв’язку пільговим категоріям громадян </w:t>
      </w:r>
      <w:r w:rsidRPr="00A24F28">
        <w:rPr>
          <w:b/>
          <w:szCs w:val="24"/>
        </w:rPr>
        <w:t xml:space="preserve">– </w:t>
      </w:r>
      <w:r w:rsidRPr="00A24F28">
        <w:rPr>
          <w:b/>
          <w:szCs w:val="24"/>
          <w:lang w:val="uk-UA"/>
        </w:rPr>
        <w:t xml:space="preserve">10,0 </w:t>
      </w:r>
      <w:r w:rsidRPr="00A24F28">
        <w:rPr>
          <w:b/>
          <w:szCs w:val="24"/>
        </w:rPr>
        <w:t>тис.</w:t>
      </w:r>
      <w:r w:rsidRPr="00A24F28">
        <w:rPr>
          <w:szCs w:val="24"/>
        </w:rPr>
        <w:t xml:space="preserve"> </w:t>
      </w:r>
      <w:r w:rsidRPr="00A24F28">
        <w:rPr>
          <w:b/>
          <w:bCs/>
          <w:szCs w:val="24"/>
        </w:rPr>
        <w:t>грн</w:t>
      </w:r>
      <w:r w:rsidRPr="00A24F28">
        <w:rPr>
          <w:szCs w:val="24"/>
        </w:rPr>
        <w:t xml:space="preserve">; </w:t>
      </w:r>
    </w:p>
    <w:p w:rsidR="00A24F28" w:rsidRPr="00A24F28" w:rsidRDefault="00A24F28" w:rsidP="00A24F28">
      <w:pPr>
        <w:ind w:right="-1"/>
        <w:rPr>
          <w:szCs w:val="24"/>
        </w:rPr>
      </w:pPr>
      <w:r w:rsidRPr="00A24F28">
        <w:rPr>
          <w:szCs w:val="24"/>
          <w:lang w:val="uk-UA"/>
        </w:rPr>
        <w:t xml:space="preserve">9) </w:t>
      </w:r>
      <w:r w:rsidRPr="00A24F28">
        <w:rPr>
          <w:szCs w:val="24"/>
        </w:rPr>
        <w:t>Відшкодування за пільгове перевезення залізничним транспортом на приміських маршрутах –</w:t>
      </w:r>
      <w:r w:rsidRPr="00A24F28">
        <w:rPr>
          <w:szCs w:val="24"/>
          <w:lang w:val="uk-UA"/>
        </w:rPr>
        <w:t xml:space="preserve"> 200,0 </w:t>
      </w:r>
      <w:r w:rsidRPr="00A24F28">
        <w:rPr>
          <w:b/>
          <w:bCs/>
          <w:szCs w:val="24"/>
        </w:rPr>
        <w:t>тис. грн</w:t>
      </w:r>
      <w:r w:rsidRPr="00A24F28">
        <w:rPr>
          <w:szCs w:val="24"/>
        </w:rPr>
        <w:t xml:space="preserve">.; </w:t>
      </w:r>
    </w:p>
    <w:p w:rsidR="00A24F28" w:rsidRPr="00A24F28" w:rsidRDefault="00A24F28" w:rsidP="00A24F28">
      <w:pPr>
        <w:ind w:left="0" w:right="-1" w:firstLine="0"/>
        <w:rPr>
          <w:szCs w:val="24"/>
        </w:rPr>
      </w:pPr>
      <w:r w:rsidRPr="00A24F28">
        <w:rPr>
          <w:szCs w:val="24"/>
          <w:lang w:val="uk-UA"/>
        </w:rPr>
        <w:t xml:space="preserve">10) </w:t>
      </w:r>
      <w:r w:rsidRPr="00A24F28">
        <w:rPr>
          <w:szCs w:val="24"/>
        </w:rPr>
        <w:t xml:space="preserve">Придбання санаторно-курортних путівок для ветеранів праці, учасників АТО, учасників бойових дій та інвалідів війни </w:t>
      </w:r>
      <w:r w:rsidRPr="00A24F28">
        <w:rPr>
          <w:b/>
          <w:szCs w:val="24"/>
        </w:rPr>
        <w:t>–</w:t>
      </w:r>
      <w:r w:rsidRPr="00A24F28">
        <w:rPr>
          <w:b/>
          <w:szCs w:val="24"/>
          <w:lang w:val="uk-UA"/>
        </w:rPr>
        <w:t xml:space="preserve"> 0,0 </w:t>
      </w:r>
      <w:r w:rsidRPr="00A24F28">
        <w:rPr>
          <w:b/>
          <w:bCs/>
          <w:szCs w:val="24"/>
        </w:rPr>
        <w:t>тис. грн</w:t>
      </w:r>
      <w:r w:rsidRPr="00A24F28">
        <w:rPr>
          <w:szCs w:val="24"/>
        </w:rPr>
        <w:t xml:space="preserve">; </w:t>
      </w:r>
    </w:p>
    <w:p w:rsidR="00A24F28" w:rsidRPr="00A24F28" w:rsidRDefault="00A24F28" w:rsidP="00A24F28">
      <w:pPr>
        <w:ind w:right="-1"/>
        <w:rPr>
          <w:szCs w:val="24"/>
        </w:rPr>
      </w:pPr>
      <w:r w:rsidRPr="00A24F28">
        <w:rPr>
          <w:szCs w:val="24"/>
          <w:lang w:val="uk-UA"/>
        </w:rPr>
        <w:t xml:space="preserve">11) </w:t>
      </w:r>
      <w:r w:rsidRPr="00A24F28">
        <w:rPr>
          <w:szCs w:val="24"/>
        </w:rPr>
        <w:t xml:space="preserve">Пільги на житлово-комунальні послуги сім’ям загиблих в Афганістані та в АТО згідно соціальних нормативів в розмірі 50% - </w:t>
      </w:r>
      <w:r w:rsidRPr="00A24F28">
        <w:rPr>
          <w:szCs w:val="24"/>
          <w:lang w:val="uk-UA"/>
        </w:rPr>
        <w:t>50</w:t>
      </w:r>
      <w:r w:rsidRPr="00A24F28">
        <w:rPr>
          <w:b/>
          <w:bCs/>
          <w:szCs w:val="24"/>
          <w:lang w:val="uk-UA"/>
        </w:rPr>
        <w:t>,0</w:t>
      </w:r>
      <w:r w:rsidRPr="00A24F28">
        <w:rPr>
          <w:szCs w:val="24"/>
          <w:lang w:val="uk-UA"/>
        </w:rPr>
        <w:t xml:space="preserve"> </w:t>
      </w:r>
      <w:r w:rsidRPr="00A24F28">
        <w:rPr>
          <w:b/>
          <w:szCs w:val="24"/>
        </w:rPr>
        <w:t>тис. грн.</w:t>
      </w:r>
      <w:r w:rsidRPr="00A24F28">
        <w:rPr>
          <w:szCs w:val="24"/>
          <w:lang w:val="uk-UA"/>
        </w:rPr>
        <w:t>;</w:t>
      </w:r>
    </w:p>
    <w:p w:rsidR="00A24F28" w:rsidRPr="00A24F28" w:rsidRDefault="00A24F28" w:rsidP="00A24F28">
      <w:pPr>
        <w:ind w:right="-1"/>
        <w:rPr>
          <w:szCs w:val="24"/>
        </w:rPr>
      </w:pPr>
      <w:r w:rsidRPr="00A24F28">
        <w:rPr>
          <w:szCs w:val="24"/>
          <w:lang w:val="uk-UA"/>
        </w:rPr>
        <w:t xml:space="preserve">12) </w:t>
      </w:r>
      <w:r w:rsidRPr="00A24F28">
        <w:rPr>
          <w:szCs w:val="24"/>
        </w:rPr>
        <w:t>Надавати матеріальну допомогу на поховання виконавцю волевиявлення померлого або особі, яка зобов’язалася поховати померлого (померл</w:t>
      </w:r>
      <w:r w:rsidRPr="00A24F28">
        <w:rPr>
          <w:szCs w:val="24"/>
          <w:lang w:val="uk-UA"/>
        </w:rPr>
        <w:t>у</w:t>
      </w:r>
      <w:r w:rsidRPr="00A24F28">
        <w:rPr>
          <w:szCs w:val="24"/>
        </w:rPr>
        <w:t>) –</w:t>
      </w:r>
      <w:r w:rsidRPr="00A24F28">
        <w:rPr>
          <w:szCs w:val="24"/>
          <w:lang w:val="uk-UA"/>
        </w:rPr>
        <w:t xml:space="preserve"> 16,0 </w:t>
      </w:r>
      <w:r w:rsidRPr="00A24F28">
        <w:rPr>
          <w:b/>
          <w:bCs/>
          <w:szCs w:val="24"/>
        </w:rPr>
        <w:t xml:space="preserve">тис. </w:t>
      </w:r>
      <w:r w:rsidRPr="00A24F28">
        <w:rPr>
          <w:b/>
          <w:bCs/>
          <w:szCs w:val="24"/>
          <w:lang w:val="uk-UA"/>
        </w:rPr>
        <w:t>г</w:t>
      </w:r>
      <w:r w:rsidRPr="00A24F28">
        <w:rPr>
          <w:b/>
          <w:bCs/>
          <w:szCs w:val="24"/>
        </w:rPr>
        <w:t>рн</w:t>
      </w:r>
      <w:r w:rsidRPr="00A24F28">
        <w:rPr>
          <w:b/>
          <w:bCs/>
          <w:szCs w:val="24"/>
          <w:lang w:val="uk-UA"/>
        </w:rPr>
        <w:t>.</w:t>
      </w:r>
      <w:r w:rsidRPr="00A24F28">
        <w:rPr>
          <w:szCs w:val="24"/>
          <w:lang w:val="uk-UA"/>
        </w:rPr>
        <w:t>;</w:t>
      </w:r>
    </w:p>
    <w:p w:rsidR="00A24F28" w:rsidRPr="00A24F28" w:rsidRDefault="00A24F28" w:rsidP="00A24F28">
      <w:pPr>
        <w:ind w:right="-1"/>
        <w:rPr>
          <w:szCs w:val="24"/>
        </w:rPr>
      </w:pPr>
      <w:r w:rsidRPr="00A24F28">
        <w:rPr>
          <w:szCs w:val="24"/>
          <w:lang w:val="uk-UA"/>
        </w:rPr>
        <w:t xml:space="preserve">13) </w:t>
      </w:r>
      <w:r w:rsidRPr="00A24F28">
        <w:rPr>
          <w:szCs w:val="24"/>
        </w:rPr>
        <w:t>На поховання невідомих громадян, знайдених на території Великодимерської об’єднаної територіальної громади –</w:t>
      </w:r>
      <w:r w:rsidRPr="00A24F28">
        <w:rPr>
          <w:szCs w:val="24"/>
          <w:lang w:val="uk-UA"/>
        </w:rPr>
        <w:t xml:space="preserve"> 1</w:t>
      </w:r>
      <w:r w:rsidRPr="00A24F28">
        <w:rPr>
          <w:b/>
          <w:bCs/>
          <w:szCs w:val="24"/>
          <w:lang w:val="uk-UA"/>
        </w:rPr>
        <w:t>5,0</w:t>
      </w:r>
      <w:r w:rsidRPr="00A24F28">
        <w:rPr>
          <w:szCs w:val="24"/>
          <w:lang w:val="uk-UA"/>
        </w:rPr>
        <w:t xml:space="preserve"> </w:t>
      </w:r>
      <w:r w:rsidRPr="00A24F28">
        <w:rPr>
          <w:b/>
          <w:bCs/>
          <w:szCs w:val="24"/>
        </w:rPr>
        <w:t xml:space="preserve">тис. </w:t>
      </w:r>
      <w:r w:rsidRPr="00A24F28">
        <w:rPr>
          <w:b/>
          <w:bCs/>
          <w:szCs w:val="24"/>
          <w:lang w:val="uk-UA"/>
        </w:rPr>
        <w:t>г</w:t>
      </w:r>
      <w:r w:rsidRPr="00A24F28">
        <w:rPr>
          <w:b/>
          <w:bCs/>
          <w:szCs w:val="24"/>
        </w:rPr>
        <w:t>рн</w:t>
      </w:r>
      <w:r w:rsidRPr="00A24F28">
        <w:rPr>
          <w:b/>
          <w:bCs/>
          <w:szCs w:val="24"/>
          <w:lang w:val="uk-UA"/>
        </w:rPr>
        <w:t>.</w:t>
      </w:r>
      <w:r w:rsidRPr="00A24F28">
        <w:rPr>
          <w:szCs w:val="24"/>
          <w:lang w:val="uk-UA"/>
        </w:rPr>
        <w:t>;</w:t>
      </w:r>
    </w:p>
    <w:p w:rsidR="00A24F28" w:rsidRPr="00A24F28" w:rsidRDefault="00A24F28" w:rsidP="00A24F28">
      <w:pPr>
        <w:ind w:right="-1"/>
        <w:rPr>
          <w:szCs w:val="24"/>
        </w:rPr>
      </w:pPr>
      <w:r w:rsidRPr="00A24F28">
        <w:rPr>
          <w:szCs w:val="24"/>
          <w:lang w:val="uk-UA"/>
        </w:rPr>
        <w:t xml:space="preserve">14) </w:t>
      </w:r>
      <w:r w:rsidRPr="00A24F28">
        <w:rPr>
          <w:szCs w:val="24"/>
        </w:rPr>
        <w:t>На ремонт житла соціально незахищеним жителям громади –</w:t>
      </w:r>
      <w:r w:rsidRPr="00A24F28">
        <w:rPr>
          <w:szCs w:val="24"/>
          <w:lang w:val="uk-UA"/>
        </w:rPr>
        <w:t xml:space="preserve"> </w:t>
      </w:r>
      <w:r w:rsidRPr="00A24F28">
        <w:rPr>
          <w:b/>
          <w:bCs/>
          <w:szCs w:val="24"/>
          <w:lang w:val="uk-UA"/>
        </w:rPr>
        <w:t>0,0</w:t>
      </w:r>
      <w:r w:rsidRPr="00A24F28">
        <w:rPr>
          <w:szCs w:val="24"/>
          <w:lang w:val="uk-UA"/>
        </w:rPr>
        <w:t xml:space="preserve"> </w:t>
      </w:r>
      <w:r w:rsidRPr="00A24F28">
        <w:rPr>
          <w:b/>
          <w:bCs/>
          <w:szCs w:val="24"/>
        </w:rPr>
        <w:t>тис.</w:t>
      </w:r>
      <w:r w:rsidRPr="00A24F28">
        <w:rPr>
          <w:b/>
          <w:bCs/>
          <w:szCs w:val="24"/>
          <w:lang w:val="uk-UA"/>
        </w:rPr>
        <w:t xml:space="preserve"> </w:t>
      </w:r>
      <w:r w:rsidRPr="00A24F28">
        <w:rPr>
          <w:b/>
          <w:bCs/>
          <w:szCs w:val="24"/>
        </w:rPr>
        <w:t>грн</w:t>
      </w:r>
      <w:r w:rsidRPr="00A24F28">
        <w:rPr>
          <w:b/>
          <w:bCs/>
          <w:szCs w:val="24"/>
          <w:lang w:val="uk-UA"/>
        </w:rPr>
        <w:t>.</w:t>
      </w:r>
      <w:r w:rsidRPr="00A24F28">
        <w:rPr>
          <w:szCs w:val="24"/>
          <w:lang w:val="uk-UA"/>
        </w:rPr>
        <w:t>;</w:t>
      </w:r>
      <w:r w:rsidRPr="00A24F28">
        <w:rPr>
          <w:szCs w:val="24"/>
        </w:rPr>
        <w:t xml:space="preserve"> </w:t>
      </w:r>
    </w:p>
    <w:p w:rsidR="00A24F28" w:rsidRPr="00A24F28" w:rsidRDefault="00A24F28" w:rsidP="00A24F28">
      <w:pPr>
        <w:ind w:right="-1"/>
        <w:rPr>
          <w:szCs w:val="24"/>
        </w:rPr>
      </w:pPr>
      <w:r w:rsidRPr="00A24F28">
        <w:rPr>
          <w:szCs w:val="24"/>
          <w:lang w:val="uk-UA"/>
        </w:rPr>
        <w:t>15) Придбання подарункових та продуктових наборів учасникам АТО до Дня захисника України, н</w:t>
      </w:r>
      <w:r w:rsidRPr="00A24F28">
        <w:rPr>
          <w:szCs w:val="24"/>
        </w:rPr>
        <w:t xml:space="preserve">адання матеріальної допомоги учасникам АТО, внутрішньо переміщеним особам, малозабезпеченим, особам з інвалідністю у зв’язку із скрутним матеріальним становищем </w:t>
      </w:r>
      <w:r w:rsidRPr="00A24F28">
        <w:rPr>
          <w:b/>
          <w:szCs w:val="24"/>
          <w:lang w:val="uk-UA"/>
        </w:rPr>
        <w:t xml:space="preserve">– 0,0 </w:t>
      </w:r>
      <w:r w:rsidRPr="00A24F28">
        <w:rPr>
          <w:b/>
          <w:szCs w:val="24"/>
        </w:rPr>
        <w:t xml:space="preserve">тис. </w:t>
      </w:r>
      <w:r w:rsidRPr="00A24F28">
        <w:rPr>
          <w:b/>
          <w:szCs w:val="24"/>
          <w:lang w:val="uk-UA"/>
        </w:rPr>
        <w:t>г</w:t>
      </w:r>
      <w:r w:rsidRPr="00A24F28">
        <w:rPr>
          <w:b/>
          <w:szCs w:val="24"/>
        </w:rPr>
        <w:t>рн</w:t>
      </w:r>
      <w:r w:rsidRPr="00A24F28">
        <w:rPr>
          <w:szCs w:val="24"/>
          <w:lang w:val="uk-UA"/>
        </w:rPr>
        <w:t>.</w:t>
      </w:r>
      <w:r w:rsidRPr="00A24F28">
        <w:rPr>
          <w:szCs w:val="24"/>
        </w:rPr>
        <w:t xml:space="preserve">; </w:t>
      </w:r>
    </w:p>
    <w:p w:rsidR="00A24F28" w:rsidRPr="00A24F28" w:rsidRDefault="00A24F28" w:rsidP="00A24F28">
      <w:pPr>
        <w:ind w:right="-1"/>
        <w:rPr>
          <w:szCs w:val="24"/>
          <w:lang w:val="uk-UA"/>
        </w:rPr>
      </w:pPr>
      <w:r w:rsidRPr="00A24F28">
        <w:rPr>
          <w:szCs w:val="24"/>
          <w:lang w:val="uk-UA"/>
        </w:rPr>
        <w:t xml:space="preserve">16) </w:t>
      </w:r>
      <w:r w:rsidRPr="00A24F28">
        <w:rPr>
          <w:szCs w:val="24"/>
        </w:rPr>
        <w:t>На оформлення документів та поселення до відповідних установ одиноких престарілих громадян, які потребують влаштування у будинки-інтернати -</w:t>
      </w:r>
      <w:r w:rsidRPr="00A24F28">
        <w:rPr>
          <w:szCs w:val="24"/>
          <w:lang w:val="uk-UA"/>
        </w:rPr>
        <w:t xml:space="preserve"> </w:t>
      </w:r>
      <w:r w:rsidRPr="00A24F28">
        <w:rPr>
          <w:b/>
          <w:bCs/>
          <w:szCs w:val="24"/>
          <w:lang w:val="uk-UA"/>
        </w:rPr>
        <w:t>0,0</w:t>
      </w:r>
      <w:r w:rsidRPr="00A24F28">
        <w:rPr>
          <w:szCs w:val="24"/>
          <w:lang w:val="uk-UA"/>
        </w:rPr>
        <w:t xml:space="preserve"> </w:t>
      </w:r>
      <w:r w:rsidRPr="00A24F28">
        <w:rPr>
          <w:szCs w:val="24"/>
        </w:rPr>
        <w:t xml:space="preserve"> </w:t>
      </w:r>
      <w:r w:rsidRPr="00A24F28">
        <w:rPr>
          <w:b/>
          <w:bCs/>
          <w:szCs w:val="24"/>
        </w:rPr>
        <w:t>тис. грн.</w:t>
      </w:r>
      <w:r w:rsidRPr="00A24F28">
        <w:rPr>
          <w:szCs w:val="24"/>
          <w:lang w:val="uk-UA"/>
        </w:rPr>
        <w:t>;</w:t>
      </w:r>
    </w:p>
    <w:p w:rsidR="00A24F28" w:rsidRPr="00A24F28" w:rsidRDefault="00A24F28" w:rsidP="00A24F28">
      <w:pPr>
        <w:ind w:right="-1"/>
        <w:rPr>
          <w:b/>
          <w:bCs/>
          <w:szCs w:val="24"/>
          <w:lang w:val="uk-UA"/>
        </w:rPr>
      </w:pPr>
      <w:r w:rsidRPr="00A24F28">
        <w:rPr>
          <w:szCs w:val="24"/>
          <w:lang w:val="uk-UA"/>
        </w:rPr>
        <w:t>17) П</w:t>
      </w:r>
      <w:r w:rsidRPr="00A24F28">
        <w:rPr>
          <w:szCs w:val="24"/>
        </w:rPr>
        <w:t>роведенн</w:t>
      </w:r>
      <w:r w:rsidRPr="00A24F28">
        <w:rPr>
          <w:szCs w:val="24"/>
          <w:lang w:val="uk-UA"/>
        </w:rPr>
        <w:t>я</w:t>
      </w:r>
      <w:r w:rsidRPr="00A24F28">
        <w:rPr>
          <w:szCs w:val="24"/>
        </w:rPr>
        <w:t xml:space="preserve"> Всеукраїнської благодійної акції “Милосердя”</w:t>
      </w:r>
      <w:r w:rsidRPr="00A24F28">
        <w:rPr>
          <w:szCs w:val="24"/>
          <w:lang w:val="uk-UA"/>
        </w:rPr>
        <w:t>,</w:t>
      </w:r>
      <w:r w:rsidRPr="00A24F28">
        <w:rPr>
          <w:szCs w:val="24"/>
        </w:rPr>
        <w:t xml:space="preserve"> місячника Червоного Хреста</w:t>
      </w:r>
      <w:r w:rsidRPr="00A24F28">
        <w:rPr>
          <w:szCs w:val="24"/>
          <w:lang w:val="uk-UA"/>
        </w:rPr>
        <w:t>,</w:t>
      </w:r>
      <w:r w:rsidRPr="00A24F28">
        <w:rPr>
          <w:szCs w:val="24"/>
        </w:rPr>
        <w:t xml:space="preserve"> Дня </w:t>
      </w:r>
      <w:r w:rsidRPr="00A24F28">
        <w:rPr>
          <w:szCs w:val="24"/>
          <w:lang w:val="uk-UA"/>
        </w:rPr>
        <w:t xml:space="preserve">людей з </w:t>
      </w:r>
      <w:r w:rsidRPr="00A24F28">
        <w:rPr>
          <w:szCs w:val="24"/>
        </w:rPr>
        <w:t>інвалід</w:t>
      </w:r>
      <w:proofErr w:type="spellStart"/>
      <w:r w:rsidRPr="00A24F28">
        <w:rPr>
          <w:szCs w:val="24"/>
          <w:lang w:val="uk-UA"/>
        </w:rPr>
        <w:t>ністю</w:t>
      </w:r>
      <w:proofErr w:type="spellEnd"/>
      <w:r w:rsidRPr="00A24F28">
        <w:rPr>
          <w:szCs w:val="24"/>
        </w:rPr>
        <w:t xml:space="preserve"> </w:t>
      </w:r>
      <w:r w:rsidRPr="00A24F28">
        <w:rPr>
          <w:szCs w:val="24"/>
          <w:lang w:val="uk-UA"/>
        </w:rPr>
        <w:t>– 2</w:t>
      </w:r>
      <w:r w:rsidRPr="00A24F28">
        <w:rPr>
          <w:b/>
          <w:bCs/>
          <w:szCs w:val="24"/>
          <w:lang w:val="uk-UA"/>
        </w:rPr>
        <w:t>0,0 тис. грн.</w:t>
      </w:r>
    </w:p>
    <w:p w:rsidR="00A24F28" w:rsidRPr="00A24F28" w:rsidRDefault="00A24F28" w:rsidP="00A24F28">
      <w:pPr>
        <w:ind w:right="-1"/>
        <w:rPr>
          <w:rFonts w:eastAsiaTheme="minorHAnsi"/>
          <w:b/>
          <w:bCs/>
          <w:color w:val="auto"/>
          <w:szCs w:val="24"/>
          <w:lang w:val="uk-UA" w:eastAsia="en-US"/>
        </w:rPr>
      </w:pPr>
      <w:r w:rsidRPr="00A24F28">
        <w:rPr>
          <w:szCs w:val="24"/>
          <w:lang w:val="uk-UA"/>
        </w:rPr>
        <w:t xml:space="preserve">18) Надання одноразової матеріальної допомоги батькам на лікування інсулінозалежних дітей – </w:t>
      </w:r>
      <w:r w:rsidRPr="00A24F28">
        <w:rPr>
          <w:b/>
          <w:bCs/>
          <w:szCs w:val="24"/>
          <w:lang w:val="uk-UA"/>
        </w:rPr>
        <w:t>385,0 тис. грн.</w:t>
      </w:r>
    </w:p>
    <w:p w:rsidR="00A24F28" w:rsidRPr="00A24F28" w:rsidRDefault="00A24F28" w:rsidP="00A24F28">
      <w:pPr>
        <w:ind w:right="-1"/>
        <w:rPr>
          <w:b/>
          <w:bCs/>
          <w:szCs w:val="24"/>
          <w:lang w:val="uk-UA"/>
        </w:rPr>
      </w:pPr>
    </w:p>
    <w:p w:rsidR="00A24F28" w:rsidRPr="00A24F28" w:rsidRDefault="00A24F28" w:rsidP="00A24F28">
      <w:pPr>
        <w:spacing w:after="17"/>
        <w:ind w:right="-1"/>
        <w:rPr>
          <w:b/>
          <w:bCs/>
          <w:szCs w:val="24"/>
        </w:rPr>
      </w:pPr>
      <w:r w:rsidRPr="00A24F28">
        <w:rPr>
          <w:b/>
          <w:bCs/>
          <w:szCs w:val="24"/>
        </w:rPr>
        <w:t>На проведення</w:t>
      </w:r>
      <w:r w:rsidRPr="00A24F28">
        <w:rPr>
          <w:b/>
          <w:bCs/>
          <w:szCs w:val="24"/>
          <w:lang w:val="uk-UA"/>
        </w:rPr>
        <w:t xml:space="preserve"> </w:t>
      </w:r>
      <w:r w:rsidRPr="00A24F28">
        <w:rPr>
          <w:b/>
          <w:bCs/>
          <w:szCs w:val="24"/>
        </w:rPr>
        <w:t xml:space="preserve">заходів на суму </w:t>
      </w:r>
      <w:r w:rsidRPr="00A24F28">
        <w:rPr>
          <w:b/>
          <w:bCs/>
          <w:szCs w:val="24"/>
          <w:lang w:val="uk-UA"/>
        </w:rPr>
        <w:t xml:space="preserve">– 0,0 </w:t>
      </w:r>
      <w:r w:rsidRPr="00A24F28">
        <w:rPr>
          <w:b/>
          <w:bCs/>
          <w:szCs w:val="24"/>
        </w:rPr>
        <w:t>тис. грн.</w:t>
      </w:r>
      <w:r w:rsidRPr="00A24F28">
        <w:rPr>
          <w:b/>
          <w:bCs/>
          <w:szCs w:val="24"/>
          <w:lang w:val="uk-UA"/>
        </w:rPr>
        <w:t xml:space="preserve"> </w:t>
      </w:r>
      <w:r w:rsidRPr="00A24F28">
        <w:rPr>
          <w:b/>
          <w:bCs/>
          <w:szCs w:val="24"/>
        </w:rPr>
        <w:t xml:space="preserve">до: </w:t>
      </w:r>
    </w:p>
    <w:p w:rsidR="00A24F28" w:rsidRPr="00A24F28" w:rsidRDefault="00A24F28" w:rsidP="00A24F28">
      <w:pPr>
        <w:spacing w:after="25"/>
        <w:ind w:right="-1"/>
        <w:contextualSpacing/>
        <w:rPr>
          <w:szCs w:val="24"/>
        </w:rPr>
      </w:pPr>
      <w:r w:rsidRPr="00A24F28">
        <w:rPr>
          <w:szCs w:val="24"/>
        </w:rPr>
        <w:t>відзначення річниці Чорнобильської катастрофи та Дня ліквідатора –</w:t>
      </w:r>
      <w:r w:rsidRPr="00A24F28">
        <w:rPr>
          <w:szCs w:val="24"/>
          <w:lang w:val="uk-UA"/>
        </w:rPr>
        <w:t xml:space="preserve"> </w:t>
      </w:r>
      <w:r w:rsidRPr="00A24F28">
        <w:rPr>
          <w:b/>
          <w:bCs/>
          <w:szCs w:val="24"/>
          <w:lang w:val="uk-UA"/>
        </w:rPr>
        <w:t xml:space="preserve">0,0 </w:t>
      </w:r>
      <w:r w:rsidRPr="00A24F28">
        <w:rPr>
          <w:b/>
          <w:bCs/>
          <w:szCs w:val="24"/>
        </w:rPr>
        <w:t>тис. грн</w:t>
      </w:r>
      <w:r w:rsidRPr="00A24F28">
        <w:rPr>
          <w:szCs w:val="24"/>
        </w:rPr>
        <w:t xml:space="preserve">.; </w:t>
      </w:r>
    </w:p>
    <w:p w:rsidR="00A24F28" w:rsidRPr="00A24F28" w:rsidRDefault="00A24F28" w:rsidP="00A24F28">
      <w:pPr>
        <w:ind w:right="-1"/>
        <w:contextualSpacing/>
        <w:rPr>
          <w:szCs w:val="24"/>
        </w:rPr>
      </w:pPr>
      <w:r w:rsidRPr="00A24F28">
        <w:rPr>
          <w:szCs w:val="24"/>
        </w:rPr>
        <w:t>відзначення Дня людей похилого віку на придбання подарунків та продуктових</w:t>
      </w:r>
      <w:r w:rsidRPr="00A24F28">
        <w:rPr>
          <w:szCs w:val="24"/>
          <w:lang w:val="uk-UA"/>
        </w:rPr>
        <w:t xml:space="preserve"> </w:t>
      </w:r>
      <w:r w:rsidRPr="00A24F28">
        <w:rPr>
          <w:szCs w:val="24"/>
        </w:rPr>
        <w:t xml:space="preserve">наборів – </w:t>
      </w:r>
      <w:r w:rsidRPr="00A24F28">
        <w:rPr>
          <w:b/>
          <w:bCs/>
          <w:szCs w:val="24"/>
          <w:lang w:val="uk-UA"/>
        </w:rPr>
        <w:t xml:space="preserve">0,0 </w:t>
      </w:r>
      <w:r w:rsidRPr="00A24F28">
        <w:rPr>
          <w:b/>
          <w:bCs/>
          <w:szCs w:val="24"/>
        </w:rPr>
        <w:t>тис. грн</w:t>
      </w:r>
      <w:r w:rsidRPr="00A24F28">
        <w:rPr>
          <w:szCs w:val="24"/>
        </w:rPr>
        <w:t xml:space="preserve">; </w:t>
      </w:r>
    </w:p>
    <w:p w:rsidR="00A24F28" w:rsidRPr="00A24F28" w:rsidRDefault="00A24F28" w:rsidP="00A24F28">
      <w:pPr>
        <w:spacing w:after="4"/>
        <w:ind w:right="-1"/>
        <w:contextualSpacing/>
        <w:rPr>
          <w:szCs w:val="24"/>
        </w:rPr>
      </w:pPr>
      <w:r w:rsidRPr="00A24F28">
        <w:rPr>
          <w:szCs w:val="24"/>
        </w:rPr>
        <w:t xml:space="preserve">привітання громадян, жителів громади, яким виповнилось 95-100 років – </w:t>
      </w:r>
      <w:r w:rsidRPr="00A24F28">
        <w:rPr>
          <w:b/>
          <w:bCs/>
          <w:szCs w:val="24"/>
          <w:lang w:val="uk-UA"/>
        </w:rPr>
        <w:t xml:space="preserve">0,0 </w:t>
      </w:r>
      <w:r w:rsidRPr="00A24F28">
        <w:rPr>
          <w:b/>
          <w:bCs/>
          <w:szCs w:val="24"/>
        </w:rPr>
        <w:t>тис. грн</w:t>
      </w:r>
      <w:r w:rsidRPr="00A24F28">
        <w:rPr>
          <w:szCs w:val="24"/>
        </w:rPr>
        <w:t>.</w:t>
      </w:r>
      <w:r w:rsidRPr="00A24F28">
        <w:rPr>
          <w:szCs w:val="24"/>
          <w:lang w:val="uk-UA"/>
        </w:rPr>
        <w:t>;</w:t>
      </w:r>
    </w:p>
    <w:p w:rsidR="00A24F28" w:rsidRPr="00A24F28" w:rsidRDefault="00A24F28" w:rsidP="00A24F28">
      <w:pPr>
        <w:spacing w:after="4"/>
        <w:ind w:right="-1"/>
        <w:contextualSpacing/>
        <w:rPr>
          <w:b/>
          <w:bCs/>
          <w:szCs w:val="24"/>
        </w:rPr>
      </w:pPr>
      <w:r w:rsidRPr="00A24F28">
        <w:rPr>
          <w:szCs w:val="24"/>
          <w:lang w:val="uk-UA"/>
        </w:rPr>
        <w:t xml:space="preserve">привітання багатодітних родин – </w:t>
      </w:r>
      <w:r w:rsidRPr="00A24F28">
        <w:rPr>
          <w:b/>
          <w:bCs/>
          <w:szCs w:val="24"/>
          <w:lang w:val="uk-UA"/>
        </w:rPr>
        <w:t>0,0 тис. грн.</w:t>
      </w:r>
      <w:r w:rsidRPr="00A24F28">
        <w:rPr>
          <w:b/>
          <w:bCs/>
          <w:szCs w:val="24"/>
        </w:rPr>
        <w:t xml:space="preserve"> </w:t>
      </w:r>
    </w:p>
    <w:p w:rsidR="00A24F28" w:rsidRPr="00A24F28" w:rsidRDefault="00A24F28" w:rsidP="00A24F28">
      <w:pPr>
        <w:spacing w:after="0"/>
        <w:ind w:left="331" w:right="-1"/>
        <w:rPr>
          <w:szCs w:val="24"/>
        </w:rPr>
      </w:pPr>
    </w:p>
    <w:p w:rsidR="00A24F28" w:rsidRPr="00A24F28" w:rsidRDefault="00A24F28" w:rsidP="00A24F28">
      <w:pPr>
        <w:spacing w:after="0"/>
        <w:ind w:right="-1"/>
        <w:jc w:val="left"/>
        <w:rPr>
          <w:b/>
          <w:szCs w:val="24"/>
          <w:lang w:val="uk-UA"/>
        </w:rPr>
      </w:pPr>
      <w:r w:rsidRPr="00A24F28">
        <w:rPr>
          <w:b/>
          <w:szCs w:val="24"/>
          <w:lang w:val="uk-UA"/>
        </w:rPr>
        <w:t>У вигляді іншої субвенції з місцевого бюджету направлені кошти до Броварського районного бюджету (1761,9 тис. грн.) та бюджету міста Бровари (240,0 тис. грн.) на:</w:t>
      </w:r>
    </w:p>
    <w:p w:rsidR="00A24F28" w:rsidRPr="00A24F28" w:rsidRDefault="00A24F28" w:rsidP="00A24F28">
      <w:pPr>
        <w:spacing w:after="0"/>
        <w:ind w:right="-1"/>
        <w:rPr>
          <w:b/>
          <w:szCs w:val="24"/>
          <w:lang w:val="uk-UA"/>
        </w:rPr>
      </w:pPr>
    </w:p>
    <w:p w:rsidR="00A24F28" w:rsidRPr="00A24F28" w:rsidRDefault="00A24F28" w:rsidP="00A24F28">
      <w:pPr>
        <w:spacing w:after="160" w:line="259" w:lineRule="auto"/>
        <w:ind w:right="-1"/>
        <w:rPr>
          <w:szCs w:val="24"/>
          <w:lang w:val="uk-UA"/>
        </w:rPr>
      </w:pPr>
      <w:r w:rsidRPr="00A24F28">
        <w:rPr>
          <w:szCs w:val="24"/>
          <w:lang w:val="uk-UA"/>
        </w:rPr>
        <w:lastRenderedPageBreak/>
        <w:t>Компенсація фізичним особам, які надають соціальні послуги для громадян Великодимерської ОТГ до управління соціального захисту населення Броварської районної державної адміністрації – 141</w:t>
      </w:r>
      <w:r w:rsidRPr="00A24F28">
        <w:rPr>
          <w:b/>
          <w:bCs/>
          <w:szCs w:val="24"/>
          <w:lang w:val="uk-UA"/>
        </w:rPr>
        <w:t>,9</w:t>
      </w:r>
      <w:r w:rsidRPr="00A24F28">
        <w:rPr>
          <w:szCs w:val="24"/>
          <w:lang w:val="uk-UA"/>
        </w:rPr>
        <w:t xml:space="preserve"> </w:t>
      </w:r>
      <w:r w:rsidRPr="00A24F28">
        <w:rPr>
          <w:b/>
          <w:bCs/>
          <w:szCs w:val="24"/>
          <w:lang w:val="uk-UA"/>
        </w:rPr>
        <w:t>тис. грн.</w:t>
      </w:r>
      <w:r w:rsidRPr="00A24F28">
        <w:rPr>
          <w:szCs w:val="24"/>
          <w:lang w:val="uk-UA"/>
        </w:rPr>
        <w:t xml:space="preserve">; </w:t>
      </w:r>
    </w:p>
    <w:p w:rsidR="00A24F28" w:rsidRPr="00A24F28" w:rsidRDefault="00A24F28" w:rsidP="00A24F28">
      <w:pPr>
        <w:spacing w:after="160" w:line="259" w:lineRule="auto"/>
        <w:ind w:right="-1"/>
        <w:jc w:val="left"/>
        <w:rPr>
          <w:szCs w:val="24"/>
          <w:lang w:val="uk-UA"/>
        </w:rPr>
      </w:pPr>
      <w:r w:rsidRPr="00A24F28">
        <w:rPr>
          <w:szCs w:val="24"/>
          <w:lang w:val="uk-UA"/>
        </w:rPr>
        <w:t xml:space="preserve">Комплекс послуг з реабілітації дітей з особливими потребами Великодимерської  ОТГ </w:t>
      </w:r>
      <w:r w:rsidRPr="00A24F28">
        <w:rPr>
          <w:color w:val="auto"/>
          <w:szCs w:val="24"/>
          <w:lang w:val="uk-UA"/>
        </w:rPr>
        <w:t xml:space="preserve">до </w:t>
      </w:r>
      <w:r w:rsidRPr="00A24F28">
        <w:rPr>
          <w:color w:val="auto"/>
          <w:kern w:val="36"/>
          <w:szCs w:val="24"/>
        </w:rPr>
        <w:t>Міськ</w:t>
      </w:r>
      <w:r w:rsidRPr="00A24F28">
        <w:rPr>
          <w:color w:val="auto"/>
          <w:kern w:val="36"/>
          <w:szCs w:val="24"/>
          <w:lang w:val="uk-UA"/>
        </w:rPr>
        <w:t>ого</w:t>
      </w:r>
      <w:r w:rsidRPr="00A24F28">
        <w:rPr>
          <w:color w:val="auto"/>
          <w:kern w:val="36"/>
          <w:szCs w:val="24"/>
        </w:rPr>
        <w:t xml:space="preserve"> центр</w:t>
      </w:r>
      <w:r w:rsidRPr="00A24F28">
        <w:rPr>
          <w:color w:val="auto"/>
          <w:kern w:val="36"/>
          <w:szCs w:val="24"/>
          <w:lang w:val="uk-UA"/>
        </w:rPr>
        <w:t>у</w:t>
      </w:r>
      <w:r w:rsidRPr="00A24F28">
        <w:rPr>
          <w:color w:val="auto"/>
          <w:kern w:val="36"/>
          <w:szCs w:val="24"/>
        </w:rPr>
        <w:t xml:space="preserve"> комплексної реабілітації дітей з інвалідністю Броварської міської ради</w:t>
      </w:r>
      <w:r w:rsidRPr="00A24F28">
        <w:rPr>
          <w:color w:val="auto"/>
          <w:szCs w:val="24"/>
          <w:lang w:val="uk-UA"/>
        </w:rPr>
        <w:t xml:space="preserve"> – 240</w:t>
      </w:r>
      <w:r w:rsidRPr="00A24F28">
        <w:rPr>
          <w:b/>
          <w:bCs/>
          <w:color w:val="auto"/>
          <w:szCs w:val="24"/>
          <w:lang w:val="uk-UA"/>
        </w:rPr>
        <w:t>,0</w:t>
      </w:r>
      <w:r w:rsidRPr="00A24F28">
        <w:rPr>
          <w:color w:val="auto"/>
          <w:szCs w:val="24"/>
          <w:lang w:val="uk-UA"/>
        </w:rPr>
        <w:t xml:space="preserve"> </w:t>
      </w:r>
      <w:r w:rsidRPr="00A24F28">
        <w:rPr>
          <w:b/>
          <w:bCs/>
          <w:color w:val="auto"/>
          <w:szCs w:val="24"/>
          <w:lang w:val="uk-UA"/>
        </w:rPr>
        <w:t>тис. грн.</w:t>
      </w:r>
      <w:r w:rsidRPr="00A24F28">
        <w:rPr>
          <w:color w:val="auto"/>
          <w:szCs w:val="24"/>
          <w:lang w:val="uk-UA"/>
        </w:rPr>
        <w:t xml:space="preserve"> </w:t>
      </w:r>
    </w:p>
    <w:p w:rsidR="00A24F28" w:rsidRPr="00A24F28" w:rsidRDefault="00A24F28" w:rsidP="00A24F28">
      <w:pPr>
        <w:spacing w:after="160" w:line="259" w:lineRule="auto"/>
        <w:ind w:right="-1"/>
        <w:contextualSpacing/>
        <w:rPr>
          <w:b/>
          <w:bCs/>
          <w:szCs w:val="24"/>
          <w:lang w:val="uk-UA"/>
        </w:rPr>
      </w:pPr>
      <w:r w:rsidRPr="00A24F28">
        <w:rPr>
          <w:color w:val="auto"/>
          <w:szCs w:val="24"/>
          <w:lang w:val="uk-UA"/>
        </w:rPr>
        <w:t>На утримання 2-х мешканців громади, які знаходяться у стаціонарному відділенні с. Гоголів та на оплату праці 11 соціальних працівників/робітників, які обслуговують одиноких, непрацездатних громадян – 1620</w:t>
      </w:r>
      <w:r w:rsidRPr="00A24F28">
        <w:rPr>
          <w:b/>
          <w:bCs/>
          <w:color w:val="auto"/>
          <w:szCs w:val="24"/>
          <w:lang w:val="uk-UA"/>
        </w:rPr>
        <w:t>,0 тис. грн.</w:t>
      </w:r>
    </w:p>
    <w:p w:rsidR="00A24F28" w:rsidRPr="00A24F28" w:rsidRDefault="00A24F28" w:rsidP="00A24F28">
      <w:pPr>
        <w:ind w:right="-1"/>
        <w:rPr>
          <w:szCs w:val="24"/>
          <w:lang w:val="uk-UA"/>
        </w:rPr>
      </w:pPr>
    </w:p>
    <w:p w:rsidR="00A24F28" w:rsidRPr="00A24F28" w:rsidRDefault="00A24F28" w:rsidP="00A24F28">
      <w:pPr>
        <w:ind w:left="0" w:right="-1" w:firstLine="567"/>
        <w:rPr>
          <w:szCs w:val="24"/>
        </w:rPr>
      </w:pPr>
      <w:r w:rsidRPr="00A24F28">
        <w:rPr>
          <w:szCs w:val="24"/>
        </w:rPr>
        <w:t xml:space="preserve">При вирішенні питання щодо першочерговості надання матеріальної допомоги ветеранам війни та інвалідам, дітям-інвалідам, в тому числі які потребують санаторно-курортного лікування, дітям-сиротам, дітям, позбавлених батьківського піклування, враховується соціальний статус, а також матеріальне становище. Надання пільг з послуг зв’язку пільговим категоріям громадян та на пільгове перевезення залізничним транспортом на приміських маршрутах. </w:t>
      </w:r>
    </w:p>
    <w:p w:rsidR="00A24F28" w:rsidRPr="00A24F28" w:rsidRDefault="00A24F28" w:rsidP="00A24F28">
      <w:pPr>
        <w:ind w:left="-5" w:right="-1" w:firstLine="572"/>
        <w:rPr>
          <w:szCs w:val="24"/>
        </w:rPr>
      </w:pPr>
      <w:r w:rsidRPr="00A24F28">
        <w:rPr>
          <w:szCs w:val="24"/>
        </w:rPr>
        <w:t xml:space="preserve">Тяжкохворим, онкохворим, хворим на рідкісні захворювання (орфанні), особам з хворобами загального захворювання виплачується одноразово матеріальна допомога у розмірі: </w:t>
      </w:r>
    </w:p>
    <w:p w:rsidR="00A24F28" w:rsidRPr="00A24F28" w:rsidRDefault="00A24F28" w:rsidP="00A24F28">
      <w:pPr>
        <w:numPr>
          <w:ilvl w:val="0"/>
          <w:numId w:val="2"/>
        </w:numPr>
        <w:spacing w:after="160" w:line="259" w:lineRule="auto"/>
        <w:ind w:right="-1" w:hanging="139"/>
        <w:jc w:val="left"/>
        <w:rPr>
          <w:szCs w:val="24"/>
        </w:rPr>
      </w:pPr>
      <w:r w:rsidRPr="00A24F28">
        <w:rPr>
          <w:szCs w:val="24"/>
        </w:rPr>
        <w:t xml:space="preserve">Онкологічні захворювання – 10,0 тис. грн. </w:t>
      </w:r>
    </w:p>
    <w:p w:rsidR="00A24F28" w:rsidRPr="00A24F28" w:rsidRDefault="00A24F28" w:rsidP="00A24F28">
      <w:pPr>
        <w:numPr>
          <w:ilvl w:val="0"/>
          <w:numId w:val="2"/>
        </w:numPr>
        <w:spacing w:after="160" w:line="259" w:lineRule="auto"/>
        <w:ind w:right="-1" w:hanging="139"/>
        <w:jc w:val="left"/>
        <w:rPr>
          <w:szCs w:val="24"/>
        </w:rPr>
      </w:pPr>
      <w:r w:rsidRPr="00A24F28">
        <w:rPr>
          <w:szCs w:val="24"/>
        </w:rPr>
        <w:t xml:space="preserve">Протезування (крім зубів) - 10,0 тис. грн. </w:t>
      </w:r>
    </w:p>
    <w:p w:rsidR="00A24F28" w:rsidRPr="00A24F28" w:rsidRDefault="00A24F28" w:rsidP="00A24F28">
      <w:pPr>
        <w:numPr>
          <w:ilvl w:val="0"/>
          <w:numId w:val="2"/>
        </w:numPr>
        <w:spacing w:after="160" w:line="259" w:lineRule="auto"/>
        <w:ind w:right="-1" w:hanging="139"/>
        <w:jc w:val="left"/>
        <w:rPr>
          <w:szCs w:val="24"/>
        </w:rPr>
      </w:pPr>
      <w:r w:rsidRPr="00A24F28">
        <w:rPr>
          <w:szCs w:val="24"/>
        </w:rPr>
        <w:t xml:space="preserve">Хвороби опорно-рухової системи до 10,0 тис. грн. </w:t>
      </w:r>
    </w:p>
    <w:p w:rsidR="00A24F28" w:rsidRPr="00A24F28" w:rsidRDefault="00A24F28" w:rsidP="00A24F28">
      <w:pPr>
        <w:numPr>
          <w:ilvl w:val="0"/>
          <w:numId w:val="2"/>
        </w:numPr>
        <w:spacing w:after="160" w:line="259" w:lineRule="auto"/>
        <w:ind w:right="-1" w:hanging="139"/>
        <w:jc w:val="left"/>
        <w:rPr>
          <w:szCs w:val="24"/>
        </w:rPr>
      </w:pPr>
      <w:r w:rsidRPr="00A24F28">
        <w:rPr>
          <w:szCs w:val="24"/>
        </w:rPr>
        <w:t xml:space="preserve">Хвороби загального захворювання до 5,0 тис. грн. </w:t>
      </w:r>
    </w:p>
    <w:p w:rsidR="00A24F28" w:rsidRPr="00A24F28" w:rsidRDefault="00A24F28" w:rsidP="00A24F28">
      <w:pPr>
        <w:ind w:left="-5" w:right="-1" w:firstLine="572"/>
        <w:rPr>
          <w:szCs w:val="24"/>
        </w:rPr>
      </w:pPr>
      <w:r w:rsidRPr="00A24F28">
        <w:rPr>
          <w:szCs w:val="24"/>
        </w:rPr>
        <w:t xml:space="preserve">Оподаткування матеріальної допомоги здійснюється за рахунок коштів місцевого бюджету з коштів виконавчого комітету Великодимерської селищної ради. </w:t>
      </w:r>
    </w:p>
    <w:p w:rsidR="00A24F28" w:rsidRPr="00A24F28" w:rsidRDefault="00A24F28" w:rsidP="00A24F28">
      <w:pPr>
        <w:ind w:left="-5" w:right="-1" w:firstLine="572"/>
        <w:rPr>
          <w:szCs w:val="24"/>
        </w:rPr>
      </w:pPr>
      <w:r w:rsidRPr="00A24F28">
        <w:rPr>
          <w:szCs w:val="24"/>
        </w:rPr>
        <w:t xml:space="preserve">Громадянам, які втратили житлову (нежитлову) площу будинку чи сарая на території Великодимерської об’єднаної територіальної громади внаслідок стихійного лиха, пожежі, виплачується одноразово матеріальна допомога у розмірі 5,0 тис. грн. </w:t>
      </w:r>
    </w:p>
    <w:p w:rsidR="00A24F28" w:rsidRPr="00A24F28" w:rsidRDefault="00A24F28" w:rsidP="00A24F28">
      <w:pPr>
        <w:ind w:left="-5" w:right="-1" w:firstLine="572"/>
        <w:rPr>
          <w:szCs w:val="24"/>
        </w:rPr>
      </w:pPr>
      <w:r w:rsidRPr="00A24F28">
        <w:rPr>
          <w:szCs w:val="24"/>
        </w:rPr>
        <w:t>Надавати матеріальну допомогу на поховання виконавцю волевиявлення померлого або особі, яка зобов’язалася поховати померлого (померл</w:t>
      </w:r>
      <w:r w:rsidRPr="00A24F28">
        <w:rPr>
          <w:szCs w:val="24"/>
          <w:lang w:val="uk-UA"/>
        </w:rPr>
        <w:t>у</w:t>
      </w:r>
      <w:r w:rsidRPr="00A24F28">
        <w:rPr>
          <w:szCs w:val="24"/>
        </w:rPr>
        <w:t xml:space="preserve">) у розмірі 4,1 тис. грн. </w:t>
      </w:r>
    </w:p>
    <w:p w:rsidR="00A24F28" w:rsidRPr="00A24F28" w:rsidRDefault="00A24F28" w:rsidP="00A24F28">
      <w:pPr>
        <w:ind w:left="-5" w:right="-1" w:firstLine="572"/>
        <w:rPr>
          <w:szCs w:val="24"/>
        </w:rPr>
      </w:pPr>
      <w:r w:rsidRPr="00A24F28">
        <w:rPr>
          <w:szCs w:val="24"/>
        </w:rPr>
        <w:t xml:space="preserve">Матеріальне заохочення вихованцям (випускникам) Великодимерського ліцею, Тарасівського НВО, Бобрицького НВО, Руднянського НВО та Шевченкіського НВО надається при умові нагородження золотою медаллю «За високі досягнення у навчанні» або срібною медаллю «За високі досягнення». </w:t>
      </w:r>
    </w:p>
    <w:p w:rsidR="00A24F28" w:rsidRDefault="00A24F28" w:rsidP="00A24F28">
      <w:pPr>
        <w:ind w:left="-5" w:right="-1" w:firstLine="572"/>
        <w:rPr>
          <w:szCs w:val="24"/>
        </w:rPr>
      </w:pPr>
      <w:r w:rsidRPr="00A24F28">
        <w:rPr>
          <w:szCs w:val="24"/>
        </w:rPr>
        <w:t xml:space="preserve">Матеріальна допомога надається особам, які зареєстровані на території Великодимерської об’єднаної територіальної громади (смт Велика Димерка, села Жердова, Тарасівка, Покровське, Підлісся, Вільне, Захарівка, Михайлівка, Бобрик, Гайове, Шевченкове, Рудня) Броварського району Київської області.  </w:t>
      </w:r>
    </w:p>
    <w:p w:rsidR="00A24F28" w:rsidRPr="00A24F28" w:rsidRDefault="00A24F28" w:rsidP="00A24F28">
      <w:pPr>
        <w:ind w:left="-5" w:right="-1" w:firstLine="572"/>
        <w:rPr>
          <w:szCs w:val="24"/>
        </w:rPr>
      </w:pPr>
      <w:bookmarkStart w:id="0" w:name="_GoBack"/>
      <w:bookmarkEnd w:id="0"/>
    </w:p>
    <w:p w:rsidR="00A24F28" w:rsidRPr="00A24F28" w:rsidRDefault="00A24F28" w:rsidP="00A24F28">
      <w:pPr>
        <w:keepNext/>
        <w:keepLines/>
        <w:spacing w:after="0" w:line="259" w:lineRule="auto"/>
        <w:ind w:right="-1"/>
        <w:jc w:val="center"/>
        <w:outlineLvl w:val="0"/>
        <w:rPr>
          <w:b/>
          <w:szCs w:val="24"/>
        </w:rPr>
      </w:pPr>
      <w:r w:rsidRPr="00A24F28">
        <w:rPr>
          <w:b/>
          <w:szCs w:val="24"/>
        </w:rPr>
        <w:t xml:space="preserve">VI. Організація та контроль за ходом виконання Програми </w:t>
      </w:r>
    </w:p>
    <w:p w:rsidR="00A24F28" w:rsidRPr="00A24F28" w:rsidRDefault="00A24F28" w:rsidP="00A24F28">
      <w:pPr>
        <w:spacing w:after="0" w:line="259" w:lineRule="auto"/>
        <w:ind w:left="0" w:right="-1" w:firstLine="0"/>
        <w:jc w:val="left"/>
        <w:rPr>
          <w:szCs w:val="24"/>
        </w:rPr>
      </w:pPr>
      <w:r w:rsidRPr="00A24F28">
        <w:rPr>
          <w:szCs w:val="24"/>
        </w:rPr>
        <w:t xml:space="preserve"> </w:t>
      </w:r>
    </w:p>
    <w:p w:rsidR="00A24F28" w:rsidRPr="00A24F28" w:rsidRDefault="00A24F28" w:rsidP="00A24F28">
      <w:pPr>
        <w:ind w:left="-5" w:right="-1" w:firstLine="714"/>
        <w:rPr>
          <w:szCs w:val="24"/>
        </w:rPr>
      </w:pPr>
      <w:r w:rsidRPr="00A24F28">
        <w:rPr>
          <w:szCs w:val="24"/>
        </w:rPr>
        <w:t xml:space="preserve">Координація та контроль за ходом виконання </w:t>
      </w:r>
      <w:r w:rsidRPr="00A24F28">
        <w:rPr>
          <w:szCs w:val="24"/>
          <w:lang w:val="uk-UA"/>
        </w:rPr>
        <w:t>П</w:t>
      </w:r>
      <w:r w:rsidRPr="00A24F28">
        <w:rPr>
          <w:szCs w:val="24"/>
        </w:rPr>
        <w:t xml:space="preserve">рограми покладається на виконавчий комітет Великодимерської селищної ради та на постійну комісію з питань освіти, культури, туризму, молоді, фізкультури і спорту, охорони здоров’я та соціального захисту населення. </w:t>
      </w:r>
    </w:p>
    <w:p w:rsidR="00A24F28" w:rsidRPr="00A24F28" w:rsidRDefault="00A24F28" w:rsidP="00A24F28">
      <w:pPr>
        <w:suppressAutoHyphens/>
        <w:spacing w:after="0" w:line="240" w:lineRule="auto"/>
        <w:ind w:left="0" w:right="0" w:firstLine="0"/>
        <w:jc w:val="center"/>
        <w:rPr>
          <w:b/>
          <w:color w:val="auto"/>
          <w:szCs w:val="24"/>
          <w:lang w:val="uk-UA" w:eastAsia="ru-RU"/>
        </w:rPr>
      </w:pPr>
    </w:p>
    <w:p w:rsidR="00A24F28" w:rsidRPr="00A24F28" w:rsidRDefault="00A24F28" w:rsidP="00A24F28">
      <w:pPr>
        <w:suppressAutoHyphens/>
        <w:spacing w:after="0" w:line="240" w:lineRule="auto"/>
        <w:ind w:left="0" w:right="0" w:firstLine="0"/>
        <w:jc w:val="center"/>
        <w:rPr>
          <w:b/>
          <w:color w:val="auto"/>
          <w:szCs w:val="24"/>
          <w:lang w:val="uk-UA" w:eastAsia="ar-SA"/>
        </w:rPr>
      </w:pPr>
      <w:r w:rsidRPr="00A24F28">
        <w:rPr>
          <w:b/>
          <w:color w:val="auto"/>
          <w:szCs w:val="24"/>
          <w:lang w:val="uk-UA" w:eastAsia="ru-RU"/>
        </w:rPr>
        <w:t xml:space="preserve">Паспорт Програми </w:t>
      </w:r>
      <w:r w:rsidRPr="00A24F28">
        <w:rPr>
          <w:b/>
          <w:color w:val="auto"/>
          <w:szCs w:val="24"/>
          <w:lang w:val="uk-UA" w:eastAsia="ar-SA"/>
        </w:rPr>
        <w:t>«Турбота на 2020 рік»</w:t>
      </w:r>
    </w:p>
    <w:p w:rsidR="00A24F28" w:rsidRPr="00A24F28" w:rsidRDefault="00A24F28" w:rsidP="00A24F28">
      <w:pPr>
        <w:spacing w:after="0" w:line="240" w:lineRule="auto"/>
        <w:ind w:left="0" w:right="0" w:firstLine="0"/>
        <w:jc w:val="center"/>
        <w:rPr>
          <w:b/>
          <w:color w:val="auto"/>
          <w:szCs w:val="24"/>
          <w:lang w:val="uk-UA" w:eastAsia="ru-RU"/>
        </w:rPr>
      </w:pPr>
    </w:p>
    <w:tbl>
      <w:tblPr>
        <w:tblpPr w:leftFromText="180" w:rightFromText="180" w:bottomFromText="160" w:vertAnchor="text" w:horzAnchor="margin" w:tblpY="11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7725"/>
      </w:tblGrid>
      <w:tr w:rsidR="00A24F28" w:rsidRPr="00A24F28" w:rsidTr="001E12AB">
        <w:trPr>
          <w:trHeight w:val="527"/>
        </w:trPr>
        <w:tc>
          <w:tcPr>
            <w:tcW w:w="1768" w:type="dxa"/>
            <w:tcBorders>
              <w:top w:val="single" w:sz="4" w:space="0" w:color="auto"/>
              <w:left w:val="single" w:sz="4" w:space="0" w:color="auto"/>
              <w:bottom w:val="single" w:sz="4" w:space="0" w:color="auto"/>
              <w:right w:val="single" w:sz="4" w:space="0" w:color="auto"/>
            </w:tcBorders>
            <w:vAlign w:val="center"/>
            <w:hideMark/>
          </w:tcPr>
          <w:p w:rsidR="00A24F28" w:rsidRPr="00A24F28" w:rsidRDefault="00A24F28" w:rsidP="001E12AB">
            <w:pPr>
              <w:spacing w:after="0" w:line="240" w:lineRule="auto"/>
              <w:ind w:left="0" w:right="0" w:firstLine="0"/>
              <w:jc w:val="center"/>
              <w:rPr>
                <w:b/>
                <w:color w:val="auto"/>
                <w:szCs w:val="24"/>
                <w:lang w:val="uk-UA" w:eastAsia="ru-RU"/>
              </w:rPr>
            </w:pPr>
            <w:r w:rsidRPr="00A24F28">
              <w:rPr>
                <w:b/>
                <w:color w:val="auto"/>
                <w:szCs w:val="24"/>
                <w:lang w:val="uk-UA" w:eastAsia="ru-RU"/>
              </w:rPr>
              <w:t>Програма</w:t>
            </w:r>
          </w:p>
        </w:tc>
        <w:tc>
          <w:tcPr>
            <w:tcW w:w="7725" w:type="dxa"/>
            <w:tcBorders>
              <w:top w:val="single" w:sz="4" w:space="0" w:color="auto"/>
              <w:left w:val="single" w:sz="4" w:space="0" w:color="auto"/>
              <w:bottom w:val="single" w:sz="4" w:space="0" w:color="auto"/>
              <w:right w:val="single" w:sz="4" w:space="0" w:color="auto"/>
            </w:tcBorders>
            <w:vAlign w:val="center"/>
            <w:hideMark/>
          </w:tcPr>
          <w:p w:rsidR="00A24F28" w:rsidRPr="00A24F28" w:rsidRDefault="00A24F28" w:rsidP="001E12AB">
            <w:pPr>
              <w:spacing w:after="0" w:line="240" w:lineRule="auto"/>
              <w:ind w:left="0" w:right="0" w:firstLine="0"/>
              <w:jc w:val="left"/>
              <w:rPr>
                <w:color w:val="auto"/>
                <w:szCs w:val="24"/>
                <w:lang w:val="uk-UA" w:eastAsia="ru-RU"/>
              </w:rPr>
            </w:pPr>
            <w:r w:rsidRPr="00A24F28">
              <w:rPr>
                <w:color w:val="auto"/>
                <w:szCs w:val="24"/>
                <w:lang w:val="uk-UA" w:eastAsia="ru-RU"/>
              </w:rPr>
              <w:t>«Турбота на 2020 рік»</w:t>
            </w:r>
          </w:p>
        </w:tc>
      </w:tr>
      <w:tr w:rsidR="00A24F28" w:rsidRPr="00A24F28" w:rsidTr="001E12AB">
        <w:trPr>
          <w:trHeight w:val="523"/>
        </w:trPr>
        <w:tc>
          <w:tcPr>
            <w:tcW w:w="1768" w:type="dxa"/>
            <w:tcBorders>
              <w:top w:val="single" w:sz="4" w:space="0" w:color="auto"/>
              <w:left w:val="single" w:sz="4" w:space="0" w:color="auto"/>
              <w:bottom w:val="single" w:sz="4" w:space="0" w:color="auto"/>
              <w:right w:val="single" w:sz="4" w:space="0" w:color="auto"/>
            </w:tcBorders>
            <w:vAlign w:val="center"/>
            <w:hideMark/>
          </w:tcPr>
          <w:p w:rsidR="00A24F28" w:rsidRPr="00A24F28" w:rsidRDefault="00A24F28" w:rsidP="001E12AB">
            <w:pPr>
              <w:spacing w:after="0" w:line="240" w:lineRule="auto"/>
              <w:ind w:left="0" w:right="0" w:firstLine="0"/>
              <w:jc w:val="center"/>
              <w:rPr>
                <w:b/>
                <w:color w:val="auto"/>
                <w:szCs w:val="24"/>
                <w:lang w:val="uk-UA" w:eastAsia="ru-RU"/>
              </w:rPr>
            </w:pPr>
            <w:r w:rsidRPr="00A24F28">
              <w:rPr>
                <w:b/>
                <w:color w:val="auto"/>
                <w:szCs w:val="24"/>
                <w:lang w:val="uk-UA" w:eastAsia="ru-RU"/>
              </w:rPr>
              <w:t>Громада</w:t>
            </w:r>
          </w:p>
        </w:tc>
        <w:tc>
          <w:tcPr>
            <w:tcW w:w="7725" w:type="dxa"/>
            <w:tcBorders>
              <w:top w:val="single" w:sz="4" w:space="0" w:color="auto"/>
              <w:left w:val="single" w:sz="4" w:space="0" w:color="auto"/>
              <w:bottom w:val="single" w:sz="4" w:space="0" w:color="auto"/>
              <w:right w:val="single" w:sz="4" w:space="0" w:color="auto"/>
            </w:tcBorders>
            <w:vAlign w:val="center"/>
            <w:hideMark/>
          </w:tcPr>
          <w:p w:rsidR="00A24F28" w:rsidRPr="00A24F28" w:rsidRDefault="00A24F28" w:rsidP="001E12AB">
            <w:pPr>
              <w:spacing w:after="0" w:line="240" w:lineRule="auto"/>
              <w:ind w:left="0" w:right="0" w:firstLine="0"/>
              <w:jc w:val="left"/>
              <w:rPr>
                <w:color w:val="auto"/>
                <w:szCs w:val="24"/>
                <w:lang w:val="uk-UA" w:eastAsia="ru-RU"/>
              </w:rPr>
            </w:pPr>
            <w:proofErr w:type="spellStart"/>
            <w:r w:rsidRPr="00A24F28">
              <w:rPr>
                <w:color w:val="auto"/>
                <w:szCs w:val="24"/>
                <w:lang w:val="uk-UA" w:eastAsia="ru-RU"/>
              </w:rPr>
              <w:t>Великодимерська</w:t>
            </w:r>
            <w:proofErr w:type="spellEnd"/>
            <w:r w:rsidRPr="00A24F28">
              <w:rPr>
                <w:color w:val="auto"/>
                <w:szCs w:val="24"/>
                <w:lang w:val="uk-UA" w:eastAsia="ru-RU"/>
              </w:rPr>
              <w:t xml:space="preserve"> об’єднана територіальна громада</w:t>
            </w:r>
          </w:p>
        </w:tc>
      </w:tr>
      <w:tr w:rsidR="00A24F28" w:rsidRPr="00A24F28" w:rsidTr="001E12AB">
        <w:tc>
          <w:tcPr>
            <w:tcW w:w="1768" w:type="dxa"/>
            <w:tcBorders>
              <w:top w:val="single" w:sz="4" w:space="0" w:color="auto"/>
              <w:left w:val="single" w:sz="4" w:space="0" w:color="auto"/>
              <w:bottom w:val="single" w:sz="4" w:space="0" w:color="auto"/>
              <w:right w:val="single" w:sz="4" w:space="0" w:color="auto"/>
            </w:tcBorders>
            <w:vAlign w:val="center"/>
            <w:hideMark/>
          </w:tcPr>
          <w:p w:rsidR="00A24F28" w:rsidRPr="00A24F28" w:rsidRDefault="00A24F28" w:rsidP="001E12AB">
            <w:pPr>
              <w:spacing w:after="0" w:line="240" w:lineRule="auto"/>
              <w:ind w:left="0" w:right="0" w:firstLine="0"/>
              <w:jc w:val="center"/>
              <w:rPr>
                <w:b/>
                <w:color w:val="auto"/>
                <w:szCs w:val="24"/>
                <w:lang w:val="uk-UA" w:eastAsia="ru-RU"/>
              </w:rPr>
            </w:pPr>
            <w:r w:rsidRPr="00A24F28">
              <w:rPr>
                <w:b/>
                <w:color w:val="auto"/>
                <w:szCs w:val="24"/>
                <w:lang w:val="uk-UA" w:eastAsia="ru-RU"/>
              </w:rPr>
              <w:t>Споживачі послуги</w:t>
            </w:r>
          </w:p>
        </w:tc>
        <w:tc>
          <w:tcPr>
            <w:tcW w:w="7725" w:type="dxa"/>
            <w:tcBorders>
              <w:top w:val="single" w:sz="4" w:space="0" w:color="auto"/>
              <w:left w:val="single" w:sz="4" w:space="0" w:color="auto"/>
              <w:bottom w:val="single" w:sz="4" w:space="0" w:color="auto"/>
              <w:right w:val="single" w:sz="4" w:space="0" w:color="auto"/>
            </w:tcBorders>
            <w:vAlign w:val="center"/>
            <w:hideMark/>
          </w:tcPr>
          <w:p w:rsidR="00A24F28" w:rsidRPr="00A24F28" w:rsidRDefault="00A24F28" w:rsidP="001E12AB">
            <w:pPr>
              <w:spacing w:after="0" w:line="240" w:lineRule="auto"/>
              <w:ind w:left="0" w:right="0" w:firstLine="0"/>
              <w:jc w:val="left"/>
              <w:rPr>
                <w:color w:val="auto"/>
                <w:szCs w:val="24"/>
                <w:lang w:val="uk-UA" w:eastAsia="ru-RU"/>
              </w:rPr>
            </w:pPr>
            <w:r w:rsidRPr="00A24F28">
              <w:rPr>
                <w:color w:val="auto"/>
                <w:szCs w:val="24"/>
                <w:lang w:val="uk-UA" w:eastAsia="ru-RU"/>
              </w:rPr>
              <w:t>Населення Великодимерської об’єднаної територіальної громади , яке найбільш потребує соціального захисту</w:t>
            </w:r>
          </w:p>
        </w:tc>
      </w:tr>
      <w:tr w:rsidR="00A24F28" w:rsidRPr="00A24F28" w:rsidTr="001E12AB">
        <w:tc>
          <w:tcPr>
            <w:tcW w:w="1768" w:type="dxa"/>
            <w:tcBorders>
              <w:top w:val="single" w:sz="4" w:space="0" w:color="auto"/>
              <w:left w:val="single" w:sz="4" w:space="0" w:color="auto"/>
              <w:bottom w:val="single" w:sz="4" w:space="0" w:color="auto"/>
              <w:right w:val="single" w:sz="4" w:space="0" w:color="auto"/>
            </w:tcBorders>
            <w:vAlign w:val="center"/>
            <w:hideMark/>
          </w:tcPr>
          <w:p w:rsidR="00A24F28" w:rsidRPr="00A24F28" w:rsidRDefault="00A24F28" w:rsidP="001E12AB">
            <w:pPr>
              <w:spacing w:after="0" w:line="240" w:lineRule="auto"/>
              <w:ind w:left="0" w:right="0" w:firstLine="0"/>
              <w:jc w:val="center"/>
              <w:rPr>
                <w:b/>
                <w:color w:val="auto"/>
                <w:szCs w:val="24"/>
                <w:lang w:val="uk-UA" w:eastAsia="ru-RU"/>
              </w:rPr>
            </w:pPr>
          </w:p>
          <w:p w:rsidR="00A24F28" w:rsidRPr="00A24F28" w:rsidRDefault="00A24F28" w:rsidP="001E12AB">
            <w:pPr>
              <w:spacing w:after="0" w:line="240" w:lineRule="auto"/>
              <w:ind w:left="0" w:right="0" w:firstLine="0"/>
              <w:jc w:val="center"/>
              <w:rPr>
                <w:b/>
                <w:color w:val="auto"/>
                <w:szCs w:val="24"/>
                <w:lang w:val="uk-UA" w:eastAsia="ru-RU"/>
              </w:rPr>
            </w:pPr>
          </w:p>
          <w:p w:rsidR="00A24F28" w:rsidRPr="00A24F28" w:rsidRDefault="00A24F28" w:rsidP="001E12AB">
            <w:pPr>
              <w:spacing w:after="0" w:line="240" w:lineRule="auto"/>
              <w:ind w:left="0" w:right="0" w:firstLine="0"/>
              <w:jc w:val="center"/>
              <w:rPr>
                <w:b/>
                <w:color w:val="auto"/>
                <w:szCs w:val="24"/>
                <w:lang w:val="uk-UA" w:eastAsia="ru-RU"/>
              </w:rPr>
            </w:pPr>
          </w:p>
          <w:p w:rsidR="00A24F28" w:rsidRPr="00A24F28" w:rsidRDefault="00A24F28" w:rsidP="001E12AB">
            <w:pPr>
              <w:spacing w:after="0" w:line="240" w:lineRule="auto"/>
              <w:ind w:left="0" w:right="0" w:firstLine="0"/>
              <w:jc w:val="center"/>
              <w:rPr>
                <w:b/>
                <w:color w:val="auto"/>
                <w:szCs w:val="24"/>
                <w:lang w:val="uk-UA" w:eastAsia="ru-RU"/>
              </w:rPr>
            </w:pPr>
          </w:p>
          <w:p w:rsidR="00A24F28" w:rsidRPr="00A24F28" w:rsidRDefault="00A24F28" w:rsidP="001E12AB">
            <w:pPr>
              <w:spacing w:after="0" w:line="240" w:lineRule="auto"/>
              <w:ind w:left="0" w:right="0" w:firstLine="0"/>
              <w:jc w:val="center"/>
              <w:rPr>
                <w:b/>
                <w:color w:val="auto"/>
                <w:szCs w:val="24"/>
                <w:lang w:val="uk-UA" w:eastAsia="ru-RU"/>
              </w:rPr>
            </w:pPr>
          </w:p>
          <w:p w:rsidR="00A24F28" w:rsidRPr="00A24F28" w:rsidRDefault="00A24F28" w:rsidP="001E12AB">
            <w:pPr>
              <w:spacing w:after="0" w:line="240" w:lineRule="auto"/>
              <w:ind w:left="0" w:right="0" w:firstLine="0"/>
              <w:jc w:val="center"/>
              <w:rPr>
                <w:b/>
                <w:color w:val="auto"/>
                <w:szCs w:val="24"/>
                <w:lang w:val="uk-UA" w:eastAsia="ru-RU"/>
              </w:rPr>
            </w:pPr>
          </w:p>
          <w:p w:rsidR="00A24F28" w:rsidRPr="00A24F28" w:rsidRDefault="00A24F28" w:rsidP="001E12AB">
            <w:pPr>
              <w:spacing w:after="0" w:line="240" w:lineRule="auto"/>
              <w:ind w:left="0" w:right="0" w:firstLine="0"/>
              <w:jc w:val="center"/>
              <w:rPr>
                <w:b/>
                <w:color w:val="auto"/>
                <w:szCs w:val="24"/>
                <w:lang w:val="uk-UA" w:eastAsia="ru-RU"/>
              </w:rPr>
            </w:pPr>
          </w:p>
          <w:p w:rsidR="00A24F28" w:rsidRPr="00A24F28" w:rsidRDefault="00A24F28" w:rsidP="001E12AB">
            <w:pPr>
              <w:spacing w:after="0" w:line="240" w:lineRule="auto"/>
              <w:ind w:left="0" w:right="0" w:firstLine="0"/>
              <w:jc w:val="center"/>
              <w:rPr>
                <w:b/>
                <w:color w:val="auto"/>
                <w:szCs w:val="24"/>
                <w:lang w:val="uk-UA" w:eastAsia="ru-RU"/>
              </w:rPr>
            </w:pPr>
          </w:p>
          <w:p w:rsidR="00A24F28" w:rsidRPr="00A24F28" w:rsidRDefault="00A24F28" w:rsidP="001E12AB">
            <w:pPr>
              <w:spacing w:after="0" w:line="240" w:lineRule="auto"/>
              <w:ind w:left="0" w:right="0" w:firstLine="0"/>
              <w:jc w:val="center"/>
              <w:rPr>
                <w:b/>
                <w:color w:val="auto"/>
                <w:szCs w:val="24"/>
                <w:lang w:val="uk-UA" w:eastAsia="ru-RU"/>
              </w:rPr>
            </w:pPr>
          </w:p>
          <w:p w:rsidR="00A24F28" w:rsidRPr="00A24F28" w:rsidRDefault="00A24F28" w:rsidP="001E12AB">
            <w:pPr>
              <w:spacing w:after="0" w:line="240" w:lineRule="auto"/>
              <w:ind w:left="0" w:right="0" w:firstLine="0"/>
              <w:jc w:val="center"/>
              <w:rPr>
                <w:b/>
                <w:color w:val="auto"/>
                <w:szCs w:val="24"/>
                <w:lang w:val="uk-UA" w:eastAsia="ru-RU"/>
              </w:rPr>
            </w:pPr>
          </w:p>
          <w:p w:rsidR="00A24F28" w:rsidRPr="00A24F28" w:rsidRDefault="00A24F28" w:rsidP="001E12AB">
            <w:pPr>
              <w:spacing w:after="0" w:line="240" w:lineRule="auto"/>
              <w:ind w:left="0" w:right="0" w:firstLine="0"/>
              <w:jc w:val="center"/>
              <w:rPr>
                <w:b/>
                <w:color w:val="auto"/>
                <w:szCs w:val="24"/>
                <w:lang w:val="uk-UA" w:eastAsia="ru-RU"/>
              </w:rPr>
            </w:pPr>
          </w:p>
          <w:p w:rsidR="00A24F28" w:rsidRPr="00A24F28" w:rsidRDefault="00A24F28" w:rsidP="001E12AB">
            <w:pPr>
              <w:spacing w:after="0" w:line="240" w:lineRule="auto"/>
              <w:ind w:left="0" w:right="0" w:firstLine="0"/>
              <w:jc w:val="center"/>
              <w:rPr>
                <w:b/>
                <w:color w:val="auto"/>
                <w:szCs w:val="24"/>
                <w:lang w:val="uk-UA" w:eastAsia="ru-RU"/>
              </w:rPr>
            </w:pPr>
          </w:p>
          <w:p w:rsidR="00A24F28" w:rsidRPr="00A24F28" w:rsidRDefault="00A24F28" w:rsidP="001E12AB">
            <w:pPr>
              <w:spacing w:after="0" w:line="240" w:lineRule="auto"/>
              <w:ind w:left="0" w:right="0" w:firstLine="0"/>
              <w:jc w:val="center"/>
              <w:rPr>
                <w:b/>
                <w:color w:val="auto"/>
                <w:szCs w:val="24"/>
                <w:lang w:val="uk-UA" w:eastAsia="ru-RU"/>
              </w:rPr>
            </w:pPr>
          </w:p>
          <w:p w:rsidR="00A24F28" w:rsidRPr="00A24F28" w:rsidRDefault="00A24F28" w:rsidP="001E12AB">
            <w:pPr>
              <w:spacing w:after="0" w:line="240" w:lineRule="auto"/>
              <w:ind w:left="0" w:right="0" w:firstLine="0"/>
              <w:jc w:val="center"/>
              <w:rPr>
                <w:b/>
                <w:color w:val="auto"/>
                <w:szCs w:val="24"/>
                <w:lang w:val="uk-UA" w:eastAsia="ru-RU"/>
              </w:rPr>
            </w:pPr>
          </w:p>
          <w:p w:rsidR="00A24F28" w:rsidRPr="00A24F28" w:rsidRDefault="00A24F28" w:rsidP="001E12AB">
            <w:pPr>
              <w:spacing w:after="0" w:line="240" w:lineRule="auto"/>
              <w:ind w:left="0" w:right="0" w:firstLine="0"/>
              <w:jc w:val="center"/>
              <w:rPr>
                <w:b/>
                <w:color w:val="auto"/>
                <w:szCs w:val="24"/>
                <w:lang w:val="uk-UA" w:eastAsia="ru-RU"/>
              </w:rPr>
            </w:pPr>
          </w:p>
          <w:p w:rsidR="00A24F28" w:rsidRPr="00A24F28" w:rsidRDefault="00A24F28" w:rsidP="001E12AB">
            <w:pPr>
              <w:spacing w:after="0" w:line="240" w:lineRule="auto"/>
              <w:ind w:left="0" w:right="0" w:firstLine="0"/>
              <w:jc w:val="center"/>
              <w:rPr>
                <w:b/>
                <w:color w:val="auto"/>
                <w:szCs w:val="24"/>
                <w:lang w:val="uk-UA" w:eastAsia="ru-RU"/>
              </w:rPr>
            </w:pPr>
          </w:p>
          <w:p w:rsidR="00A24F28" w:rsidRPr="00A24F28" w:rsidRDefault="00A24F28" w:rsidP="001E12AB">
            <w:pPr>
              <w:spacing w:after="0" w:line="240" w:lineRule="auto"/>
              <w:ind w:left="0" w:right="0" w:firstLine="0"/>
              <w:jc w:val="center"/>
              <w:rPr>
                <w:b/>
                <w:color w:val="auto"/>
                <w:szCs w:val="24"/>
                <w:lang w:val="uk-UA" w:eastAsia="ru-RU"/>
              </w:rPr>
            </w:pPr>
          </w:p>
          <w:p w:rsidR="00A24F28" w:rsidRPr="00A24F28" w:rsidRDefault="00A24F28" w:rsidP="001E12AB">
            <w:pPr>
              <w:spacing w:after="0" w:line="240" w:lineRule="auto"/>
              <w:ind w:left="0" w:right="0" w:firstLine="0"/>
              <w:jc w:val="center"/>
              <w:rPr>
                <w:b/>
                <w:color w:val="auto"/>
                <w:szCs w:val="24"/>
                <w:lang w:val="uk-UA" w:eastAsia="ru-RU"/>
              </w:rPr>
            </w:pPr>
          </w:p>
          <w:p w:rsidR="00A24F28" w:rsidRPr="00A24F28" w:rsidRDefault="00A24F28" w:rsidP="001E12AB">
            <w:pPr>
              <w:spacing w:after="0" w:line="240" w:lineRule="auto"/>
              <w:ind w:left="0" w:right="0" w:firstLine="0"/>
              <w:jc w:val="center"/>
              <w:rPr>
                <w:b/>
                <w:color w:val="auto"/>
                <w:szCs w:val="24"/>
                <w:lang w:val="uk-UA" w:eastAsia="ru-RU"/>
              </w:rPr>
            </w:pPr>
            <w:r w:rsidRPr="00A24F28">
              <w:rPr>
                <w:b/>
                <w:color w:val="auto"/>
                <w:szCs w:val="24"/>
                <w:lang w:val="uk-UA" w:eastAsia="ru-RU"/>
              </w:rPr>
              <w:t>Мета програми</w:t>
            </w:r>
          </w:p>
        </w:tc>
        <w:tc>
          <w:tcPr>
            <w:tcW w:w="7725" w:type="dxa"/>
            <w:tcBorders>
              <w:top w:val="single" w:sz="4" w:space="0" w:color="auto"/>
              <w:left w:val="single" w:sz="4" w:space="0" w:color="auto"/>
              <w:bottom w:val="single" w:sz="4" w:space="0" w:color="auto"/>
              <w:right w:val="single" w:sz="4" w:space="0" w:color="auto"/>
            </w:tcBorders>
            <w:vAlign w:val="center"/>
            <w:hideMark/>
          </w:tcPr>
          <w:p w:rsidR="00A24F28" w:rsidRPr="00A24F28" w:rsidRDefault="00A24F28" w:rsidP="001E12AB">
            <w:pPr>
              <w:spacing w:after="0" w:line="240" w:lineRule="auto"/>
              <w:ind w:left="0" w:right="35" w:firstLine="0"/>
              <w:rPr>
                <w:color w:val="auto"/>
                <w:szCs w:val="24"/>
                <w:lang w:val="uk-UA" w:eastAsia="ru-RU"/>
              </w:rPr>
            </w:pPr>
            <w:r w:rsidRPr="00A24F28">
              <w:rPr>
                <w:color w:val="auto"/>
                <w:szCs w:val="24"/>
                <w:lang w:val="uk-UA" w:eastAsia="ru-RU"/>
              </w:rPr>
              <w:t>На виконання ст. 46 Конституції України, ч.1 ст. 34 Закону України «Про місцеве самоврядування в Україні» та керуючись Законами України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основи соціальної захищеності інвалідів в Україні», «Про реабілітацію інвалідів», «Про державну соціальну допомогу інвалідам з дитинства та дітям-інвалідам», «Про статус і соціальний і соціальний захист громадян, які постраждали внаслідок Чорнобильської катастрофи», «Про жертви нацистських переслідувань», «Про реабілітацію жертв політичних репресій на Україні», «Про увічнення Перемоги у Великій Вітчизняній війні 1941-1945 років» (із наступними змінами), розпорядження Президента України від 14.09.2000 № 280/200-рп «Про щорічне проведення Всеукраїнської благодійної акції «Милосердя», Указів Президента України від 02.12.2002 №1112/2002 «Про додаткові заходи щодо посилення соціального захисту інвалідів», «Про внесення змін до указу Президента України від 18 березня 2015 року №1500/2015» від 05.10.2015 року  № 570/2015, інших законодавчо-нормативних актів, що стосуються соціального захисту найбільш незахищених категорій громадян і визначає комплекс заходів, розробка і реалізація яких здійснюється на районному рівні з метою вдосконалення виконання завдань по соціальному захисту населення району. «Про забезпечення організаційно-правових умов соціального захисту дітей-сиріт та дітей, позбавлених батьківського піклування», «Про освіту», «Про загальну середню освіту».</w:t>
            </w:r>
          </w:p>
          <w:p w:rsidR="00A24F28" w:rsidRPr="00A24F28" w:rsidRDefault="00A24F28" w:rsidP="001E12AB">
            <w:pPr>
              <w:spacing w:after="0" w:line="240" w:lineRule="auto"/>
              <w:ind w:left="0" w:right="0" w:firstLine="0"/>
              <w:rPr>
                <w:color w:val="auto"/>
                <w:szCs w:val="24"/>
                <w:lang w:val="uk-UA" w:eastAsia="ru-RU"/>
              </w:rPr>
            </w:pPr>
            <w:r w:rsidRPr="00A24F28">
              <w:rPr>
                <w:color w:val="auto"/>
                <w:szCs w:val="24"/>
                <w:lang w:val="uk-UA" w:eastAsia="ru-RU"/>
              </w:rPr>
              <w:t xml:space="preserve">Мета програми полягає у суттєвому підвищенні ефективності системи соціальної допомоги у </w:t>
            </w:r>
            <w:proofErr w:type="spellStart"/>
            <w:r w:rsidRPr="00A24F28">
              <w:rPr>
                <w:color w:val="auto"/>
                <w:szCs w:val="24"/>
                <w:lang w:val="uk-UA" w:eastAsia="ru-RU"/>
              </w:rPr>
              <w:t>Великодимерській</w:t>
            </w:r>
            <w:proofErr w:type="spellEnd"/>
            <w:r w:rsidRPr="00A24F28">
              <w:rPr>
                <w:color w:val="auto"/>
                <w:szCs w:val="24"/>
                <w:lang w:val="uk-UA" w:eastAsia="ru-RU"/>
              </w:rPr>
              <w:t xml:space="preserve"> об’єднаній територіальній громаді через посилення адресної соціальної підтримки громадянам для забезпечення їм гідного існування, вирішення проблем матеріально-технічного, культурно-побутового, культурно-масового характеру,  здійснення конкретних заходів, спрямованих на надання адресної підтримки незахищеним верствам населення для поліпшення становища людей з різними вадами.</w:t>
            </w:r>
          </w:p>
        </w:tc>
      </w:tr>
      <w:tr w:rsidR="00A24F28" w:rsidRPr="00A24F28" w:rsidTr="001E12AB">
        <w:trPr>
          <w:trHeight w:val="1130"/>
        </w:trPr>
        <w:tc>
          <w:tcPr>
            <w:tcW w:w="1768" w:type="dxa"/>
            <w:tcBorders>
              <w:top w:val="single" w:sz="4" w:space="0" w:color="auto"/>
              <w:left w:val="single" w:sz="4" w:space="0" w:color="auto"/>
              <w:bottom w:val="single" w:sz="4" w:space="0" w:color="auto"/>
              <w:right w:val="single" w:sz="4" w:space="0" w:color="auto"/>
            </w:tcBorders>
            <w:vAlign w:val="center"/>
            <w:hideMark/>
          </w:tcPr>
          <w:p w:rsidR="00A24F28" w:rsidRPr="00A24F28" w:rsidRDefault="00A24F28" w:rsidP="001E12AB">
            <w:pPr>
              <w:spacing w:after="0" w:line="240" w:lineRule="auto"/>
              <w:ind w:left="0" w:right="0" w:firstLine="0"/>
              <w:jc w:val="center"/>
              <w:rPr>
                <w:b/>
                <w:color w:val="auto"/>
                <w:szCs w:val="24"/>
                <w:lang w:val="uk-UA" w:eastAsia="ru-RU"/>
              </w:rPr>
            </w:pPr>
            <w:r w:rsidRPr="00A24F28">
              <w:rPr>
                <w:b/>
                <w:color w:val="auto"/>
                <w:szCs w:val="24"/>
                <w:lang w:val="uk-UA" w:eastAsia="ru-RU"/>
              </w:rPr>
              <w:t>Завдання програми</w:t>
            </w:r>
          </w:p>
        </w:tc>
        <w:tc>
          <w:tcPr>
            <w:tcW w:w="7725" w:type="dxa"/>
            <w:tcBorders>
              <w:top w:val="single" w:sz="4" w:space="0" w:color="auto"/>
              <w:left w:val="single" w:sz="4" w:space="0" w:color="auto"/>
              <w:bottom w:val="single" w:sz="4" w:space="0" w:color="auto"/>
              <w:right w:val="single" w:sz="4" w:space="0" w:color="auto"/>
            </w:tcBorders>
            <w:vAlign w:val="center"/>
          </w:tcPr>
          <w:p w:rsidR="00A24F28" w:rsidRPr="00A24F28" w:rsidRDefault="00A24F28" w:rsidP="001E12AB">
            <w:pPr>
              <w:tabs>
                <w:tab w:val="left" w:pos="6601"/>
              </w:tabs>
              <w:spacing w:line="266" w:lineRule="auto"/>
              <w:ind w:left="-5" w:right="35"/>
              <w:rPr>
                <w:szCs w:val="24"/>
              </w:rPr>
            </w:pPr>
            <w:r w:rsidRPr="00A24F28">
              <w:rPr>
                <w:szCs w:val="24"/>
              </w:rPr>
              <w:t xml:space="preserve">Виконання поставлених завдань </w:t>
            </w:r>
            <w:r w:rsidRPr="00A24F28">
              <w:rPr>
                <w:szCs w:val="24"/>
                <w:lang w:val="uk-UA"/>
              </w:rPr>
              <w:t xml:space="preserve">у 2020 році </w:t>
            </w:r>
            <w:r w:rsidRPr="00A24F28">
              <w:rPr>
                <w:szCs w:val="24"/>
              </w:rPr>
              <w:t>потребує здійснення відповідних заходів</w:t>
            </w:r>
            <w:r w:rsidRPr="00A24F28">
              <w:rPr>
                <w:szCs w:val="24"/>
                <w:lang w:val="uk-UA"/>
              </w:rPr>
              <w:t xml:space="preserve"> на суму 2</w:t>
            </w:r>
            <w:r w:rsidRPr="00A24F28">
              <w:rPr>
                <w:b/>
                <w:szCs w:val="24"/>
                <w:lang w:val="uk-UA"/>
              </w:rPr>
              <w:t> 036,4  тис. грн</w:t>
            </w:r>
            <w:r w:rsidRPr="00A24F28">
              <w:rPr>
                <w:b/>
                <w:szCs w:val="24"/>
              </w:rPr>
              <w:t>.</w:t>
            </w:r>
            <w:r w:rsidRPr="00A24F28">
              <w:rPr>
                <w:b/>
                <w:szCs w:val="24"/>
                <w:lang w:val="uk-UA"/>
              </w:rPr>
              <w:t>,</w:t>
            </w:r>
            <w:r w:rsidRPr="00A24F28">
              <w:rPr>
                <w:szCs w:val="24"/>
                <w:lang w:val="uk-UA"/>
              </w:rPr>
              <w:t xml:space="preserve"> а саме</w:t>
            </w:r>
            <w:r w:rsidRPr="00A24F28">
              <w:rPr>
                <w:szCs w:val="24"/>
              </w:rPr>
              <w:t xml:space="preserve">: </w:t>
            </w:r>
          </w:p>
          <w:p w:rsidR="00A24F28" w:rsidRPr="00A24F28" w:rsidRDefault="00A24F28" w:rsidP="001E12AB">
            <w:pPr>
              <w:spacing w:line="266" w:lineRule="auto"/>
              <w:ind w:right="35"/>
              <w:rPr>
                <w:szCs w:val="24"/>
              </w:rPr>
            </w:pPr>
            <w:r w:rsidRPr="00A24F28">
              <w:rPr>
                <w:szCs w:val="24"/>
                <w:lang w:val="uk-UA"/>
              </w:rPr>
              <w:t>Надання матеріальної допомоги в</w:t>
            </w:r>
            <w:r w:rsidRPr="00A24F28">
              <w:rPr>
                <w:szCs w:val="24"/>
              </w:rPr>
              <w:t xml:space="preserve">етеранам війни (в т. ч. учасникам АТО, членам сімей загиблих в АТО) та інвалідам </w:t>
            </w:r>
            <w:r w:rsidRPr="00A24F28">
              <w:rPr>
                <w:b/>
                <w:szCs w:val="24"/>
              </w:rPr>
              <w:t>–</w:t>
            </w:r>
            <w:r w:rsidRPr="00A24F28">
              <w:rPr>
                <w:b/>
                <w:szCs w:val="24"/>
                <w:lang w:val="uk-UA"/>
              </w:rPr>
              <w:t xml:space="preserve"> 30,0 </w:t>
            </w:r>
            <w:r w:rsidRPr="00A24F28">
              <w:rPr>
                <w:b/>
                <w:szCs w:val="24"/>
              </w:rPr>
              <w:t>тис. грн.;</w:t>
            </w:r>
            <w:r w:rsidRPr="00A24F28">
              <w:rPr>
                <w:szCs w:val="24"/>
              </w:rPr>
              <w:t xml:space="preserve"> </w:t>
            </w:r>
          </w:p>
          <w:p w:rsidR="00A24F28" w:rsidRPr="00A24F28" w:rsidRDefault="00A24F28" w:rsidP="001E12AB">
            <w:pPr>
              <w:tabs>
                <w:tab w:val="left" w:pos="7482"/>
              </w:tabs>
              <w:spacing w:line="266" w:lineRule="auto"/>
              <w:ind w:right="35"/>
              <w:rPr>
                <w:szCs w:val="24"/>
              </w:rPr>
            </w:pPr>
            <w:r w:rsidRPr="00A24F28">
              <w:rPr>
                <w:szCs w:val="24"/>
              </w:rPr>
              <w:t xml:space="preserve">Надання одноразової допомоги дітям з інвалідністю, дітям-сиротам, на придбання санаторно-курортних путівок </w:t>
            </w:r>
            <w:r w:rsidRPr="00A24F28">
              <w:rPr>
                <w:b/>
                <w:szCs w:val="24"/>
              </w:rPr>
              <w:t xml:space="preserve">– </w:t>
            </w:r>
            <w:r w:rsidRPr="00A24F28">
              <w:rPr>
                <w:b/>
                <w:szCs w:val="24"/>
                <w:lang w:val="uk-UA"/>
              </w:rPr>
              <w:t>3</w:t>
            </w:r>
            <w:r w:rsidRPr="00A24F28">
              <w:rPr>
                <w:b/>
                <w:bCs/>
                <w:szCs w:val="24"/>
                <w:lang w:val="uk-UA"/>
              </w:rPr>
              <w:t>0,0</w:t>
            </w:r>
            <w:r w:rsidRPr="00A24F28">
              <w:rPr>
                <w:szCs w:val="24"/>
                <w:lang w:val="uk-UA"/>
              </w:rPr>
              <w:t xml:space="preserve"> </w:t>
            </w:r>
            <w:r w:rsidRPr="00A24F28">
              <w:rPr>
                <w:b/>
                <w:bCs/>
                <w:szCs w:val="24"/>
              </w:rPr>
              <w:t>тис. грн</w:t>
            </w:r>
            <w:r w:rsidRPr="00A24F28">
              <w:rPr>
                <w:szCs w:val="24"/>
              </w:rPr>
              <w:t xml:space="preserve">.; </w:t>
            </w:r>
          </w:p>
          <w:p w:rsidR="00A24F28" w:rsidRPr="00A24F28" w:rsidRDefault="00A24F28" w:rsidP="001E12AB">
            <w:pPr>
              <w:tabs>
                <w:tab w:val="left" w:pos="7482"/>
              </w:tabs>
              <w:ind w:right="35"/>
              <w:rPr>
                <w:szCs w:val="24"/>
              </w:rPr>
            </w:pPr>
            <w:r w:rsidRPr="00A24F28">
              <w:rPr>
                <w:szCs w:val="24"/>
              </w:rPr>
              <w:t>Надання одноразової допомоги особам з числа дітей-сиріт та дітей, позбавлених батьківського піклування</w:t>
            </w:r>
            <w:r w:rsidRPr="00A24F28">
              <w:rPr>
                <w:szCs w:val="24"/>
                <w:lang w:val="uk-UA"/>
              </w:rPr>
              <w:t xml:space="preserve">, яким виповнилося 18 років, </w:t>
            </w:r>
            <w:r w:rsidRPr="00A24F28">
              <w:rPr>
                <w:rFonts w:ascii="Arial" w:hAnsi="Arial" w:cs="Arial"/>
                <w:szCs w:val="24"/>
              </w:rPr>
              <w:t xml:space="preserve"> </w:t>
            </w:r>
            <w:r w:rsidRPr="00A24F28">
              <w:rPr>
                <w:szCs w:val="24"/>
              </w:rPr>
              <w:t xml:space="preserve">відповідно до </w:t>
            </w:r>
            <w:r w:rsidRPr="00A24F28">
              <w:rPr>
                <w:szCs w:val="24"/>
                <w:lang w:val="uk-UA"/>
              </w:rPr>
              <w:t>п</w:t>
            </w:r>
            <w:r w:rsidRPr="00A24F28">
              <w:rPr>
                <w:szCs w:val="24"/>
              </w:rPr>
              <w:t>останови Кабінету Міністрів України від 25.08.2005 № 823 «Про затвердження порядку надання одноразової допомоги дітям-</w:t>
            </w:r>
            <w:r w:rsidRPr="00A24F28">
              <w:rPr>
                <w:szCs w:val="24"/>
              </w:rPr>
              <w:lastRenderedPageBreak/>
              <w:t>сиротам та дітям, позбавленим батьківського піклування»</w:t>
            </w:r>
            <w:r w:rsidRPr="00A24F28">
              <w:rPr>
                <w:szCs w:val="24"/>
                <w:lang w:val="uk-UA"/>
              </w:rPr>
              <w:t xml:space="preserve"> </w:t>
            </w:r>
            <w:r w:rsidRPr="00A24F28">
              <w:rPr>
                <w:b/>
                <w:szCs w:val="24"/>
              </w:rPr>
              <w:t>–</w:t>
            </w:r>
            <w:r w:rsidRPr="00A24F28">
              <w:rPr>
                <w:b/>
                <w:szCs w:val="24"/>
                <w:lang w:val="uk-UA"/>
              </w:rPr>
              <w:t xml:space="preserve"> 18,0 </w:t>
            </w:r>
            <w:r w:rsidRPr="00A24F28">
              <w:rPr>
                <w:b/>
                <w:bCs/>
                <w:szCs w:val="24"/>
              </w:rPr>
              <w:t>тис. грн</w:t>
            </w:r>
            <w:r w:rsidRPr="00A24F28">
              <w:rPr>
                <w:szCs w:val="24"/>
              </w:rPr>
              <w:t xml:space="preserve">.; </w:t>
            </w:r>
          </w:p>
          <w:p w:rsidR="00A24F28" w:rsidRPr="00A24F28" w:rsidRDefault="00A24F28" w:rsidP="001E12AB">
            <w:pPr>
              <w:tabs>
                <w:tab w:val="left" w:pos="7482"/>
              </w:tabs>
              <w:spacing w:after="0" w:line="240" w:lineRule="auto"/>
              <w:ind w:left="0" w:right="0" w:firstLine="0"/>
              <w:jc w:val="left"/>
              <w:rPr>
                <w:szCs w:val="24"/>
                <w:shd w:val="clear" w:color="auto" w:fill="FFFFFF"/>
                <w:lang w:val="uk-UA"/>
              </w:rPr>
            </w:pPr>
            <w:r w:rsidRPr="00A24F28">
              <w:rPr>
                <w:szCs w:val="24"/>
                <w:lang w:val="uk-UA"/>
              </w:rPr>
              <w:t xml:space="preserve">Надання одноразової допомоги дітям та особам з числа дітей-сиріт та дітей, позбавлених батьківського піклування для вирішення соціально- побутових проблем </w:t>
            </w:r>
            <w:r w:rsidRPr="00A24F28">
              <w:rPr>
                <w:rFonts w:eastAsia="Calibri"/>
                <w:bCs/>
                <w:color w:val="auto"/>
                <w:szCs w:val="24"/>
                <w:lang w:val="uk-UA" w:eastAsia="en-US"/>
              </w:rPr>
              <w:t>- 20</w:t>
            </w:r>
            <w:r w:rsidRPr="00A24F28">
              <w:rPr>
                <w:rFonts w:eastAsia="Calibri"/>
                <w:b/>
                <w:color w:val="auto"/>
                <w:szCs w:val="24"/>
                <w:lang w:val="uk-UA" w:eastAsia="en-US"/>
              </w:rPr>
              <w:t>,0</w:t>
            </w:r>
            <w:r w:rsidRPr="00A24F28">
              <w:rPr>
                <w:rFonts w:eastAsia="Calibri"/>
                <w:bCs/>
                <w:color w:val="auto"/>
                <w:szCs w:val="24"/>
                <w:lang w:val="uk-UA" w:eastAsia="en-US"/>
              </w:rPr>
              <w:t xml:space="preserve"> </w:t>
            </w:r>
            <w:r w:rsidRPr="00A24F28">
              <w:rPr>
                <w:rFonts w:eastAsia="Calibri"/>
                <w:b/>
                <w:color w:val="auto"/>
                <w:szCs w:val="24"/>
                <w:lang w:val="uk-UA" w:eastAsia="en-US"/>
              </w:rPr>
              <w:t>тис. грн</w:t>
            </w:r>
            <w:r w:rsidRPr="00A24F28">
              <w:rPr>
                <w:rFonts w:eastAsia="Calibri"/>
                <w:bCs/>
                <w:color w:val="auto"/>
                <w:szCs w:val="24"/>
                <w:lang w:val="uk-UA" w:eastAsia="en-US"/>
              </w:rPr>
              <w:t>.;</w:t>
            </w:r>
          </w:p>
          <w:p w:rsidR="00A24F28" w:rsidRPr="00A24F28" w:rsidRDefault="00A24F28" w:rsidP="001E12AB">
            <w:pPr>
              <w:tabs>
                <w:tab w:val="left" w:pos="7482"/>
              </w:tabs>
              <w:spacing w:line="266" w:lineRule="auto"/>
              <w:ind w:right="0"/>
              <w:rPr>
                <w:szCs w:val="24"/>
              </w:rPr>
            </w:pPr>
            <w:r w:rsidRPr="00A24F28">
              <w:rPr>
                <w:szCs w:val="24"/>
              </w:rPr>
              <w:t xml:space="preserve">Вихованцям (випускникам) Великодимерського ліцею, Тарасівського НВО, Бобрицького НВО, Руднянського НВО та Шевченкіського НВО </w:t>
            </w:r>
            <w:r w:rsidRPr="00A24F28">
              <w:rPr>
                <w:b/>
                <w:szCs w:val="24"/>
              </w:rPr>
              <w:t>–</w:t>
            </w:r>
            <w:r w:rsidRPr="00A24F28">
              <w:rPr>
                <w:b/>
                <w:szCs w:val="24"/>
                <w:lang w:val="uk-UA"/>
              </w:rPr>
              <w:t xml:space="preserve"> 26,0 </w:t>
            </w:r>
            <w:r w:rsidRPr="00A24F28">
              <w:rPr>
                <w:b/>
                <w:bCs/>
                <w:szCs w:val="24"/>
              </w:rPr>
              <w:t>тис. грн.</w:t>
            </w:r>
            <w:r w:rsidRPr="00A24F28">
              <w:rPr>
                <w:szCs w:val="24"/>
                <w:lang w:val="uk-UA"/>
              </w:rPr>
              <w:t>;</w:t>
            </w:r>
          </w:p>
          <w:p w:rsidR="00A24F28" w:rsidRPr="00A24F28" w:rsidRDefault="00A24F28" w:rsidP="001E12AB">
            <w:pPr>
              <w:tabs>
                <w:tab w:val="left" w:pos="7482"/>
              </w:tabs>
              <w:spacing w:line="266" w:lineRule="auto"/>
              <w:ind w:left="0" w:right="0" w:firstLine="0"/>
              <w:rPr>
                <w:szCs w:val="24"/>
                <w:lang w:val="uk-UA"/>
              </w:rPr>
            </w:pPr>
            <w:r w:rsidRPr="00A24F28">
              <w:rPr>
                <w:szCs w:val="24"/>
              </w:rPr>
              <w:t>Тяжко хворим, онкохворим, хворим на рідкісні захворювання (орфанні), особам з хворобами загального захворювання –</w:t>
            </w:r>
            <w:r w:rsidRPr="00A24F28">
              <w:rPr>
                <w:b/>
                <w:szCs w:val="24"/>
                <w:lang w:val="uk-UA"/>
              </w:rPr>
              <w:t xml:space="preserve"> 1 186,4 </w:t>
            </w:r>
            <w:r w:rsidRPr="00A24F28">
              <w:rPr>
                <w:b/>
                <w:szCs w:val="24"/>
              </w:rPr>
              <w:t>тис</w:t>
            </w:r>
            <w:r w:rsidRPr="00A24F28">
              <w:rPr>
                <w:b/>
                <w:bCs/>
                <w:szCs w:val="24"/>
              </w:rPr>
              <w:t>. грн</w:t>
            </w:r>
            <w:r w:rsidRPr="00A24F28">
              <w:rPr>
                <w:szCs w:val="24"/>
              </w:rPr>
              <w:t>.</w:t>
            </w:r>
          </w:p>
          <w:p w:rsidR="00A24F28" w:rsidRPr="00A24F28" w:rsidRDefault="00A24F28" w:rsidP="001E12AB">
            <w:pPr>
              <w:tabs>
                <w:tab w:val="left" w:pos="7482"/>
              </w:tabs>
              <w:spacing w:line="266" w:lineRule="auto"/>
              <w:ind w:right="0"/>
              <w:rPr>
                <w:szCs w:val="24"/>
              </w:rPr>
            </w:pPr>
            <w:r w:rsidRPr="00A24F28">
              <w:rPr>
                <w:szCs w:val="24"/>
              </w:rPr>
              <w:t xml:space="preserve">Громадянам, які втратили житлову (нежитлову) площу будинку чи сарая на території Великодимерської об’єднаної територіальної громади внаслідок стихійного лиха, пожежі </w:t>
            </w:r>
            <w:r w:rsidRPr="00A24F28">
              <w:rPr>
                <w:b/>
                <w:szCs w:val="24"/>
              </w:rPr>
              <w:t>–</w:t>
            </w:r>
            <w:r w:rsidRPr="00A24F28">
              <w:rPr>
                <w:b/>
                <w:szCs w:val="24"/>
                <w:lang w:val="uk-UA"/>
              </w:rPr>
              <w:t xml:space="preserve"> 30,0 </w:t>
            </w:r>
            <w:r w:rsidRPr="00A24F28">
              <w:rPr>
                <w:b/>
                <w:bCs/>
                <w:szCs w:val="24"/>
              </w:rPr>
              <w:t>тис. грн</w:t>
            </w:r>
            <w:r w:rsidRPr="00A24F28">
              <w:rPr>
                <w:szCs w:val="24"/>
              </w:rPr>
              <w:t>.</w:t>
            </w:r>
            <w:r w:rsidRPr="00A24F28">
              <w:rPr>
                <w:szCs w:val="24"/>
                <w:lang w:val="uk-UA"/>
              </w:rPr>
              <w:t>;</w:t>
            </w:r>
            <w:r w:rsidRPr="00A24F28">
              <w:rPr>
                <w:szCs w:val="24"/>
              </w:rPr>
              <w:t xml:space="preserve">  </w:t>
            </w:r>
          </w:p>
          <w:p w:rsidR="00A24F28" w:rsidRPr="00A24F28" w:rsidRDefault="00A24F28" w:rsidP="001E12AB">
            <w:pPr>
              <w:tabs>
                <w:tab w:val="left" w:pos="7482"/>
              </w:tabs>
              <w:spacing w:line="266" w:lineRule="auto"/>
              <w:ind w:right="0"/>
              <w:rPr>
                <w:szCs w:val="24"/>
              </w:rPr>
            </w:pPr>
            <w:r w:rsidRPr="00A24F28">
              <w:rPr>
                <w:szCs w:val="24"/>
              </w:rPr>
              <w:t xml:space="preserve">Надання пільг з послуг зв’язку пільговим категоріям громадян </w:t>
            </w:r>
            <w:r w:rsidRPr="00A24F28">
              <w:rPr>
                <w:b/>
                <w:szCs w:val="24"/>
              </w:rPr>
              <w:t xml:space="preserve">– </w:t>
            </w:r>
            <w:r w:rsidRPr="00A24F28">
              <w:rPr>
                <w:b/>
                <w:szCs w:val="24"/>
                <w:lang w:val="uk-UA"/>
              </w:rPr>
              <w:t xml:space="preserve">10,0 </w:t>
            </w:r>
            <w:r w:rsidRPr="00A24F28">
              <w:rPr>
                <w:b/>
                <w:szCs w:val="24"/>
              </w:rPr>
              <w:t>тис.</w:t>
            </w:r>
            <w:r w:rsidRPr="00A24F28">
              <w:rPr>
                <w:szCs w:val="24"/>
              </w:rPr>
              <w:t xml:space="preserve"> </w:t>
            </w:r>
            <w:r w:rsidRPr="00A24F28">
              <w:rPr>
                <w:b/>
                <w:bCs/>
                <w:szCs w:val="24"/>
              </w:rPr>
              <w:t>грн</w:t>
            </w:r>
            <w:r w:rsidRPr="00A24F28">
              <w:rPr>
                <w:szCs w:val="24"/>
              </w:rPr>
              <w:t xml:space="preserve">; </w:t>
            </w:r>
          </w:p>
          <w:p w:rsidR="00A24F28" w:rsidRPr="00A24F28" w:rsidRDefault="00A24F28" w:rsidP="001E12AB">
            <w:pPr>
              <w:tabs>
                <w:tab w:val="left" w:pos="7482"/>
              </w:tabs>
              <w:spacing w:line="266" w:lineRule="auto"/>
              <w:ind w:right="0"/>
              <w:rPr>
                <w:szCs w:val="24"/>
              </w:rPr>
            </w:pPr>
            <w:r w:rsidRPr="00A24F28">
              <w:rPr>
                <w:szCs w:val="24"/>
              </w:rPr>
              <w:t>Відшкодування за пільгове перевезення залізничним транспортом на приміських маршрутах –</w:t>
            </w:r>
            <w:r w:rsidRPr="00A24F28">
              <w:rPr>
                <w:szCs w:val="24"/>
                <w:lang w:val="uk-UA"/>
              </w:rPr>
              <w:t xml:space="preserve"> 200,0 </w:t>
            </w:r>
            <w:r w:rsidRPr="00A24F28">
              <w:rPr>
                <w:b/>
                <w:bCs/>
                <w:szCs w:val="24"/>
              </w:rPr>
              <w:t>тис. грн</w:t>
            </w:r>
            <w:r w:rsidRPr="00A24F28">
              <w:rPr>
                <w:szCs w:val="24"/>
              </w:rPr>
              <w:t xml:space="preserve">.; </w:t>
            </w:r>
          </w:p>
          <w:p w:rsidR="00A24F28" w:rsidRPr="00A24F28" w:rsidRDefault="00A24F28" w:rsidP="001E12AB">
            <w:pPr>
              <w:tabs>
                <w:tab w:val="left" w:pos="7482"/>
              </w:tabs>
              <w:spacing w:line="266" w:lineRule="auto"/>
              <w:ind w:right="0"/>
              <w:rPr>
                <w:szCs w:val="24"/>
              </w:rPr>
            </w:pPr>
            <w:r w:rsidRPr="00A24F28">
              <w:rPr>
                <w:szCs w:val="24"/>
              </w:rPr>
              <w:t xml:space="preserve">Придбання санаторно-курортних путівок для ветеранів праці, учасників АТО, учасників бойових дій та інвалідів війни </w:t>
            </w:r>
            <w:r w:rsidRPr="00A24F28">
              <w:rPr>
                <w:b/>
                <w:szCs w:val="24"/>
              </w:rPr>
              <w:t>–</w:t>
            </w:r>
            <w:r w:rsidRPr="00A24F28">
              <w:rPr>
                <w:b/>
                <w:szCs w:val="24"/>
                <w:lang w:val="uk-UA"/>
              </w:rPr>
              <w:t xml:space="preserve"> 0,0 </w:t>
            </w:r>
            <w:r w:rsidRPr="00A24F28">
              <w:rPr>
                <w:b/>
                <w:bCs/>
                <w:szCs w:val="24"/>
              </w:rPr>
              <w:t>тис. грн</w:t>
            </w:r>
            <w:r w:rsidRPr="00A24F28">
              <w:rPr>
                <w:szCs w:val="24"/>
              </w:rPr>
              <w:t xml:space="preserve">; </w:t>
            </w:r>
          </w:p>
          <w:p w:rsidR="00A24F28" w:rsidRPr="00A24F28" w:rsidRDefault="00A24F28" w:rsidP="001E12AB">
            <w:pPr>
              <w:tabs>
                <w:tab w:val="left" w:pos="7482"/>
              </w:tabs>
              <w:spacing w:line="266" w:lineRule="auto"/>
              <w:ind w:right="0"/>
              <w:rPr>
                <w:szCs w:val="24"/>
              </w:rPr>
            </w:pPr>
            <w:r w:rsidRPr="00A24F28">
              <w:rPr>
                <w:szCs w:val="24"/>
              </w:rPr>
              <w:t xml:space="preserve">Пільги на житлово-комунальні послуги сім’ям загиблих в Афганістані та в АТО згідно соціальних нормативів в розмірі 50% - </w:t>
            </w:r>
            <w:r w:rsidRPr="00A24F28">
              <w:rPr>
                <w:b/>
                <w:bCs/>
                <w:szCs w:val="24"/>
                <w:lang w:val="uk-UA"/>
              </w:rPr>
              <w:t xml:space="preserve">50,0 </w:t>
            </w:r>
            <w:r w:rsidRPr="00A24F28">
              <w:rPr>
                <w:b/>
                <w:szCs w:val="24"/>
              </w:rPr>
              <w:t>тис. грн.</w:t>
            </w:r>
            <w:r w:rsidRPr="00A24F28">
              <w:rPr>
                <w:szCs w:val="24"/>
                <w:lang w:val="uk-UA"/>
              </w:rPr>
              <w:t>;</w:t>
            </w:r>
          </w:p>
          <w:p w:rsidR="00A24F28" w:rsidRPr="00A24F28" w:rsidRDefault="00A24F28" w:rsidP="001E12AB">
            <w:pPr>
              <w:spacing w:line="266" w:lineRule="auto"/>
              <w:ind w:right="0"/>
              <w:rPr>
                <w:szCs w:val="24"/>
              </w:rPr>
            </w:pPr>
            <w:r w:rsidRPr="00A24F28">
              <w:rPr>
                <w:szCs w:val="24"/>
              </w:rPr>
              <w:t>Надавати матеріальну допомогу на поховання виконавцю волевиявлення померлого або особі, яка зобов’язалася поховати померлого (померл</w:t>
            </w:r>
            <w:r w:rsidRPr="00A24F28">
              <w:rPr>
                <w:szCs w:val="24"/>
                <w:lang w:val="uk-UA"/>
              </w:rPr>
              <w:t>у</w:t>
            </w:r>
            <w:r w:rsidRPr="00A24F28">
              <w:rPr>
                <w:szCs w:val="24"/>
              </w:rPr>
              <w:t>) –</w:t>
            </w:r>
            <w:r w:rsidRPr="00A24F28">
              <w:rPr>
                <w:szCs w:val="24"/>
                <w:lang w:val="uk-UA"/>
              </w:rPr>
              <w:t xml:space="preserve"> </w:t>
            </w:r>
            <w:r w:rsidRPr="00A24F28">
              <w:rPr>
                <w:b/>
                <w:bCs/>
                <w:szCs w:val="24"/>
                <w:lang w:val="uk-UA"/>
              </w:rPr>
              <w:t xml:space="preserve">16,0 </w:t>
            </w:r>
            <w:r w:rsidRPr="00A24F28">
              <w:rPr>
                <w:b/>
                <w:bCs/>
                <w:szCs w:val="24"/>
              </w:rPr>
              <w:t>тис. грн.</w:t>
            </w:r>
            <w:r w:rsidRPr="00A24F28">
              <w:rPr>
                <w:szCs w:val="24"/>
                <w:lang w:val="uk-UA"/>
              </w:rPr>
              <w:t>;</w:t>
            </w:r>
          </w:p>
          <w:p w:rsidR="00A24F28" w:rsidRPr="00A24F28" w:rsidRDefault="00A24F28" w:rsidP="001E12AB">
            <w:pPr>
              <w:tabs>
                <w:tab w:val="left" w:pos="6601"/>
              </w:tabs>
              <w:spacing w:line="266" w:lineRule="auto"/>
              <w:ind w:right="0"/>
              <w:rPr>
                <w:szCs w:val="24"/>
              </w:rPr>
            </w:pPr>
            <w:r w:rsidRPr="00A24F28">
              <w:rPr>
                <w:szCs w:val="24"/>
              </w:rPr>
              <w:t>На поховання невідомих громадян, знайдених на території</w:t>
            </w:r>
            <w:r w:rsidRPr="00A24F28">
              <w:rPr>
                <w:szCs w:val="24"/>
                <w:lang w:val="uk-UA"/>
              </w:rPr>
              <w:t xml:space="preserve"> </w:t>
            </w:r>
            <w:r w:rsidRPr="00A24F28">
              <w:rPr>
                <w:szCs w:val="24"/>
              </w:rPr>
              <w:t>Великодимерської об’єднаної територіальної громади –</w:t>
            </w:r>
            <w:r w:rsidRPr="00A24F28">
              <w:rPr>
                <w:szCs w:val="24"/>
                <w:lang w:val="uk-UA"/>
              </w:rPr>
              <w:t xml:space="preserve"> </w:t>
            </w:r>
            <w:r w:rsidRPr="00A24F28">
              <w:rPr>
                <w:b/>
                <w:bCs/>
                <w:szCs w:val="24"/>
                <w:lang w:val="uk-UA"/>
              </w:rPr>
              <w:t>15,0</w:t>
            </w:r>
            <w:r w:rsidRPr="00A24F28">
              <w:rPr>
                <w:szCs w:val="24"/>
                <w:lang w:val="uk-UA"/>
              </w:rPr>
              <w:t xml:space="preserve"> </w:t>
            </w:r>
            <w:r w:rsidRPr="00A24F28">
              <w:rPr>
                <w:b/>
                <w:bCs/>
                <w:szCs w:val="24"/>
              </w:rPr>
              <w:t>тис.</w:t>
            </w:r>
            <w:r w:rsidRPr="00A24F28">
              <w:rPr>
                <w:b/>
                <w:bCs/>
                <w:szCs w:val="24"/>
                <w:lang w:val="uk-UA"/>
              </w:rPr>
              <w:t xml:space="preserve"> г</w:t>
            </w:r>
            <w:r w:rsidRPr="00A24F28">
              <w:rPr>
                <w:b/>
                <w:bCs/>
                <w:szCs w:val="24"/>
              </w:rPr>
              <w:t>рн</w:t>
            </w:r>
            <w:r w:rsidRPr="00A24F28">
              <w:rPr>
                <w:b/>
                <w:bCs/>
                <w:szCs w:val="24"/>
                <w:lang w:val="uk-UA"/>
              </w:rPr>
              <w:t>.</w:t>
            </w:r>
            <w:r w:rsidRPr="00A24F28">
              <w:rPr>
                <w:szCs w:val="24"/>
                <w:lang w:val="uk-UA"/>
              </w:rPr>
              <w:t>;</w:t>
            </w:r>
          </w:p>
          <w:p w:rsidR="00A24F28" w:rsidRPr="00A24F28" w:rsidRDefault="00A24F28" w:rsidP="001E12AB">
            <w:pPr>
              <w:spacing w:line="266" w:lineRule="auto"/>
              <w:ind w:right="0"/>
              <w:rPr>
                <w:szCs w:val="24"/>
              </w:rPr>
            </w:pPr>
            <w:r w:rsidRPr="00A24F28">
              <w:rPr>
                <w:szCs w:val="24"/>
              </w:rPr>
              <w:t xml:space="preserve">На ремонт житла  соціально незахищеним жителям громади – </w:t>
            </w:r>
            <w:r w:rsidRPr="00A24F28">
              <w:rPr>
                <w:b/>
                <w:bCs/>
                <w:szCs w:val="24"/>
                <w:lang w:val="uk-UA"/>
              </w:rPr>
              <w:t>0,0</w:t>
            </w:r>
            <w:r w:rsidRPr="00A24F28">
              <w:rPr>
                <w:szCs w:val="24"/>
                <w:lang w:val="uk-UA"/>
              </w:rPr>
              <w:t xml:space="preserve"> </w:t>
            </w:r>
            <w:r w:rsidRPr="00A24F28">
              <w:rPr>
                <w:b/>
                <w:bCs/>
                <w:szCs w:val="24"/>
              </w:rPr>
              <w:t>тис.грн</w:t>
            </w:r>
            <w:r w:rsidRPr="00A24F28">
              <w:rPr>
                <w:b/>
                <w:bCs/>
                <w:szCs w:val="24"/>
                <w:lang w:val="uk-UA"/>
              </w:rPr>
              <w:t xml:space="preserve">. </w:t>
            </w:r>
            <w:r w:rsidRPr="00A24F28">
              <w:rPr>
                <w:szCs w:val="24"/>
                <w:lang w:val="uk-UA"/>
              </w:rPr>
              <w:t xml:space="preserve">; </w:t>
            </w:r>
          </w:p>
          <w:p w:rsidR="00A24F28" w:rsidRPr="00A24F28" w:rsidRDefault="00A24F28" w:rsidP="001E12AB">
            <w:pPr>
              <w:spacing w:line="266" w:lineRule="auto"/>
              <w:ind w:right="0"/>
              <w:rPr>
                <w:szCs w:val="24"/>
              </w:rPr>
            </w:pPr>
            <w:r w:rsidRPr="00A24F28">
              <w:rPr>
                <w:szCs w:val="24"/>
                <w:lang w:val="uk-UA"/>
              </w:rPr>
              <w:t>Придбання подарункових та продуктових наборів учасникам АТО до Дня захисника України, н</w:t>
            </w:r>
            <w:r w:rsidRPr="00A24F28">
              <w:rPr>
                <w:szCs w:val="24"/>
              </w:rPr>
              <w:t xml:space="preserve">адання матеріальної допомоги учасникам АТО, внутрішньо переміщеним особам, малозабезпеченим, особам з інвалідністю у зв’язку із скрутним матеріальним становищем </w:t>
            </w:r>
            <w:r w:rsidRPr="00A24F28">
              <w:rPr>
                <w:b/>
                <w:szCs w:val="24"/>
              </w:rPr>
              <w:t xml:space="preserve">– </w:t>
            </w:r>
            <w:r w:rsidRPr="00A24F28">
              <w:rPr>
                <w:b/>
                <w:szCs w:val="24"/>
                <w:lang w:val="uk-UA"/>
              </w:rPr>
              <w:t xml:space="preserve">0,0 </w:t>
            </w:r>
            <w:r w:rsidRPr="00A24F28">
              <w:rPr>
                <w:b/>
                <w:szCs w:val="24"/>
              </w:rPr>
              <w:t xml:space="preserve">тис. </w:t>
            </w:r>
            <w:r w:rsidRPr="00A24F28">
              <w:rPr>
                <w:b/>
                <w:szCs w:val="24"/>
                <w:lang w:val="uk-UA"/>
              </w:rPr>
              <w:t>г</w:t>
            </w:r>
            <w:r w:rsidRPr="00A24F28">
              <w:rPr>
                <w:b/>
                <w:szCs w:val="24"/>
              </w:rPr>
              <w:t>рн</w:t>
            </w:r>
            <w:r w:rsidRPr="00A24F28">
              <w:rPr>
                <w:szCs w:val="24"/>
                <w:lang w:val="uk-UA"/>
              </w:rPr>
              <w:t>.</w:t>
            </w:r>
            <w:r w:rsidRPr="00A24F28">
              <w:rPr>
                <w:szCs w:val="24"/>
              </w:rPr>
              <w:t xml:space="preserve">; </w:t>
            </w:r>
          </w:p>
          <w:p w:rsidR="00A24F28" w:rsidRPr="00A24F28" w:rsidRDefault="00A24F28" w:rsidP="001E12AB">
            <w:pPr>
              <w:spacing w:line="266" w:lineRule="auto"/>
              <w:ind w:right="0"/>
              <w:rPr>
                <w:szCs w:val="24"/>
                <w:lang w:val="uk-UA"/>
              </w:rPr>
            </w:pPr>
            <w:r w:rsidRPr="00A24F28">
              <w:rPr>
                <w:szCs w:val="24"/>
              </w:rPr>
              <w:t xml:space="preserve">На оформлення документів та поселення до відповідних установ одиноких престарілих громадян, які потребують влаштування у будинки-інтернати – </w:t>
            </w:r>
            <w:r w:rsidRPr="00A24F28">
              <w:rPr>
                <w:b/>
                <w:bCs/>
                <w:szCs w:val="24"/>
                <w:lang w:val="ru-RU"/>
              </w:rPr>
              <w:t>0</w:t>
            </w:r>
            <w:r w:rsidRPr="00A24F28">
              <w:rPr>
                <w:b/>
                <w:bCs/>
                <w:szCs w:val="24"/>
                <w:lang w:val="uk-UA"/>
              </w:rPr>
              <w:t>,0</w:t>
            </w:r>
            <w:r w:rsidRPr="00A24F28">
              <w:rPr>
                <w:szCs w:val="24"/>
                <w:lang w:val="uk-UA"/>
              </w:rPr>
              <w:t xml:space="preserve"> </w:t>
            </w:r>
            <w:r w:rsidRPr="00A24F28">
              <w:rPr>
                <w:b/>
                <w:bCs/>
                <w:szCs w:val="24"/>
              </w:rPr>
              <w:t>тис. грн.</w:t>
            </w:r>
            <w:r w:rsidRPr="00A24F28">
              <w:rPr>
                <w:szCs w:val="24"/>
                <w:lang w:val="uk-UA"/>
              </w:rPr>
              <w:t>;</w:t>
            </w:r>
          </w:p>
          <w:p w:rsidR="00A24F28" w:rsidRPr="00A24F28" w:rsidRDefault="00A24F28" w:rsidP="001E12AB">
            <w:pPr>
              <w:spacing w:line="266" w:lineRule="auto"/>
              <w:ind w:right="0"/>
              <w:rPr>
                <w:b/>
                <w:szCs w:val="24"/>
                <w:lang w:val="uk-UA"/>
              </w:rPr>
            </w:pPr>
            <w:r w:rsidRPr="00A24F28">
              <w:rPr>
                <w:bCs/>
                <w:szCs w:val="24"/>
                <w:lang w:val="uk-UA"/>
              </w:rPr>
              <w:t>П</w:t>
            </w:r>
            <w:r w:rsidRPr="00A24F28">
              <w:rPr>
                <w:bCs/>
                <w:szCs w:val="24"/>
              </w:rPr>
              <w:t>роведенн</w:t>
            </w:r>
            <w:r w:rsidRPr="00A24F28">
              <w:rPr>
                <w:bCs/>
                <w:szCs w:val="24"/>
                <w:lang w:val="uk-UA"/>
              </w:rPr>
              <w:t>я</w:t>
            </w:r>
            <w:r w:rsidRPr="00A24F28">
              <w:rPr>
                <w:bCs/>
                <w:szCs w:val="24"/>
              </w:rPr>
              <w:t xml:space="preserve"> Всеукраїнської благодійної акції “Милосердя”</w:t>
            </w:r>
            <w:r w:rsidRPr="00A24F28">
              <w:rPr>
                <w:bCs/>
                <w:szCs w:val="24"/>
                <w:lang w:val="uk-UA"/>
              </w:rPr>
              <w:t>,</w:t>
            </w:r>
            <w:r w:rsidRPr="00A24F28">
              <w:rPr>
                <w:bCs/>
                <w:szCs w:val="24"/>
              </w:rPr>
              <w:t xml:space="preserve"> місячника Червоного Хреста</w:t>
            </w:r>
            <w:r w:rsidRPr="00A24F28">
              <w:rPr>
                <w:bCs/>
                <w:szCs w:val="24"/>
                <w:lang w:val="uk-UA"/>
              </w:rPr>
              <w:t>,</w:t>
            </w:r>
            <w:r w:rsidRPr="00A24F28">
              <w:rPr>
                <w:bCs/>
                <w:szCs w:val="24"/>
              </w:rPr>
              <w:t xml:space="preserve"> Дня </w:t>
            </w:r>
            <w:r w:rsidRPr="00A24F28">
              <w:rPr>
                <w:bCs/>
                <w:szCs w:val="24"/>
                <w:lang w:val="uk-UA"/>
              </w:rPr>
              <w:t xml:space="preserve">людей з </w:t>
            </w:r>
            <w:r w:rsidRPr="00A24F28">
              <w:rPr>
                <w:bCs/>
                <w:szCs w:val="24"/>
              </w:rPr>
              <w:t>інвалід</w:t>
            </w:r>
            <w:proofErr w:type="spellStart"/>
            <w:r w:rsidRPr="00A24F28">
              <w:rPr>
                <w:bCs/>
                <w:szCs w:val="24"/>
                <w:lang w:val="uk-UA"/>
              </w:rPr>
              <w:t>ністю</w:t>
            </w:r>
            <w:proofErr w:type="spellEnd"/>
            <w:r w:rsidRPr="00A24F28">
              <w:rPr>
                <w:b/>
                <w:szCs w:val="24"/>
              </w:rPr>
              <w:t xml:space="preserve"> </w:t>
            </w:r>
            <w:r w:rsidRPr="00A24F28">
              <w:rPr>
                <w:bCs/>
                <w:szCs w:val="24"/>
                <w:lang w:val="uk-UA"/>
              </w:rPr>
              <w:t xml:space="preserve">– </w:t>
            </w:r>
            <w:r w:rsidRPr="00A24F28">
              <w:rPr>
                <w:b/>
                <w:szCs w:val="24"/>
                <w:lang w:val="uk-UA"/>
              </w:rPr>
              <w:t>20,0 тис. грн.</w:t>
            </w:r>
          </w:p>
          <w:p w:rsidR="00A24F28" w:rsidRPr="00A24F28" w:rsidRDefault="00A24F28" w:rsidP="001E12AB">
            <w:pPr>
              <w:spacing w:line="266" w:lineRule="auto"/>
              <w:ind w:right="0"/>
              <w:rPr>
                <w:b/>
                <w:szCs w:val="24"/>
                <w:lang w:val="uk-UA"/>
              </w:rPr>
            </w:pPr>
            <w:r w:rsidRPr="00A24F28">
              <w:rPr>
                <w:szCs w:val="24"/>
                <w:lang w:val="uk-UA"/>
              </w:rPr>
              <w:t xml:space="preserve">Надання одноразової матеріальної допомоги батькам на лікування інсулінозалежних дітей – </w:t>
            </w:r>
            <w:r w:rsidRPr="00A24F28">
              <w:rPr>
                <w:b/>
                <w:bCs/>
                <w:szCs w:val="24"/>
                <w:lang w:val="uk-UA"/>
              </w:rPr>
              <w:t>385,0 тис. грн.</w:t>
            </w:r>
          </w:p>
          <w:p w:rsidR="00A24F28" w:rsidRPr="00A24F28" w:rsidRDefault="00A24F28" w:rsidP="001E12AB">
            <w:pPr>
              <w:spacing w:line="266" w:lineRule="auto"/>
              <w:ind w:right="0"/>
              <w:rPr>
                <w:szCs w:val="24"/>
              </w:rPr>
            </w:pPr>
            <w:r w:rsidRPr="00A24F28">
              <w:rPr>
                <w:szCs w:val="24"/>
              </w:rPr>
              <w:t xml:space="preserve">На проведення заходів на суму </w:t>
            </w:r>
            <w:r w:rsidRPr="00A24F28">
              <w:rPr>
                <w:b/>
                <w:bCs/>
                <w:szCs w:val="24"/>
                <w:lang w:val="ru-RU"/>
              </w:rPr>
              <w:t>0</w:t>
            </w:r>
            <w:r w:rsidRPr="00A24F28">
              <w:rPr>
                <w:b/>
                <w:bCs/>
                <w:szCs w:val="24"/>
                <w:lang w:val="uk-UA"/>
              </w:rPr>
              <w:t>,0</w:t>
            </w:r>
            <w:r w:rsidRPr="00A24F28">
              <w:rPr>
                <w:szCs w:val="24"/>
                <w:lang w:val="uk-UA"/>
              </w:rPr>
              <w:t xml:space="preserve"> </w:t>
            </w:r>
            <w:r w:rsidRPr="00A24F28">
              <w:rPr>
                <w:b/>
                <w:szCs w:val="24"/>
              </w:rPr>
              <w:t>тис. грн</w:t>
            </w:r>
            <w:r w:rsidRPr="00A24F28">
              <w:rPr>
                <w:szCs w:val="24"/>
              </w:rPr>
              <w:t xml:space="preserve">. до: </w:t>
            </w:r>
          </w:p>
          <w:p w:rsidR="00A24F28" w:rsidRPr="00A24F28" w:rsidRDefault="00A24F28" w:rsidP="001E12AB">
            <w:pPr>
              <w:spacing w:after="25" w:line="266" w:lineRule="auto"/>
              <w:ind w:right="0"/>
              <w:contextualSpacing/>
              <w:rPr>
                <w:szCs w:val="24"/>
              </w:rPr>
            </w:pPr>
            <w:r w:rsidRPr="00A24F28">
              <w:rPr>
                <w:szCs w:val="24"/>
              </w:rPr>
              <w:t>відзначення річниці Чорнобильської катастрофи та Дня ліквідатора –</w:t>
            </w:r>
          </w:p>
          <w:p w:rsidR="00A24F28" w:rsidRPr="00A24F28" w:rsidRDefault="00A24F28" w:rsidP="001E12AB">
            <w:pPr>
              <w:spacing w:after="25" w:line="266" w:lineRule="auto"/>
              <w:ind w:right="0"/>
              <w:contextualSpacing/>
              <w:rPr>
                <w:szCs w:val="24"/>
              </w:rPr>
            </w:pPr>
            <w:r w:rsidRPr="00A24F28">
              <w:rPr>
                <w:b/>
                <w:bCs/>
                <w:szCs w:val="24"/>
                <w:lang w:val="uk-UA"/>
              </w:rPr>
              <w:t>0,0</w:t>
            </w:r>
            <w:r w:rsidRPr="00A24F28">
              <w:rPr>
                <w:szCs w:val="24"/>
                <w:lang w:val="uk-UA"/>
              </w:rPr>
              <w:t xml:space="preserve"> </w:t>
            </w:r>
            <w:r w:rsidRPr="00A24F28">
              <w:rPr>
                <w:b/>
                <w:bCs/>
                <w:szCs w:val="24"/>
              </w:rPr>
              <w:t>тис. грн</w:t>
            </w:r>
            <w:r w:rsidRPr="00A24F28">
              <w:rPr>
                <w:szCs w:val="24"/>
              </w:rPr>
              <w:t xml:space="preserve">.; </w:t>
            </w:r>
          </w:p>
          <w:p w:rsidR="00A24F28" w:rsidRPr="00A24F28" w:rsidRDefault="00A24F28" w:rsidP="001E12AB">
            <w:pPr>
              <w:spacing w:line="266" w:lineRule="auto"/>
              <w:ind w:right="0"/>
              <w:contextualSpacing/>
              <w:rPr>
                <w:szCs w:val="24"/>
              </w:rPr>
            </w:pPr>
            <w:r w:rsidRPr="00A24F28">
              <w:rPr>
                <w:szCs w:val="24"/>
              </w:rPr>
              <w:t>відзначення Дня людей похилого віку на придбання подарунків та продуктових</w:t>
            </w:r>
            <w:r w:rsidRPr="00A24F28">
              <w:rPr>
                <w:szCs w:val="24"/>
                <w:lang w:val="uk-UA"/>
              </w:rPr>
              <w:t xml:space="preserve"> </w:t>
            </w:r>
            <w:r w:rsidRPr="00A24F28">
              <w:rPr>
                <w:szCs w:val="24"/>
              </w:rPr>
              <w:t xml:space="preserve">наборів – </w:t>
            </w:r>
            <w:r w:rsidRPr="00A24F28">
              <w:rPr>
                <w:b/>
                <w:bCs/>
                <w:szCs w:val="24"/>
                <w:lang w:val="ru-RU"/>
              </w:rPr>
              <w:t>0</w:t>
            </w:r>
            <w:r w:rsidRPr="00A24F28">
              <w:rPr>
                <w:b/>
                <w:bCs/>
                <w:szCs w:val="24"/>
                <w:lang w:val="uk-UA"/>
              </w:rPr>
              <w:t>,0</w:t>
            </w:r>
            <w:r w:rsidRPr="00A24F28">
              <w:rPr>
                <w:szCs w:val="24"/>
                <w:lang w:val="uk-UA"/>
              </w:rPr>
              <w:t xml:space="preserve"> </w:t>
            </w:r>
            <w:r w:rsidRPr="00A24F28">
              <w:rPr>
                <w:b/>
                <w:bCs/>
                <w:szCs w:val="24"/>
              </w:rPr>
              <w:t>тис. грн</w:t>
            </w:r>
            <w:r w:rsidRPr="00A24F28">
              <w:rPr>
                <w:szCs w:val="24"/>
              </w:rPr>
              <w:t xml:space="preserve">; </w:t>
            </w:r>
          </w:p>
          <w:p w:rsidR="00A24F28" w:rsidRPr="00A24F28" w:rsidRDefault="00A24F28" w:rsidP="001E12AB">
            <w:pPr>
              <w:spacing w:after="4" w:line="266" w:lineRule="auto"/>
              <w:ind w:right="0"/>
              <w:contextualSpacing/>
              <w:rPr>
                <w:szCs w:val="24"/>
              </w:rPr>
            </w:pPr>
            <w:r w:rsidRPr="00A24F28">
              <w:rPr>
                <w:szCs w:val="24"/>
              </w:rPr>
              <w:t xml:space="preserve">привітання громадян, жителів громади, яким виповнилось 95-100 років – </w:t>
            </w:r>
            <w:r w:rsidRPr="00A24F28">
              <w:rPr>
                <w:b/>
                <w:bCs/>
                <w:szCs w:val="24"/>
                <w:lang w:val="ru-RU"/>
              </w:rPr>
              <w:t>0</w:t>
            </w:r>
            <w:r w:rsidRPr="00A24F28">
              <w:rPr>
                <w:b/>
                <w:bCs/>
                <w:szCs w:val="24"/>
                <w:lang w:val="uk-UA"/>
              </w:rPr>
              <w:t>,0</w:t>
            </w:r>
            <w:r w:rsidRPr="00A24F28">
              <w:rPr>
                <w:szCs w:val="24"/>
                <w:lang w:val="uk-UA"/>
              </w:rPr>
              <w:t xml:space="preserve"> </w:t>
            </w:r>
            <w:r w:rsidRPr="00A24F28">
              <w:rPr>
                <w:b/>
                <w:bCs/>
                <w:szCs w:val="24"/>
              </w:rPr>
              <w:t>тис. грн</w:t>
            </w:r>
            <w:r w:rsidRPr="00A24F28">
              <w:rPr>
                <w:szCs w:val="24"/>
              </w:rPr>
              <w:t>.</w:t>
            </w:r>
            <w:r w:rsidRPr="00A24F28">
              <w:rPr>
                <w:szCs w:val="24"/>
                <w:lang w:val="uk-UA"/>
              </w:rPr>
              <w:t>;</w:t>
            </w:r>
          </w:p>
          <w:p w:rsidR="00A24F28" w:rsidRPr="00A24F28" w:rsidRDefault="00A24F28" w:rsidP="001E12AB">
            <w:pPr>
              <w:spacing w:after="4" w:line="266" w:lineRule="auto"/>
              <w:ind w:right="0"/>
              <w:contextualSpacing/>
              <w:rPr>
                <w:szCs w:val="24"/>
                <w:lang w:val="uk-UA"/>
              </w:rPr>
            </w:pPr>
            <w:r w:rsidRPr="00A24F28">
              <w:rPr>
                <w:szCs w:val="24"/>
                <w:lang w:val="uk-UA"/>
              </w:rPr>
              <w:lastRenderedPageBreak/>
              <w:t>привітання багатодітних родин –</w:t>
            </w:r>
            <w:r w:rsidRPr="00A24F28">
              <w:rPr>
                <w:b/>
                <w:bCs/>
                <w:szCs w:val="24"/>
                <w:lang w:val="uk-UA"/>
              </w:rPr>
              <w:t xml:space="preserve"> 0,0 тис. грн</w:t>
            </w:r>
            <w:r w:rsidRPr="00A24F28">
              <w:rPr>
                <w:szCs w:val="24"/>
                <w:lang w:val="uk-UA"/>
              </w:rPr>
              <w:t>.</w:t>
            </w:r>
          </w:p>
          <w:p w:rsidR="00A24F28" w:rsidRPr="00A24F28" w:rsidRDefault="00A24F28" w:rsidP="001E12AB">
            <w:pPr>
              <w:spacing w:after="4" w:line="266" w:lineRule="auto"/>
              <w:ind w:right="0"/>
              <w:contextualSpacing/>
              <w:rPr>
                <w:b/>
                <w:szCs w:val="24"/>
                <w:lang w:val="uk-UA"/>
              </w:rPr>
            </w:pPr>
          </w:p>
          <w:p w:rsidR="00A24F28" w:rsidRPr="00A24F28" w:rsidRDefault="00A24F28" w:rsidP="001E12AB">
            <w:pPr>
              <w:spacing w:after="4" w:line="266" w:lineRule="auto"/>
              <w:ind w:right="0"/>
              <w:contextualSpacing/>
              <w:rPr>
                <w:szCs w:val="24"/>
              </w:rPr>
            </w:pPr>
            <w:r w:rsidRPr="00A24F28">
              <w:rPr>
                <w:b/>
                <w:szCs w:val="24"/>
                <w:lang w:val="uk-UA"/>
              </w:rPr>
              <w:t>У вигляді іншої субвенції з місцевого бюджету направлені кошти до Броварського районного бюджету (1 761,9 тис. грн.) та бюджету міста Бровари (240,0 тис. грн.) на:</w:t>
            </w:r>
          </w:p>
          <w:p w:rsidR="00A24F28" w:rsidRPr="00A24F28" w:rsidRDefault="00A24F28" w:rsidP="001E12AB">
            <w:pPr>
              <w:numPr>
                <w:ilvl w:val="0"/>
                <w:numId w:val="4"/>
              </w:numPr>
              <w:spacing w:after="160" w:line="266" w:lineRule="auto"/>
              <w:ind w:right="0"/>
              <w:jc w:val="left"/>
              <w:rPr>
                <w:szCs w:val="24"/>
                <w:lang w:val="uk-UA"/>
              </w:rPr>
            </w:pPr>
            <w:r w:rsidRPr="00A24F28">
              <w:rPr>
                <w:szCs w:val="24"/>
                <w:lang w:val="uk-UA"/>
              </w:rPr>
              <w:t xml:space="preserve">Компенсація фізичним особам, які надають соціальні послуги для громадян Великодимерської ОТГ  до управління соціального захисту населення Броварської районної державної адміністрації –  </w:t>
            </w:r>
            <w:r w:rsidRPr="00A24F28">
              <w:rPr>
                <w:b/>
                <w:bCs/>
                <w:szCs w:val="24"/>
                <w:lang w:val="uk-UA"/>
              </w:rPr>
              <w:t xml:space="preserve"> 141,9 тис. грн.</w:t>
            </w:r>
            <w:r w:rsidRPr="00A24F28">
              <w:rPr>
                <w:szCs w:val="24"/>
                <w:lang w:val="uk-UA"/>
              </w:rPr>
              <w:t xml:space="preserve">; </w:t>
            </w:r>
          </w:p>
          <w:p w:rsidR="00A24F28" w:rsidRPr="00A24F28" w:rsidRDefault="00A24F28" w:rsidP="001E12AB">
            <w:pPr>
              <w:numPr>
                <w:ilvl w:val="0"/>
                <w:numId w:val="4"/>
              </w:numPr>
              <w:spacing w:after="160" w:line="266" w:lineRule="auto"/>
              <w:ind w:right="0"/>
              <w:jc w:val="left"/>
              <w:rPr>
                <w:szCs w:val="24"/>
                <w:lang w:val="uk-UA"/>
              </w:rPr>
            </w:pPr>
            <w:r w:rsidRPr="00A24F28">
              <w:rPr>
                <w:szCs w:val="24"/>
                <w:lang w:val="uk-UA"/>
              </w:rPr>
              <w:t xml:space="preserve"> Комплекс послуг з реабілітації дітей з особливими потребами Великодимерської ОТГ до </w:t>
            </w:r>
            <w:r w:rsidRPr="00A24F28">
              <w:rPr>
                <w:color w:val="auto"/>
                <w:kern w:val="36"/>
                <w:szCs w:val="24"/>
              </w:rPr>
              <w:t>Міськ</w:t>
            </w:r>
            <w:r w:rsidRPr="00A24F28">
              <w:rPr>
                <w:color w:val="auto"/>
                <w:kern w:val="36"/>
                <w:szCs w:val="24"/>
                <w:lang w:val="uk-UA"/>
              </w:rPr>
              <w:t>ого</w:t>
            </w:r>
            <w:r w:rsidRPr="00A24F28">
              <w:rPr>
                <w:color w:val="auto"/>
                <w:kern w:val="36"/>
                <w:szCs w:val="24"/>
              </w:rPr>
              <w:t xml:space="preserve"> центр</w:t>
            </w:r>
            <w:r w:rsidRPr="00A24F28">
              <w:rPr>
                <w:color w:val="auto"/>
                <w:kern w:val="36"/>
                <w:szCs w:val="24"/>
                <w:lang w:val="uk-UA"/>
              </w:rPr>
              <w:t>у</w:t>
            </w:r>
            <w:r w:rsidRPr="00A24F28">
              <w:rPr>
                <w:color w:val="auto"/>
                <w:kern w:val="36"/>
                <w:szCs w:val="24"/>
              </w:rPr>
              <w:t xml:space="preserve"> комплексної реабілітації дітей з інвалідністю Броварської міської ради</w:t>
            </w:r>
            <w:r w:rsidRPr="00A24F28">
              <w:rPr>
                <w:color w:val="auto"/>
                <w:szCs w:val="24"/>
                <w:lang w:val="uk-UA"/>
              </w:rPr>
              <w:t xml:space="preserve"> – </w:t>
            </w:r>
          </w:p>
          <w:p w:rsidR="00A24F28" w:rsidRPr="00A24F28" w:rsidRDefault="00A24F28" w:rsidP="001E12AB">
            <w:pPr>
              <w:spacing w:line="266" w:lineRule="auto"/>
              <w:ind w:left="620" w:right="0" w:firstLine="0"/>
              <w:rPr>
                <w:szCs w:val="24"/>
                <w:lang w:val="uk-UA"/>
              </w:rPr>
            </w:pPr>
            <w:r w:rsidRPr="00A24F28">
              <w:rPr>
                <w:b/>
                <w:bCs/>
                <w:szCs w:val="24"/>
                <w:lang w:val="uk-UA"/>
              </w:rPr>
              <w:t>240,0 тис. грн.</w:t>
            </w:r>
            <w:r w:rsidRPr="00A24F28">
              <w:rPr>
                <w:szCs w:val="24"/>
                <w:lang w:val="uk-UA"/>
              </w:rPr>
              <w:t xml:space="preserve">  </w:t>
            </w:r>
          </w:p>
          <w:p w:rsidR="00A24F28" w:rsidRPr="00A24F28" w:rsidRDefault="00A24F28" w:rsidP="001E12AB">
            <w:pPr>
              <w:numPr>
                <w:ilvl w:val="0"/>
                <w:numId w:val="4"/>
              </w:numPr>
              <w:spacing w:after="160" w:line="259" w:lineRule="auto"/>
              <w:ind w:right="0"/>
              <w:contextualSpacing/>
              <w:jc w:val="left"/>
              <w:rPr>
                <w:b/>
                <w:bCs/>
                <w:szCs w:val="24"/>
                <w:lang w:val="uk-UA"/>
              </w:rPr>
            </w:pPr>
            <w:r w:rsidRPr="00A24F28">
              <w:rPr>
                <w:color w:val="auto"/>
                <w:szCs w:val="24"/>
                <w:lang w:val="uk-UA"/>
              </w:rPr>
              <w:t>На утримання 2-х мешканців громади, які знаходяться у стаціонарному відділенні с. Гоголів та на оплату праці 11 соціальних працівників/робітників, які обслуговують одиноких, непрацездатних громадян -1 62</w:t>
            </w:r>
            <w:r w:rsidRPr="00A24F28">
              <w:rPr>
                <w:b/>
                <w:bCs/>
                <w:color w:val="auto"/>
                <w:szCs w:val="24"/>
                <w:lang w:val="uk-UA"/>
              </w:rPr>
              <w:t xml:space="preserve">0,0 </w:t>
            </w:r>
            <w:proofErr w:type="spellStart"/>
            <w:r w:rsidRPr="00A24F28">
              <w:rPr>
                <w:b/>
                <w:bCs/>
                <w:color w:val="auto"/>
                <w:szCs w:val="24"/>
                <w:lang w:val="uk-UA"/>
              </w:rPr>
              <w:t>тис.грн</w:t>
            </w:r>
            <w:proofErr w:type="spellEnd"/>
            <w:r w:rsidRPr="00A24F28">
              <w:rPr>
                <w:b/>
                <w:bCs/>
                <w:color w:val="auto"/>
                <w:szCs w:val="24"/>
                <w:lang w:val="uk-UA"/>
              </w:rPr>
              <w:t>.</w:t>
            </w:r>
          </w:p>
        </w:tc>
      </w:tr>
      <w:tr w:rsidR="00A24F28" w:rsidRPr="00A24F28" w:rsidTr="001E12AB">
        <w:trPr>
          <w:trHeight w:val="709"/>
        </w:trPr>
        <w:tc>
          <w:tcPr>
            <w:tcW w:w="1768" w:type="dxa"/>
            <w:tcBorders>
              <w:top w:val="single" w:sz="4" w:space="0" w:color="auto"/>
              <w:left w:val="single" w:sz="4" w:space="0" w:color="auto"/>
              <w:bottom w:val="single" w:sz="4" w:space="0" w:color="auto"/>
              <w:right w:val="single" w:sz="4" w:space="0" w:color="auto"/>
            </w:tcBorders>
            <w:vAlign w:val="center"/>
            <w:hideMark/>
          </w:tcPr>
          <w:p w:rsidR="00A24F28" w:rsidRPr="00A24F28" w:rsidRDefault="00A24F28" w:rsidP="001E12AB">
            <w:pPr>
              <w:spacing w:after="0" w:line="240" w:lineRule="auto"/>
              <w:ind w:left="0" w:right="0" w:firstLine="0"/>
              <w:jc w:val="center"/>
              <w:rPr>
                <w:b/>
                <w:color w:val="auto"/>
                <w:szCs w:val="24"/>
                <w:lang w:val="uk-UA" w:eastAsia="ru-RU"/>
              </w:rPr>
            </w:pPr>
            <w:r w:rsidRPr="00A24F28">
              <w:rPr>
                <w:b/>
                <w:color w:val="auto"/>
                <w:szCs w:val="24"/>
                <w:lang w:val="uk-UA" w:eastAsia="ru-RU"/>
              </w:rPr>
              <w:lastRenderedPageBreak/>
              <w:t>Очікувані результати програми</w:t>
            </w:r>
          </w:p>
        </w:tc>
        <w:tc>
          <w:tcPr>
            <w:tcW w:w="7725" w:type="dxa"/>
            <w:tcBorders>
              <w:top w:val="single" w:sz="4" w:space="0" w:color="auto"/>
              <w:left w:val="single" w:sz="4" w:space="0" w:color="auto"/>
              <w:bottom w:val="single" w:sz="4" w:space="0" w:color="auto"/>
              <w:right w:val="single" w:sz="4" w:space="0" w:color="auto"/>
            </w:tcBorders>
            <w:vAlign w:val="center"/>
            <w:hideMark/>
          </w:tcPr>
          <w:p w:rsidR="00A24F28" w:rsidRPr="00A24F28" w:rsidRDefault="00A24F28" w:rsidP="001E12AB">
            <w:pPr>
              <w:spacing w:after="0" w:line="240" w:lineRule="auto"/>
              <w:ind w:left="0" w:right="0" w:firstLine="0"/>
              <w:jc w:val="left"/>
              <w:rPr>
                <w:color w:val="auto"/>
                <w:szCs w:val="24"/>
                <w:lang w:val="uk-UA" w:eastAsia="ru-RU"/>
              </w:rPr>
            </w:pPr>
            <w:r w:rsidRPr="00A24F28">
              <w:rPr>
                <w:color w:val="auto"/>
                <w:szCs w:val="24"/>
                <w:lang w:val="uk-UA" w:eastAsia="ru-RU"/>
              </w:rPr>
              <w:t>Підвищення рівня життя осіб, які найбільш потребують соціального захисту.</w:t>
            </w:r>
          </w:p>
        </w:tc>
      </w:tr>
      <w:tr w:rsidR="00A24F28" w:rsidRPr="00A24F28" w:rsidTr="001E12AB">
        <w:trPr>
          <w:trHeight w:val="709"/>
        </w:trPr>
        <w:tc>
          <w:tcPr>
            <w:tcW w:w="1768" w:type="dxa"/>
            <w:tcBorders>
              <w:top w:val="single" w:sz="4" w:space="0" w:color="auto"/>
              <w:left w:val="single" w:sz="4" w:space="0" w:color="auto"/>
              <w:bottom w:val="single" w:sz="4" w:space="0" w:color="auto"/>
              <w:right w:val="single" w:sz="4" w:space="0" w:color="auto"/>
            </w:tcBorders>
            <w:vAlign w:val="center"/>
          </w:tcPr>
          <w:p w:rsidR="00A24F28" w:rsidRPr="00A24F28" w:rsidRDefault="00A24F28" w:rsidP="001E12AB">
            <w:pPr>
              <w:spacing w:after="0" w:line="240" w:lineRule="auto"/>
              <w:ind w:left="0" w:right="0" w:firstLine="0"/>
              <w:jc w:val="center"/>
              <w:rPr>
                <w:b/>
                <w:color w:val="auto"/>
                <w:szCs w:val="24"/>
                <w:lang w:val="uk-UA" w:eastAsia="ru-RU"/>
              </w:rPr>
            </w:pPr>
          </w:p>
          <w:p w:rsidR="00A24F28" w:rsidRPr="00A24F28" w:rsidRDefault="00A24F28" w:rsidP="001E12AB">
            <w:pPr>
              <w:spacing w:after="0" w:line="240" w:lineRule="auto"/>
              <w:ind w:left="0" w:right="0" w:firstLine="0"/>
              <w:jc w:val="center"/>
              <w:rPr>
                <w:b/>
                <w:color w:val="auto"/>
                <w:szCs w:val="24"/>
                <w:lang w:val="uk-UA" w:eastAsia="ru-RU"/>
              </w:rPr>
            </w:pPr>
            <w:r w:rsidRPr="00A24F28">
              <w:rPr>
                <w:b/>
                <w:color w:val="auto"/>
                <w:szCs w:val="24"/>
                <w:lang w:val="uk-UA" w:eastAsia="ru-RU"/>
              </w:rPr>
              <w:t xml:space="preserve">Фінансування програми, </w:t>
            </w:r>
          </w:p>
          <w:p w:rsidR="00A24F28" w:rsidRPr="00A24F28" w:rsidRDefault="00A24F28" w:rsidP="001E12AB">
            <w:pPr>
              <w:spacing w:after="0" w:line="240" w:lineRule="auto"/>
              <w:ind w:left="0" w:right="0" w:firstLine="0"/>
              <w:jc w:val="center"/>
              <w:rPr>
                <w:b/>
                <w:color w:val="auto"/>
                <w:szCs w:val="24"/>
                <w:lang w:val="uk-UA" w:eastAsia="ru-RU"/>
              </w:rPr>
            </w:pPr>
            <w:r w:rsidRPr="00A24F28">
              <w:rPr>
                <w:b/>
                <w:color w:val="auto"/>
                <w:szCs w:val="24"/>
                <w:lang w:val="uk-UA" w:eastAsia="ru-RU"/>
              </w:rPr>
              <w:t>тис. грн.</w:t>
            </w:r>
          </w:p>
        </w:tc>
        <w:tc>
          <w:tcPr>
            <w:tcW w:w="7725" w:type="dxa"/>
            <w:tcBorders>
              <w:top w:val="single" w:sz="4" w:space="0" w:color="auto"/>
              <w:left w:val="single" w:sz="4" w:space="0" w:color="auto"/>
              <w:bottom w:val="single" w:sz="4" w:space="0" w:color="auto"/>
              <w:right w:val="single" w:sz="4" w:space="0" w:color="auto"/>
            </w:tcBorders>
            <w:vAlign w:val="center"/>
          </w:tcPr>
          <w:p w:rsidR="00A24F28" w:rsidRPr="00A24F28" w:rsidRDefault="00A24F28" w:rsidP="001E12AB">
            <w:pPr>
              <w:spacing w:after="0" w:line="240" w:lineRule="auto"/>
              <w:ind w:left="0" w:right="0" w:firstLine="0"/>
              <w:jc w:val="left"/>
              <w:rPr>
                <w:b/>
                <w:color w:val="auto"/>
                <w:szCs w:val="24"/>
                <w:lang w:val="uk-UA" w:eastAsia="ru-RU"/>
              </w:rPr>
            </w:pPr>
            <w:r w:rsidRPr="00A24F28">
              <w:rPr>
                <w:b/>
                <w:szCs w:val="24"/>
                <w:lang w:val="uk-UA"/>
              </w:rPr>
              <w:t>4 038,3 тис. грн</w:t>
            </w:r>
            <w:r w:rsidRPr="00A24F28">
              <w:rPr>
                <w:b/>
                <w:szCs w:val="24"/>
              </w:rPr>
              <w:t>.</w:t>
            </w:r>
            <w:r w:rsidRPr="00A24F28">
              <w:rPr>
                <w:b/>
                <w:szCs w:val="24"/>
                <w:lang w:val="uk-UA"/>
              </w:rPr>
              <w:t xml:space="preserve"> </w:t>
            </w:r>
          </w:p>
        </w:tc>
      </w:tr>
      <w:tr w:rsidR="00A24F28" w:rsidRPr="00A24F28" w:rsidTr="001E12AB">
        <w:trPr>
          <w:trHeight w:val="709"/>
        </w:trPr>
        <w:tc>
          <w:tcPr>
            <w:tcW w:w="1768" w:type="dxa"/>
            <w:tcBorders>
              <w:top w:val="single" w:sz="4" w:space="0" w:color="auto"/>
              <w:left w:val="single" w:sz="4" w:space="0" w:color="auto"/>
              <w:bottom w:val="single" w:sz="4" w:space="0" w:color="auto"/>
              <w:right w:val="single" w:sz="4" w:space="0" w:color="auto"/>
            </w:tcBorders>
            <w:vAlign w:val="center"/>
          </w:tcPr>
          <w:p w:rsidR="00A24F28" w:rsidRPr="00A24F28" w:rsidRDefault="00A24F28" w:rsidP="001E12AB">
            <w:pPr>
              <w:spacing w:after="0" w:line="240" w:lineRule="auto"/>
              <w:ind w:left="0" w:right="0" w:firstLine="0"/>
              <w:jc w:val="center"/>
              <w:rPr>
                <w:b/>
                <w:color w:val="auto"/>
                <w:szCs w:val="24"/>
                <w:lang w:val="uk-UA" w:eastAsia="ru-RU"/>
              </w:rPr>
            </w:pPr>
            <w:r w:rsidRPr="00A24F28">
              <w:rPr>
                <w:b/>
                <w:color w:val="auto"/>
                <w:szCs w:val="24"/>
                <w:lang w:val="uk-UA" w:eastAsia="ru-RU"/>
              </w:rPr>
              <w:t>Строки реалізації</w:t>
            </w:r>
          </w:p>
        </w:tc>
        <w:tc>
          <w:tcPr>
            <w:tcW w:w="7725" w:type="dxa"/>
            <w:tcBorders>
              <w:top w:val="single" w:sz="4" w:space="0" w:color="auto"/>
              <w:left w:val="single" w:sz="4" w:space="0" w:color="auto"/>
              <w:bottom w:val="single" w:sz="4" w:space="0" w:color="auto"/>
              <w:right w:val="single" w:sz="4" w:space="0" w:color="auto"/>
            </w:tcBorders>
            <w:vAlign w:val="center"/>
          </w:tcPr>
          <w:p w:rsidR="00A24F28" w:rsidRPr="00A24F28" w:rsidRDefault="00A24F28" w:rsidP="001E12AB">
            <w:pPr>
              <w:spacing w:after="0" w:line="240" w:lineRule="auto"/>
              <w:ind w:left="0" w:right="0" w:firstLine="0"/>
              <w:jc w:val="left"/>
              <w:rPr>
                <w:color w:val="auto"/>
                <w:szCs w:val="24"/>
                <w:lang w:val="uk-UA" w:eastAsia="ru-RU"/>
              </w:rPr>
            </w:pPr>
            <w:r w:rsidRPr="00A24F28">
              <w:rPr>
                <w:color w:val="auto"/>
                <w:szCs w:val="24"/>
                <w:lang w:val="uk-UA" w:eastAsia="ru-RU"/>
              </w:rPr>
              <w:t>2020 рік</w:t>
            </w:r>
          </w:p>
        </w:tc>
      </w:tr>
    </w:tbl>
    <w:p w:rsidR="00A24F28" w:rsidRPr="00A24F28" w:rsidRDefault="00A24F28" w:rsidP="00A24F28">
      <w:pPr>
        <w:ind w:left="0" w:firstLine="0"/>
        <w:rPr>
          <w:szCs w:val="24"/>
        </w:rPr>
      </w:pPr>
    </w:p>
    <w:p w:rsidR="00A24F28" w:rsidRPr="00A24F28" w:rsidRDefault="00A24F28" w:rsidP="00A24F28">
      <w:pPr>
        <w:keepNext/>
        <w:keepLines/>
        <w:spacing w:after="0" w:line="259" w:lineRule="auto"/>
        <w:ind w:left="0" w:right="851" w:firstLine="0"/>
        <w:jc w:val="center"/>
        <w:outlineLvl w:val="0"/>
        <w:rPr>
          <w:b/>
          <w:szCs w:val="24"/>
        </w:rPr>
      </w:pPr>
      <w:r w:rsidRPr="00A24F28">
        <w:rPr>
          <w:b/>
          <w:szCs w:val="24"/>
        </w:rPr>
        <w:t xml:space="preserve">Результативні показники, що характеризують виконання цільової програми </w:t>
      </w:r>
    </w:p>
    <w:p w:rsidR="00A24F28" w:rsidRPr="00A24F28" w:rsidRDefault="00A24F28" w:rsidP="00A24F28">
      <w:pPr>
        <w:spacing w:after="0" w:line="259" w:lineRule="auto"/>
        <w:ind w:left="0" w:right="787" w:firstLine="0"/>
        <w:jc w:val="center"/>
        <w:rPr>
          <w:szCs w:val="24"/>
        </w:rPr>
      </w:pPr>
      <w:r w:rsidRPr="00A24F28">
        <w:rPr>
          <w:szCs w:val="24"/>
        </w:rPr>
        <w:t xml:space="preserve"> </w:t>
      </w:r>
    </w:p>
    <w:tbl>
      <w:tblPr>
        <w:tblStyle w:val="TableGrid"/>
        <w:tblW w:w="10144" w:type="dxa"/>
        <w:tblInd w:w="-1071" w:type="dxa"/>
        <w:tblCellMar>
          <w:top w:w="53" w:type="dxa"/>
          <w:left w:w="108" w:type="dxa"/>
          <w:right w:w="58" w:type="dxa"/>
        </w:tblCellMar>
        <w:tblLook w:val="04A0" w:firstRow="1" w:lastRow="0" w:firstColumn="1" w:lastColumn="0" w:noHBand="0" w:noVBand="1"/>
      </w:tblPr>
      <w:tblGrid>
        <w:gridCol w:w="468"/>
        <w:gridCol w:w="2021"/>
        <w:gridCol w:w="3020"/>
        <w:gridCol w:w="1517"/>
        <w:gridCol w:w="1844"/>
        <w:gridCol w:w="1274"/>
      </w:tblGrid>
      <w:tr w:rsidR="00A24F28" w:rsidRPr="00A24F28" w:rsidTr="001E12AB">
        <w:trPr>
          <w:trHeight w:val="644"/>
        </w:trPr>
        <w:tc>
          <w:tcPr>
            <w:tcW w:w="468" w:type="dxa"/>
            <w:vMerge w:val="restart"/>
            <w:tcBorders>
              <w:top w:val="single" w:sz="4" w:space="0" w:color="000000"/>
              <w:left w:val="single" w:sz="4" w:space="0" w:color="000000"/>
              <w:bottom w:val="single" w:sz="4" w:space="0" w:color="000000"/>
              <w:right w:val="single" w:sz="4" w:space="0" w:color="000000"/>
            </w:tcBorders>
            <w:vAlign w:val="center"/>
          </w:tcPr>
          <w:p w:rsidR="00A24F28" w:rsidRPr="00A24F28" w:rsidRDefault="00A24F28" w:rsidP="001E12AB">
            <w:pPr>
              <w:spacing w:after="0" w:line="240" w:lineRule="auto"/>
              <w:ind w:left="2" w:right="0" w:firstLine="0"/>
              <w:rPr>
                <w:szCs w:val="24"/>
              </w:rPr>
            </w:pPr>
            <w:r w:rsidRPr="00A24F28">
              <w:rPr>
                <w:b/>
                <w:szCs w:val="24"/>
              </w:rPr>
              <w:t xml:space="preserve">№ </w:t>
            </w:r>
          </w:p>
        </w:tc>
        <w:tc>
          <w:tcPr>
            <w:tcW w:w="2021" w:type="dxa"/>
            <w:vMerge w:val="restart"/>
            <w:tcBorders>
              <w:top w:val="single" w:sz="4" w:space="0" w:color="000000"/>
              <w:left w:val="single" w:sz="4" w:space="0" w:color="000000"/>
              <w:bottom w:val="single" w:sz="4" w:space="0" w:color="000000"/>
              <w:right w:val="single" w:sz="4" w:space="0" w:color="000000"/>
            </w:tcBorders>
            <w:vAlign w:val="center"/>
          </w:tcPr>
          <w:p w:rsidR="00A24F28" w:rsidRPr="00A24F28" w:rsidRDefault="00A24F28" w:rsidP="001E12AB">
            <w:pPr>
              <w:spacing w:after="0" w:line="240" w:lineRule="auto"/>
              <w:ind w:left="0" w:right="0" w:firstLine="0"/>
              <w:jc w:val="center"/>
              <w:rPr>
                <w:szCs w:val="24"/>
              </w:rPr>
            </w:pPr>
            <w:r w:rsidRPr="00A24F28">
              <w:rPr>
                <w:b/>
                <w:szCs w:val="24"/>
              </w:rPr>
              <w:t xml:space="preserve">Показники виміру </w:t>
            </w:r>
          </w:p>
        </w:tc>
        <w:tc>
          <w:tcPr>
            <w:tcW w:w="3020" w:type="dxa"/>
            <w:vMerge w:val="restart"/>
            <w:tcBorders>
              <w:top w:val="single" w:sz="4" w:space="0" w:color="000000"/>
              <w:left w:val="single" w:sz="4" w:space="0" w:color="000000"/>
              <w:bottom w:val="single" w:sz="4" w:space="0" w:color="000000"/>
              <w:right w:val="single" w:sz="4" w:space="0" w:color="000000"/>
            </w:tcBorders>
            <w:vAlign w:val="center"/>
          </w:tcPr>
          <w:p w:rsidR="00A24F28" w:rsidRPr="00A24F28" w:rsidRDefault="00A24F28" w:rsidP="001E12AB">
            <w:pPr>
              <w:spacing w:after="0" w:line="240" w:lineRule="auto"/>
              <w:ind w:left="0" w:right="54" w:firstLine="0"/>
              <w:jc w:val="center"/>
              <w:rPr>
                <w:szCs w:val="24"/>
              </w:rPr>
            </w:pPr>
            <w:r w:rsidRPr="00A24F28">
              <w:rPr>
                <w:b/>
                <w:szCs w:val="24"/>
              </w:rPr>
              <w:t xml:space="preserve">Одиниця інформації </w:t>
            </w:r>
          </w:p>
        </w:tc>
        <w:tc>
          <w:tcPr>
            <w:tcW w:w="3361" w:type="dxa"/>
            <w:gridSpan w:val="2"/>
            <w:tcBorders>
              <w:top w:val="single" w:sz="4" w:space="0" w:color="000000"/>
              <w:left w:val="single" w:sz="4" w:space="0" w:color="000000"/>
              <w:bottom w:val="single" w:sz="4" w:space="0" w:color="000000"/>
              <w:right w:val="single" w:sz="4" w:space="0" w:color="000000"/>
            </w:tcBorders>
            <w:vAlign w:val="center"/>
          </w:tcPr>
          <w:p w:rsidR="00A24F28" w:rsidRPr="00A24F28" w:rsidRDefault="00A24F28" w:rsidP="001E12AB">
            <w:pPr>
              <w:spacing w:after="0" w:line="240" w:lineRule="auto"/>
              <w:ind w:left="0" w:right="53" w:firstLine="0"/>
              <w:jc w:val="center"/>
              <w:rPr>
                <w:szCs w:val="24"/>
              </w:rPr>
            </w:pPr>
            <w:r w:rsidRPr="00A24F28">
              <w:rPr>
                <w:b/>
                <w:szCs w:val="24"/>
              </w:rPr>
              <w:t xml:space="preserve">Джерело </w:t>
            </w:r>
          </w:p>
        </w:tc>
        <w:tc>
          <w:tcPr>
            <w:tcW w:w="1274" w:type="dxa"/>
            <w:vMerge w:val="restart"/>
            <w:tcBorders>
              <w:top w:val="single" w:sz="4" w:space="0" w:color="000000"/>
              <w:left w:val="single" w:sz="4" w:space="0" w:color="000000"/>
              <w:bottom w:val="single" w:sz="4" w:space="0" w:color="000000"/>
              <w:right w:val="single" w:sz="4" w:space="0" w:color="000000"/>
            </w:tcBorders>
            <w:vAlign w:val="center"/>
          </w:tcPr>
          <w:p w:rsidR="00A24F28" w:rsidRPr="00A24F28" w:rsidRDefault="00A24F28" w:rsidP="001E12AB">
            <w:pPr>
              <w:spacing w:after="0" w:line="240" w:lineRule="auto"/>
              <w:ind w:left="0" w:right="52" w:firstLine="0"/>
              <w:jc w:val="center"/>
              <w:rPr>
                <w:szCs w:val="24"/>
              </w:rPr>
            </w:pPr>
            <w:r w:rsidRPr="00A24F28">
              <w:rPr>
                <w:b/>
                <w:szCs w:val="24"/>
              </w:rPr>
              <w:t xml:space="preserve">Разом </w:t>
            </w:r>
          </w:p>
        </w:tc>
      </w:tr>
      <w:tr w:rsidR="00A24F28" w:rsidRPr="00A24F28" w:rsidTr="001E12AB">
        <w:trPr>
          <w:trHeight w:val="564"/>
        </w:trPr>
        <w:tc>
          <w:tcPr>
            <w:tcW w:w="0" w:type="auto"/>
            <w:vMerge/>
            <w:tcBorders>
              <w:top w:val="nil"/>
              <w:left w:val="single" w:sz="4" w:space="0" w:color="000000"/>
              <w:bottom w:val="single" w:sz="4" w:space="0" w:color="000000"/>
              <w:right w:val="single" w:sz="4" w:space="0" w:color="000000"/>
            </w:tcBorders>
          </w:tcPr>
          <w:p w:rsidR="00A24F28" w:rsidRPr="00A24F28" w:rsidRDefault="00A24F28" w:rsidP="001E12AB">
            <w:pPr>
              <w:spacing w:after="0" w:line="240" w:lineRule="auto"/>
              <w:ind w:left="0" w:right="0" w:firstLine="0"/>
              <w:jc w:val="left"/>
              <w:rPr>
                <w:szCs w:val="24"/>
              </w:rPr>
            </w:pPr>
          </w:p>
        </w:tc>
        <w:tc>
          <w:tcPr>
            <w:tcW w:w="0" w:type="auto"/>
            <w:vMerge/>
            <w:tcBorders>
              <w:top w:val="nil"/>
              <w:left w:val="single" w:sz="4" w:space="0" w:color="000000"/>
              <w:bottom w:val="single" w:sz="4" w:space="0" w:color="000000"/>
              <w:right w:val="single" w:sz="4" w:space="0" w:color="000000"/>
            </w:tcBorders>
          </w:tcPr>
          <w:p w:rsidR="00A24F28" w:rsidRPr="00A24F28" w:rsidRDefault="00A24F28" w:rsidP="001E12AB">
            <w:pPr>
              <w:spacing w:after="0" w:line="240" w:lineRule="auto"/>
              <w:ind w:left="0" w:right="0" w:firstLine="0"/>
              <w:jc w:val="left"/>
              <w:rPr>
                <w:szCs w:val="24"/>
              </w:rPr>
            </w:pPr>
          </w:p>
        </w:tc>
        <w:tc>
          <w:tcPr>
            <w:tcW w:w="0" w:type="auto"/>
            <w:vMerge/>
            <w:tcBorders>
              <w:top w:val="nil"/>
              <w:left w:val="single" w:sz="4" w:space="0" w:color="000000"/>
              <w:bottom w:val="single" w:sz="4" w:space="0" w:color="000000"/>
              <w:right w:val="single" w:sz="4" w:space="0" w:color="000000"/>
            </w:tcBorders>
          </w:tcPr>
          <w:p w:rsidR="00A24F28" w:rsidRPr="00A24F28" w:rsidRDefault="00A24F28" w:rsidP="001E12AB">
            <w:pPr>
              <w:spacing w:after="0" w:line="240" w:lineRule="auto"/>
              <w:ind w:left="0" w:right="0" w:firstLine="0"/>
              <w:jc w:val="left"/>
              <w:rPr>
                <w:szCs w:val="24"/>
              </w:rPr>
            </w:pPr>
          </w:p>
        </w:tc>
        <w:tc>
          <w:tcPr>
            <w:tcW w:w="1517" w:type="dxa"/>
            <w:tcBorders>
              <w:top w:val="single" w:sz="4" w:space="0" w:color="000000"/>
              <w:left w:val="single" w:sz="4" w:space="0" w:color="000000"/>
              <w:bottom w:val="single" w:sz="4" w:space="0" w:color="000000"/>
              <w:right w:val="single" w:sz="4" w:space="0" w:color="000000"/>
            </w:tcBorders>
          </w:tcPr>
          <w:p w:rsidR="00A24F28" w:rsidRPr="00A24F28" w:rsidRDefault="00A24F28" w:rsidP="001E12AB">
            <w:pPr>
              <w:spacing w:after="0" w:line="240" w:lineRule="auto"/>
              <w:ind w:left="0" w:right="0" w:firstLine="0"/>
              <w:jc w:val="center"/>
              <w:rPr>
                <w:szCs w:val="24"/>
              </w:rPr>
            </w:pPr>
            <w:r w:rsidRPr="00A24F28">
              <w:rPr>
                <w:b/>
                <w:szCs w:val="24"/>
              </w:rPr>
              <w:t xml:space="preserve">Загальний фонд </w:t>
            </w:r>
          </w:p>
        </w:tc>
        <w:tc>
          <w:tcPr>
            <w:tcW w:w="1844" w:type="dxa"/>
            <w:tcBorders>
              <w:top w:val="single" w:sz="4" w:space="0" w:color="000000"/>
              <w:left w:val="single" w:sz="4" w:space="0" w:color="000000"/>
              <w:bottom w:val="single" w:sz="4" w:space="0" w:color="000000"/>
              <w:right w:val="single" w:sz="4" w:space="0" w:color="000000"/>
            </w:tcBorders>
          </w:tcPr>
          <w:p w:rsidR="00A24F28" w:rsidRPr="00A24F28" w:rsidRDefault="00A24F28" w:rsidP="001E12AB">
            <w:pPr>
              <w:spacing w:after="0" w:line="240" w:lineRule="auto"/>
              <w:ind w:left="0" w:right="0" w:firstLine="0"/>
              <w:jc w:val="center"/>
              <w:rPr>
                <w:szCs w:val="24"/>
              </w:rPr>
            </w:pPr>
            <w:r w:rsidRPr="00A24F28">
              <w:rPr>
                <w:b/>
                <w:szCs w:val="24"/>
              </w:rPr>
              <w:t xml:space="preserve">Спеціальний фонд </w:t>
            </w:r>
          </w:p>
        </w:tc>
        <w:tc>
          <w:tcPr>
            <w:tcW w:w="0" w:type="auto"/>
            <w:vMerge/>
            <w:tcBorders>
              <w:top w:val="nil"/>
              <w:left w:val="single" w:sz="4" w:space="0" w:color="000000"/>
              <w:bottom w:val="single" w:sz="4" w:space="0" w:color="000000"/>
              <w:right w:val="single" w:sz="4" w:space="0" w:color="000000"/>
            </w:tcBorders>
          </w:tcPr>
          <w:p w:rsidR="00A24F28" w:rsidRPr="00A24F28" w:rsidRDefault="00A24F28" w:rsidP="001E12AB">
            <w:pPr>
              <w:spacing w:after="0" w:line="240" w:lineRule="auto"/>
              <w:ind w:left="0" w:right="0" w:firstLine="0"/>
              <w:jc w:val="left"/>
              <w:rPr>
                <w:szCs w:val="24"/>
              </w:rPr>
            </w:pPr>
          </w:p>
        </w:tc>
      </w:tr>
      <w:tr w:rsidR="00A24F28" w:rsidRPr="00A24F28" w:rsidTr="001E12AB">
        <w:trPr>
          <w:trHeight w:val="1114"/>
        </w:trPr>
        <w:tc>
          <w:tcPr>
            <w:tcW w:w="468" w:type="dxa"/>
            <w:tcBorders>
              <w:top w:val="single" w:sz="4" w:space="0" w:color="000000"/>
              <w:left w:val="single" w:sz="4" w:space="0" w:color="000000"/>
              <w:bottom w:val="single" w:sz="4" w:space="0" w:color="000000"/>
              <w:right w:val="single" w:sz="4" w:space="0" w:color="000000"/>
            </w:tcBorders>
            <w:vAlign w:val="center"/>
          </w:tcPr>
          <w:p w:rsidR="00A24F28" w:rsidRPr="00A24F28" w:rsidRDefault="00A24F28" w:rsidP="001E12AB">
            <w:pPr>
              <w:spacing w:after="0" w:line="240" w:lineRule="auto"/>
              <w:ind w:left="34" w:right="0" w:firstLine="0"/>
              <w:jc w:val="left"/>
              <w:rPr>
                <w:szCs w:val="24"/>
              </w:rPr>
            </w:pPr>
            <w:r w:rsidRPr="00A24F28">
              <w:rPr>
                <w:b/>
                <w:szCs w:val="24"/>
              </w:rPr>
              <w:t xml:space="preserve">1. </w:t>
            </w:r>
          </w:p>
        </w:tc>
        <w:tc>
          <w:tcPr>
            <w:tcW w:w="2021" w:type="dxa"/>
            <w:tcBorders>
              <w:top w:val="single" w:sz="4" w:space="0" w:color="000000"/>
              <w:left w:val="single" w:sz="4" w:space="0" w:color="000000"/>
              <w:bottom w:val="single" w:sz="4" w:space="0" w:color="000000"/>
              <w:right w:val="single" w:sz="4" w:space="0" w:color="000000"/>
            </w:tcBorders>
            <w:vAlign w:val="center"/>
          </w:tcPr>
          <w:p w:rsidR="00A24F28" w:rsidRPr="00A24F28" w:rsidRDefault="00A24F28" w:rsidP="001E12AB">
            <w:pPr>
              <w:spacing w:after="0" w:line="240" w:lineRule="auto"/>
              <w:ind w:left="0" w:right="52" w:firstLine="0"/>
              <w:jc w:val="center"/>
              <w:rPr>
                <w:szCs w:val="24"/>
              </w:rPr>
            </w:pPr>
            <w:r w:rsidRPr="00A24F28">
              <w:rPr>
                <w:b/>
                <w:szCs w:val="24"/>
              </w:rPr>
              <w:t xml:space="preserve">Затрат </w:t>
            </w:r>
          </w:p>
        </w:tc>
        <w:tc>
          <w:tcPr>
            <w:tcW w:w="3020" w:type="dxa"/>
            <w:tcBorders>
              <w:top w:val="single" w:sz="4" w:space="0" w:color="000000"/>
              <w:left w:val="single" w:sz="4" w:space="0" w:color="000000"/>
              <w:bottom w:val="single" w:sz="4" w:space="0" w:color="000000"/>
              <w:right w:val="single" w:sz="4" w:space="0" w:color="000000"/>
            </w:tcBorders>
          </w:tcPr>
          <w:p w:rsidR="00A24F28" w:rsidRPr="00A24F28" w:rsidRDefault="00A24F28" w:rsidP="001E12AB">
            <w:pPr>
              <w:spacing w:after="0" w:line="240" w:lineRule="auto"/>
              <w:ind w:left="0" w:right="0" w:firstLine="0"/>
              <w:jc w:val="left"/>
              <w:rPr>
                <w:szCs w:val="24"/>
              </w:rPr>
            </w:pPr>
            <w:r w:rsidRPr="00A24F28">
              <w:rPr>
                <w:szCs w:val="24"/>
              </w:rPr>
              <w:t xml:space="preserve">Загальний обсяг ресурсів, які забезпечують виконання програми, тис. грн. </w:t>
            </w:r>
          </w:p>
        </w:tc>
        <w:tc>
          <w:tcPr>
            <w:tcW w:w="1517" w:type="dxa"/>
            <w:tcBorders>
              <w:top w:val="single" w:sz="4" w:space="0" w:color="000000"/>
              <w:left w:val="single" w:sz="4" w:space="0" w:color="000000"/>
              <w:bottom w:val="single" w:sz="4" w:space="0" w:color="000000"/>
              <w:right w:val="single" w:sz="4" w:space="0" w:color="000000"/>
            </w:tcBorders>
            <w:vAlign w:val="center"/>
          </w:tcPr>
          <w:p w:rsidR="00A24F28" w:rsidRPr="00A24F28" w:rsidRDefault="00A24F28" w:rsidP="001E12AB">
            <w:pPr>
              <w:spacing w:after="0" w:line="240" w:lineRule="auto"/>
              <w:ind w:left="0" w:right="50" w:firstLine="0"/>
              <w:jc w:val="center"/>
              <w:rPr>
                <w:szCs w:val="24"/>
                <w:lang w:val="uk-UA"/>
              </w:rPr>
            </w:pPr>
            <w:r w:rsidRPr="00A24F28">
              <w:rPr>
                <w:szCs w:val="24"/>
                <w:lang w:val="uk-UA"/>
              </w:rPr>
              <w:t>4 038,3</w:t>
            </w:r>
          </w:p>
        </w:tc>
        <w:tc>
          <w:tcPr>
            <w:tcW w:w="1844" w:type="dxa"/>
            <w:tcBorders>
              <w:top w:val="single" w:sz="4" w:space="0" w:color="000000"/>
              <w:left w:val="single" w:sz="4" w:space="0" w:color="000000"/>
              <w:bottom w:val="single" w:sz="4" w:space="0" w:color="000000"/>
              <w:right w:val="single" w:sz="4" w:space="0" w:color="000000"/>
            </w:tcBorders>
            <w:vAlign w:val="center"/>
          </w:tcPr>
          <w:p w:rsidR="00A24F28" w:rsidRPr="00A24F28" w:rsidRDefault="00A24F28" w:rsidP="001E12AB">
            <w:pPr>
              <w:spacing w:after="0" w:line="240" w:lineRule="auto"/>
              <w:ind w:left="0" w:right="50" w:firstLine="0"/>
              <w:jc w:val="center"/>
              <w:rPr>
                <w:szCs w:val="24"/>
              </w:rPr>
            </w:pPr>
            <w:r w:rsidRPr="00A24F28">
              <w:rPr>
                <w:szCs w:val="24"/>
              </w:rPr>
              <w:t xml:space="preserve">х </w:t>
            </w:r>
          </w:p>
        </w:tc>
        <w:tc>
          <w:tcPr>
            <w:tcW w:w="1274" w:type="dxa"/>
            <w:tcBorders>
              <w:top w:val="single" w:sz="4" w:space="0" w:color="000000"/>
              <w:left w:val="single" w:sz="4" w:space="0" w:color="000000"/>
              <w:bottom w:val="single" w:sz="4" w:space="0" w:color="000000"/>
              <w:right w:val="single" w:sz="4" w:space="0" w:color="000000"/>
            </w:tcBorders>
            <w:vAlign w:val="center"/>
          </w:tcPr>
          <w:p w:rsidR="00A24F28" w:rsidRPr="00A24F28" w:rsidRDefault="00A24F28" w:rsidP="001E12AB">
            <w:pPr>
              <w:spacing w:after="0" w:line="240" w:lineRule="auto"/>
              <w:ind w:left="0" w:right="53" w:firstLine="0"/>
              <w:rPr>
                <w:szCs w:val="24"/>
                <w:lang w:val="uk-UA"/>
              </w:rPr>
            </w:pPr>
            <w:r w:rsidRPr="00A24F28">
              <w:rPr>
                <w:szCs w:val="24"/>
                <w:lang w:val="uk-UA"/>
              </w:rPr>
              <w:t>4 038,3</w:t>
            </w:r>
          </w:p>
          <w:p w:rsidR="00A24F28" w:rsidRPr="00A24F28" w:rsidRDefault="00A24F28" w:rsidP="001E12AB">
            <w:pPr>
              <w:spacing w:after="0" w:line="240" w:lineRule="auto"/>
              <w:ind w:left="0" w:right="53" w:firstLine="0"/>
              <w:rPr>
                <w:szCs w:val="24"/>
                <w:lang w:val="uk-UA"/>
              </w:rPr>
            </w:pPr>
          </w:p>
        </w:tc>
      </w:tr>
      <w:tr w:rsidR="00A24F28" w:rsidRPr="00A24F28" w:rsidTr="001E12AB">
        <w:trPr>
          <w:trHeight w:val="838"/>
        </w:trPr>
        <w:tc>
          <w:tcPr>
            <w:tcW w:w="468" w:type="dxa"/>
            <w:tcBorders>
              <w:top w:val="single" w:sz="4" w:space="0" w:color="000000"/>
              <w:left w:val="single" w:sz="4" w:space="0" w:color="000000"/>
              <w:bottom w:val="single" w:sz="4" w:space="0" w:color="000000"/>
              <w:right w:val="single" w:sz="4" w:space="0" w:color="000000"/>
            </w:tcBorders>
            <w:vAlign w:val="center"/>
          </w:tcPr>
          <w:p w:rsidR="00A24F28" w:rsidRPr="00A24F28" w:rsidRDefault="00A24F28" w:rsidP="001E12AB">
            <w:pPr>
              <w:spacing w:after="0" w:line="240" w:lineRule="auto"/>
              <w:ind w:left="34" w:right="0" w:firstLine="0"/>
              <w:jc w:val="left"/>
              <w:rPr>
                <w:szCs w:val="24"/>
              </w:rPr>
            </w:pPr>
            <w:r w:rsidRPr="00A24F28">
              <w:rPr>
                <w:b/>
                <w:szCs w:val="24"/>
              </w:rPr>
              <w:t xml:space="preserve">2. </w:t>
            </w:r>
          </w:p>
        </w:tc>
        <w:tc>
          <w:tcPr>
            <w:tcW w:w="2021" w:type="dxa"/>
            <w:tcBorders>
              <w:top w:val="single" w:sz="4" w:space="0" w:color="000000"/>
              <w:left w:val="single" w:sz="4" w:space="0" w:color="000000"/>
              <w:bottom w:val="single" w:sz="4" w:space="0" w:color="000000"/>
              <w:right w:val="single" w:sz="4" w:space="0" w:color="000000"/>
            </w:tcBorders>
            <w:vAlign w:val="center"/>
          </w:tcPr>
          <w:p w:rsidR="00A24F28" w:rsidRPr="00A24F28" w:rsidRDefault="00A24F28" w:rsidP="001E12AB">
            <w:pPr>
              <w:spacing w:after="0" w:line="240" w:lineRule="auto"/>
              <w:ind w:left="0" w:right="51" w:firstLine="0"/>
              <w:jc w:val="center"/>
              <w:rPr>
                <w:szCs w:val="24"/>
              </w:rPr>
            </w:pPr>
            <w:r w:rsidRPr="00A24F28">
              <w:rPr>
                <w:b/>
                <w:szCs w:val="24"/>
              </w:rPr>
              <w:t xml:space="preserve">Продукту </w:t>
            </w:r>
          </w:p>
        </w:tc>
        <w:tc>
          <w:tcPr>
            <w:tcW w:w="3020" w:type="dxa"/>
            <w:tcBorders>
              <w:top w:val="single" w:sz="4" w:space="0" w:color="000000"/>
              <w:left w:val="single" w:sz="4" w:space="0" w:color="000000"/>
              <w:bottom w:val="single" w:sz="4" w:space="0" w:color="000000"/>
              <w:right w:val="single" w:sz="4" w:space="0" w:color="000000"/>
            </w:tcBorders>
          </w:tcPr>
          <w:p w:rsidR="00A24F28" w:rsidRPr="00A24F28" w:rsidRDefault="00A24F28" w:rsidP="001E12AB">
            <w:pPr>
              <w:spacing w:after="0" w:line="240" w:lineRule="auto"/>
              <w:ind w:left="0" w:right="616" w:firstLine="0"/>
              <w:rPr>
                <w:szCs w:val="24"/>
              </w:rPr>
            </w:pPr>
            <w:r w:rsidRPr="00A24F28">
              <w:rPr>
                <w:szCs w:val="24"/>
              </w:rPr>
              <w:t xml:space="preserve">Кількість осіб, які найбільш потребують соціального захисту  </w:t>
            </w:r>
          </w:p>
        </w:tc>
        <w:tc>
          <w:tcPr>
            <w:tcW w:w="1517" w:type="dxa"/>
            <w:tcBorders>
              <w:top w:val="single" w:sz="4" w:space="0" w:color="000000"/>
              <w:left w:val="single" w:sz="4" w:space="0" w:color="000000"/>
              <w:bottom w:val="single" w:sz="4" w:space="0" w:color="000000"/>
              <w:right w:val="single" w:sz="4" w:space="0" w:color="000000"/>
            </w:tcBorders>
            <w:vAlign w:val="center"/>
          </w:tcPr>
          <w:p w:rsidR="00A24F28" w:rsidRPr="00A24F28" w:rsidRDefault="00A24F28" w:rsidP="001E12AB">
            <w:pPr>
              <w:spacing w:after="0" w:line="240" w:lineRule="auto"/>
              <w:ind w:left="0" w:right="50" w:firstLine="0"/>
              <w:jc w:val="center"/>
              <w:rPr>
                <w:szCs w:val="24"/>
              </w:rPr>
            </w:pPr>
            <w:r w:rsidRPr="00A24F28">
              <w:rPr>
                <w:szCs w:val="24"/>
              </w:rPr>
              <w:t xml:space="preserve">х </w:t>
            </w:r>
          </w:p>
        </w:tc>
        <w:tc>
          <w:tcPr>
            <w:tcW w:w="1844" w:type="dxa"/>
            <w:tcBorders>
              <w:top w:val="single" w:sz="4" w:space="0" w:color="000000"/>
              <w:left w:val="single" w:sz="4" w:space="0" w:color="000000"/>
              <w:bottom w:val="single" w:sz="4" w:space="0" w:color="000000"/>
              <w:right w:val="single" w:sz="4" w:space="0" w:color="000000"/>
            </w:tcBorders>
            <w:vAlign w:val="center"/>
          </w:tcPr>
          <w:p w:rsidR="00A24F28" w:rsidRPr="00A24F28" w:rsidRDefault="00A24F28" w:rsidP="001E12AB">
            <w:pPr>
              <w:spacing w:after="0" w:line="240" w:lineRule="auto"/>
              <w:ind w:left="0" w:right="50" w:firstLine="0"/>
              <w:jc w:val="center"/>
              <w:rPr>
                <w:szCs w:val="24"/>
              </w:rPr>
            </w:pPr>
            <w:r w:rsidRPr="00A24F28">
              <w:rPr>
                <w:szCs w:val="24"/>
              </w:rPr>
              <w:t xml:space="preserve">х </w:t>
            </w:r>
          </w:p>
        </w:tc>
        <w:tc>
          <w:tcPr>
            <w:tcW w:w="1274" w:type="dxa"/>
            <w:tcBorders>
              <w:top w:val="single" w:sz="4" w:space="0" w:color="000000"/>
              <w:left w:val="single" w:sz="4" w:space="0" w:color="000000"/>
              <w:bottom w:val="single" w:sz="4" w:space="0" w:color="000000"/>
              <w:right w:val="single" w:sz="4" w:space="0" w:color="000000"/>
            </w:tcBorders>
            <w:vAlign w:val="center"/>
          </w:tcPr>
          <w:p w:rsidR="00A24F28" w:rsidRPr="00A24F28" w:rsidRDefault="00A24F28" w:rsidP="001E12AB">
            <w:pPr>
              <w:spacing w:after="0" w:line="240" w:lineRule="auto"/>
              <w:ind w:left="0" w:right="53" w:firstLine="0"/>
              <w:jc w:val="center"/>
              <w:rPr>
                <w:szCs w:val="24"/>
              </w:rPr>
            </w:pPr>
            <w:r w:rsidRPr="00A24F28">
              <w:rPr>
                <w:szCs w:val="24"/>
              </w:rPr>
              <w:t xml:space="preserve">х </w:t>
            </w:r>
          </w:p>
        </w:tc>
      </w:tr>
      <w:tr w:rsidR="00A24F28" w:rsidRPr="00A24F28" w:rsidTr="001E12AB">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rsidR="00A24F28" w:rsidRPr="00A24F28" w:rsidRDefault="00A24F28" w:rsidP="001E12AB">
            <w:pPr>
              <w:spacing w:after="0" w:line="240" w:lineRule="auto"/>
              <w:ind w:left="34" w:right="0" w:firstLine="0"/>
              <w:jc w:val="left"/>
              <w:rPr>
                <w:szCs w:val="24"/>
              </w:rPr>
            </w:pPr>
            <w:r w:rsidRPr="00A24F28">
              <w:rPr>
                <w:b/>
                <w:szCs w:val="24"/>
              </w:rPr>
              <w:t xml:space="preserve">3. </w:t>
            </w:r>
          </w:p>
        </w:tc>
        <w:tc>
          <w:tcPr>
            <w:tcW w:w="2021" w:type="dxa"/>
            <w:tcBorders>
              <w:top w:val="single" w:sz="4" w:space="0" w:color="000000"/>
              <w:left w:val="single" w:sz="4" w:space="0" w:color="000000"/>
              <w:bottom w:val="single" w:sz="4" w:space="0" w:color="000000"/>
              <w:right w:val="single" w:sz="4" w:space="0" w:color="000000"/>
            </w:tcBorders>
            <w:vAlign w:val="center"/>
          </w:tcPr>
          <w:p w:rsidR="00A24F28" w:rsidRPr="00A24F28" w:rsidRDefault="00A24F28" w:rsidP="001E12AB">
            <w:pPr>
              <w:spacing w:after="0" w:line="240" w:lineRule="auto"/>
              <w:ind w:left="0" w:right="49" w:firstLine="0"/>
              <w:jc w:val="center"/>
              <w:rPr>
                <w:szCs w:val="24"/>
              </w:rPr>
            </w:pPr>
            <w:r w:rsidRPr="00A24F28">
              <w:rPr>
                <w:b/>
                <w:szCs w:val="24"/>
              </w:rPr>
              <w:t xml:space="preserve">Ефективності </w:t>
            </w:r>
          </w:p>
        </w:tc>
        <w:tc>
          <w:tcPr>
            <w:tcW w:w="3020" w:type="dxa"/>
            <w:tcBorders>
              <w:top w:val="single" w:sz="4" w:space="0" w:color="000000"/>
              <w:left w:val="single" w:sz="4" w:space="0" w:color="000000"/>
              <w:bottom w:val="single" w:sz="4" w:space="0" w:color="000000"/>
              <w:right w:val="single" w:sz="4" w:space="0" w:color="000000"/>
            </w:tcBorders>
          </w:tcPr>
          <w:p w:rsidR="00A24F28" w:rsidRPr="00A24F28" w:rsidRDefault="00A24F28" w:rsidP="001E12AB">
            <w:pPr>
              <w:spacing w:after="0" w:line="240" w:lineRule="auto"/>
              <w:ind w:left="0" w:right="440" w:firstLine="0"/>
              <w:jc w:val="left"/>
              <w:rPr>
                <w:szCs w:val="24"/>
              </w:rPr>
            </w:pPr>
            <w:r w:rsidRPr="00A24F28">
              <w:rPr>
                <w:szCs w:val="24"/>
              </w:rPr>
              <w:t xml:space="preserve">Очікувані витрати на 1 особу – тис. грн. </w:t>
            </w:r>
          </w:p>
        </w:tc>
        <w:tc>
          <w:tcPr>
            <w:tcW w:w="1517" w:type="dxa"/>
            <w:tcBorders>
              <w:top w:val="single" w:sz="4" w:space="0" w:color="000000"/>
              <w:left w:val="single" w:sz="4" w:space="0" w:color="000000"/>
              <w:bottom w:val="single" w:sz="4" w:space="0" w:color="000000"/>
              <w:right w:val="single" w:sz="4" w:space="0" w:color="000000"/>
            </w:tcBorders>
            <w:vAlign w:val="center"/>
          </w:tcPr>
          <w:p w:rsidR="00A24F28" w:rsidRPr="00A24F28" w:rsidRDefault="00A24F28" w:rsidP="001E12AB">
            <w:pPr>
              <w:spacing w:after="0" w:line="240" w:lineRule="auto"/>
              <w:ind w:left="0" w:right="50" w:firstLine="0"/>
              <w:jc w:val="center"/>
              <w:rPr>
                <w:szCs w:val="24"/>
              </w:rPr>
            </w:pPr>
            <w:r w:rsidRPr="00A24F28">
              <w:rPr>
                <w:szCs w:val="24"/>
              </w:rPr>
              <w:t xml:space="preserve">х </w:t>
            </w:r>
          </w:p>
        </w:tc>
        <w:tc>
          <w:tcPr>
            <w:tcW w:w="1844" w:type="dxa"/>
            <w:tcBorders>
              <w:top w:val="single" w:sz="4" w:space="0" w:color="000000"/>
              <w:left w:val="single" w:sz="4" w:space="0" w:color="000000"/>
              <w:bottom w:val="single" w:sz="4" w:space="0" w:color="000000"/>
              <w:right w:val="single" w:sz="4" w:space="0" w:color="000000"/>
            </w:tcBorders>
            <w:vAlign w:val="center"/>
          </w:tcPr>
          <w:p w:rsidR="00A24F28" w:rsidRPr="00A24F28" w:rsidRDefault="00A24F28" w:rsidP="001E12AB">
            <w:pPr>
              <w:spacing w:after="0" w:line="240" w:lineRule="auto"/>
              <w:ind w:left="0" w:right="50" w:firstLine="0"/>
              <w:jc w:val="center"/>
              <w:rPr>
                <w:szCs w:val="24"/>
              </w:rPr>
            </w:pPr>
            <w:r w:rsidRPr="00A24F28">
              <w:rPr>
                <w:szCs w:val="24"/>
              </w:rPr>
              <w:t xml:space="preserve">х </w:t>
            </w:r>
          </w:p>
        </w:tc>
        <w:tc>
          <w:tcPr>
            <w:tcW w:w="1274" w:type="dxa"/>
            <w:tcBorders>
              <w:top w:val="single" w:sz="4" w:space="0" w:color="000000"/>
              <w:left w:val="single" w:sz="4" w:space="0" w:color="000000"/>
              <w:bottom w:val="single" w:sz="4" w:space="0" w:color="000000"/>
              <w:right w:val="single" w:sz="4" w:space="0" w:color="000000"/>
            </w:tcBorders>
            <w:vAlign w:val="center"/>
          </w:tcPr>
          <w:p w:rsidR="00A24F28" w:rsidRPr="00A24F28" w:rsidRDefault="00A24F28" w:rsidP="001E12AB">
            <w:pPr>
              <w:spacing w:after="0" w:line="240" w:lineRule="auto"/>
              <w:ind w:left="0" w:right="53" w:firstLine="0"/>
              <w:jc w:val="center"/>
              <w:rPr>
                <w:szCs w:val="24"/>
              </w:rPr>
            </w:pPr>
            <w:r w:rsidRPr="00A24F28">
              <w:rPr>
                <w:szCs w:val="24"/>
              </w:rPr>
              <w:t xml:space="preserve">х </w:t>
            </w:r>
          </w:p>
        </w:tc>
      </w:tr>
      <w:tr w:rsidR="00A24F28" w:rsidRPr="00A24F28" w:rsidTr="001E12AB">
        <w:trPr>
          <w:trHeight w:val="1114"/>
        </w:trPr>
        <w:tc>
          <w:tcPr>
            <w:tcW w:w="468" w:type="dxa"/>
            <w:tcBorders>
              <w:top w:val="single" w:sz="4" w:space="0" w:color="000000"/>
              <w:left w:val="single" w:sz="4" w:space="0" w:color="000000"/>
              <w:bottom w:val="single" w:sz="4" w:space="0" w:color="000000"/>
              <w:right w:val="single" w:sz="4" w:space="0" w:color="000000"/>
            </w:tcBorders>
            <w:vAlign w:val="center"/>
          </w:tcPr>
          <w:p w:rsidR="00A24F28" w:rsidRPr="00A24F28" w:rsidRDefault="00A24F28" w:rsidP="001E12AB">
            <w:pPr>
              <w:spacing w:after="0" w:line="240" w:lineRule="auto"/>
              <w:ind w:left="34" w:right="0" w:firstLine="0"/>
              <w:jc w:val="left"/>
              <w:rPr>
                <w:szCs w:val="24"/>
              </w:rPr>
            </w:pPr>
            <w:r w:rsidRPr="00A24F28">
              <w:rPr>
                <w:b/>
                <w:szCs w:val="24"/>
              </w:rPr>
              <w:t xml:space="preserve">4. </w:t>
            </w:r>
          </w:p>
        </w:tc>
        <w:tc>
          <w:tcPr>
            <w:tcW w:w="2021" w:type="dxa"/>
            <w:tcBorders>
              <w:top w:val="single" w:sz="4" w:space="0" w:color="000000"/>
              <w:left w:val="single" w:sz="4" w:space="0" w:color="000000"/>
              <w:bottom w:val="single" w:sz="4" w:space="0" w:color="000000"/>
              <w:right w:val="single" w:sz="4" w:space="0" w:color="000000"/>
            </w:tcBorders>
            <w:vAlign w:val="center"/>
          </w:tcPr>
          <w:p w:rsidR="00A24F28" w:rsidRPr="00A24F28" w:rsidRDefault="00A24F28" w:rsidP="001E12AB">
            <w:pPr>
              <w:spacing w:after="0" w:line="240" w:lineRule="auto"/>
              <w:ind w:left="0" w:right="51" w:firstLine="0"/>
              <w:jc w:val="center"/>
              <w:rPr>
                <w:szCs w:val="24"/>
              </w:rPr>
            </w:pPr>
            <w:r w:rsidRPr="00A24F28">
              <w:rPr>
                <w:b/>
                <w:szCs w:val="24"/>
              </w:rPr>
              <w:t xml:space="preserve">Якості </w:t>
            </w:r>
          </w:p>
        </w:tc>
        <w:tc>
          <w:tcPr>
            <w:tcW w:w="3020" w:type="dxa"/>
            <w:tcBorders>
              <w:top w:val="single" w:sz="4" w:space="0" w:color="000000"/>
              <w:left w:val="single" w:sz="4" w:space="0" w:color="000000"/>
              <w:bottom w:val="single" w:sz="4" w:space="0" w:color="000000"/>
              <w:right w:val="single" w:sz="4" w:space="0" w:color="000000"/>
            </w:tcBorders>
          </w:tcPr>
          <w:p w:rsidR="00A24F28" w:rsidRPr="00A24F28" w:rsidRDefault="00A24F28" w:rsidP="001E12AB">
            <w:pPr>
              <w:spacing w:after="0" w:line="240" w:lineRule="auto"/>
              <w:ind w:left="0" w:right="0" w:firstLine="0"/>
              <w:jc w:val="left"/>
              <w:rPr>
                <w:szCs w:val="24"/>
              </w:rPr>
            </w:pPr>
            <w:r w:rsidRPr="00A24F28">
              <w:rPr>
                <w:szCs w:val="24"/>
              </w:rPr>
              <w:t xml:space="preserve">Підвищення рівня життя осіб, які найбільш потребують соціального захисту </w:t>
            </w:r>
          </w:p>
        </w:tc>
        <w:tc>
          <w:tcPr>
            <w:tcW w:w="1517" w:type="dxa"/>
            <w:tcBorders>
              <w:top w:val="single" w:sz="4" w:space="0" w:color="000000"/>
              <w:left w:val="single" w:sz="4" w:space="0" w:color="000000"/>
              <w:bottom w:val="single" w:sz="4" w:space="0" w:color="000000"/>
              <w:right w:val="single" w:sz="4" w:space="0" w:color="000000"/>
            </w:tcBorders>
            <w:vAlign w:val="center"/>
          </w:tcPr>
          <w:p w:rsidR="00A24F28" w:rsidRPr="00A24F28" w:rsidRDefault="00A24F28" w:rsidP="001E12AB">
            <w:pPr>
              <w:spacing w:after="0" w:line="240" w:lineRule="auto"/>
              <w:ind w:left="0" w:right="50" w:firstLine="0"/>
              <w:jc w:val="center"/>
              <w:rPr>
                <w:szCs w:val="24"/>
              </w:rPr>
            </w:pPr>
            <w:r w:rsidRPr="00A24F28">
              <w:rPr>
                <w:szCs w:val="24"/>
              </w:rPr>
              <w:t xml:space="preserve">х </w:t>
            </w:r>
          </w:p>
        </w:tc>
        <w:tc>
          <w:tcPr>
            <w:tcW w:w="1844" w:type="dxa"/>
            <w:tcBorders>
              <w:top w:val="single" w:sz="4" w:space="0" w:color="000000"/>
              <w:left w:val="single" w:sz="4" w:space="0" w:color="000000"/>
              <w:bottom w:val="single" w:sz="4" w:space="0" w:color="000000"/>
              <w:right w:val="single" w:sz="4" w:space="0" w:color="000000"/>
            </w:tcBorders>
            <w:vAlign w:val="center"/>
          </w:tcPr>
          <w:p w:rsidR="00A24F28" w:rsidRPr="00A24F28" w:rsidRDefault="00A24F28" w:rsidP="001E12AB">
            <w:pPr>
              <w:spacing w:after="0" w:line="240" w:lineRule="auto"/>
              <w:ind w:left="0" w:right="50" w:firstLine="0"/>
              <w:jc w:val="center"/>
              <w:rPr>
                <w:szCs w:val="24"/>
              </w:rPr>
            </w:pPr>
            <w:r w:rsidRPr="00A24F28">
              <w:rPr>
                <w:szCs w:val="24"/>
              </w:rPr>
              <w:t xml:space="preserve">х </w:t>
            </w:r>
          </w:p>
        </w:tc>
        <w:tc>
          <w:tcPr>
            <w:tcW w:w="1274" w:type="dxa"/>
            <w:tcBorders>
              <w:top w:val="single" w:sz="4" w:space="0" w:color="000000"/>
              <w:left w:val="single" w:sz="4" w:space="0" w:color="000000"/>
              <w:bottom w:val="single" w:sz="4" w:space="0" w:color="000000"/>
              <w:right w:val="single" w:sz="4" w:space="0" w:color="000000"/>
            </w:tcBorders>
            <w:vAlign w:val="center"/>
          </w:tcPr>
          <w:p w:rsidR="00A24F28" w:rsidRPr="00A24F28" w:rsidRDefault="00A24F28" w:rsidP="001E12AB">
            <w:pPr>
              <w:spacing w:after="0" w:line="240" w:lineRule="auto"/>
              <w:ind w:left="0" w:right="53" w:firstLine="0"/>
              <w:jc w:val="center"/>
              <w:rPr>
                <w:szCs w:val="24"/>
              </w:rPr>
            </w:pPr>
            <w:r w:rsidRPr="00A24F28">
              <w:rPr>
                <w:szCs w:val="24"/>
              </w:rPr>
              <w:t xml:space="preserve">х </w:t>
            </w:r>
          </w:p>
        </w:tc>
      </w:tr>
    </w:tbl>
    <w:p w:rsidR="00A24F28" w:rsidRPr="00A24F28" w:rsidRDefault="00A24F28" w:rsidP="00A24F28">
      <w:pPr>
        <w:spacing w:after="26" w:line="259" w:lineRule="auto"/>
        <w:ind w:left="0" w:right="0" w:firstLine="0"/>
        <w:jc w:val="left"/>
        <w:rPr>
          <w:szCs w:val="24"/>
        </w:rPr>
      </w:pPr>
      <w:r w:rsidRPr="00A24F28">
        <w:rPr>
          <w:b/>
          <w:szCs w:val="24"/>
        </w:rPr>
        <w:lastRenderedPageBreak/>
        <w:t xml:space="preserve"> </w:t>
      </w:r>
    </w:p>
    <w:p w:rsidR="00A24F28" w:rsidRPr="00A24F28" w:rsidRDefault="00A24F28" w:rsidP="00A24F28">
      <w:pPr>
        <w:spacing w:after="0" w:line="259" w:lineRule="auto"/>
        <w:ind w:left="-5" w:right="0"/>
        <w:jc w:val="left"/>
        <w:rPr>
          <w:szCs w:val="24"/>
        </w:rPr>
      </w:pPr>
      <w:r w:rsidRPr="00A24F28">
        <w:rPr>
          <w:b/>
          <w:szCs w:val="24"/>
        </w:rPr>
        <w:t xml:space="preserve">Правова основа для вирішення проблеми:  </w:t>
      </w:r>
    </w:p>
    <w:p w:rsidR="00A24F28" w:rsidRPr="00A24F28" w:rsidRDefault="00A24F28" w:rsidP="00A24F28">
      <w:pPr>
        <w:spacing w:after="18" w:line="259" w:lineRule="auto"/>
        <w:ind w:left="0" w:right="0" w:firstLine="0"/>
        <w:jc w:val="left"/>
        <w:rPr>
          <w:szCs w:val="24"/>
        </w:rPr>
      </w:pPr>
      <w:r w:rsidRPr="00A24F28">
        <w:rPr>
          <w:b/>
          <w:szCs w:val="24"/>
        </w:rPr>
        <w:t xml:space="preserve"> </w:t>
      </w:r>
    </w:p>
    <w:p w:rsidR="00A24F28" w:rsidRPr="00A24F28" w:rsidRDefault="00A24F28" w:rsidP="00A24F28">
      <w:pPr>
        <w:numPr>
          <w:ilvl w:val="0"/>
          <w:numId w:val="3"/>
        </w:numPr>
        <w:spacing w:after="160" w:line="259" w:lineRule="auto"/>
        <w:ind w:right="838" w:hanging="360"/>
        <w:jc w:val="left"/>
        <w:rPr>
          <w:szCs w:val="24"/>
        </w:rPr>
      </w:pPr>
      <w:r w:rsidRPr="00A24F28">
        <w:rPr>
          <w:szCs w:val="24"/>
        </w:rPr>
        <w:t xml:space="preserve">ст. 46 Конституції України </w:t>
      </w:r>
    </w:p>
    <w:p w:rsidR="00A24F28" w:rsidRPr="00A24F28" w:rsidRDefault="00A24F28" w:rsidP="00A24F28">
      <w:pPr>
        <w:numPr>
          <w:ilvl w:val="0"/>
          <w:numId w:val="3"/>
        </w:numPr>
        <w:spacing w:after="160" w:line="259" w:lineRule="auto"/>
        <w:ind w:right="838" w:hanging="360"/>
        <w:jc w:val="left"/>
        <w:rPr>
          <w:szCs w:val="24"/>
        </w:rPr>
      </w:pPr>
      <w:r w:rsidRPr="00A24F28">
        <w:rPr>
          <w:szCs w:val="24"/>
        </w:rPr>
        <w:t xml:space="preserve">ч. 1 ст. 34 Закону України «Про місцеве самоврядування в Україні» </w:t>
      </w:r>
    </w:p>
    <w:p w:rsidR="00A24F28" w:rsidRPr="00A24F28" w:rsidRDefault="00A24F28" w:rsidP="00A24F28">
      <w:pPr>
        <w:numPr>
          <w:ilvl w:val="0"/>
          <w:numId w:val="3"/>
        </w:numPr>
        <w:spacing w:after="160" w:line="259" w:lineRule="auto"/>
        <w:ind w:right="838" w:hanging="360"/>
        <w:jc w:val="left"/>
        <w:rPr>
          <w:szCs w:val="24"/>
        </w:rPr>
      </w:pPr>
      <w:r w:rsidRPr="00A24F28">
        <w:rPr>
          <w:szCs w:val="24"/>
        </w:rPr>
        <w:t xml:space="preserve">Закон України «Про статус ветеранів війни, гарантії їх соціального захисту» </w:t>
      </w:r>
    </w:p>
    <w:p w:rsidR="00A24F28" w:rsidRPr="00A24F28" w:rsidRDefault="00A24F28" w:rsidP="00A24F28">
      <w:pPr>
        <w:numPr>
          <w:ilvl w:val="0"/>
          <w:numId w:val="3"/>
        </w:numPr>
        <w:spacing w:after="160" w:line="259" w:lineRule="auto"/>
        <w:ind w:right="838" w:hanging="360"/>
        <w:jc w:val="left"/>
        <w:rPr>
          <w:szCs w:val="24"/>
        </w:rPr>
      </w:pPr>
      <w:r w:rsidRPr="00A24F28">
        <w:rPr>
          <w:szCs w:val="24"/>
        </w:rPr>
        <w:t xml:space="preserve">Закон України «Про основні засади соціального захисту ветеранів праці та інших громадян похилого віку в Україні» </w:t>
      </w:r>
    </w:p>
    <w:p w:rsidR="00A24F28" w:rsidRPr="00A24F28" w:rsidRDefault="00A24F28" w:rsidP="00A24F28">
      <w:pPr>
        <w:numPr>
          <w:ilvl w:val="0"/>
          <w:numId w:val="3"/>
        </w:numPr>
        <w:spacing w:after="160" w:line="259" w:lineRule="auto"/>
        <w:ind w:right="838" w:hanging="360"/>
        <w:jc w:val="left"/>
        <w:rPr>
          <w:szCs w:val="24"/>
        </w:rPr>
      </w:pPr>
      <w:r w:rsidRPr="00A24F28">
        <w:rPr>
          <w:szCs w:val="24"/>
        </w:rPr>
        <w:t xml:space="preserve">Закон України «Про основи соціальної захищеності осіб з інвалідністю в Україні» </w:t>
      </w:r>
    </w:p>
    <w:p w:rsidR="00A24F28" w:rsidRPr="00A24F28" w:rsidRDefault="00A24F28" w:rsidP="00A24F28">
      <w:pPr>
        <w:numPr>
          <w:ilvl w:val="0"/>
          <w:numId w:val="3"/>
        </w:numPr>
        <w:spacing w:after="160" w:line="259" w:lineRule="auto"/>
        <w:ind w:right="838" w:hanging="360"/>
        <w:jc w:val="left"/>
        <w:rPr>
          <w:szCs w:val="24"/>
        </w:rPr>
      </w:pPr>
      <w:r w:rsidRPr="00A24F28">
        <w:rPr>
          <w:szCs w:val="24"/>
        </w:rPr>
        <w:t xml:space="preserve">Закон України «Про реабілітацію осіб з інвалідністю»   </w:t>
      </w:r>
    </w:p>
    <w:p w:rsidR="00A24F28" w:rsidRPr="00A24F28" w:rsidRDefault="00A24F28" w:rsidP="00A24F28">
      <w:pPr>
        <w:numPr>
          <w:ilvl w:val="0"/>
          <w:numId w:val="3"/>
        </w:numPr>
        <w:spacing w:after="160" w:line="259" w:lineRule="auto"/>
        <w:ind w:right="838" w:hanging="360"/>
        <w:jc w:val="left"/>
        <w:rPr>
          <w:szCs w:val="24"/>
        </w:rPr>
      </w:pPr>
      <w:r w:rsidRPr="00A24F28">
        <w:rPr>
          <w:szCs w:val="24"/>
        </w:rPr>
        <w:t xml:space="preserve">Закон України «Про державну соціальну допомогу особам з інвалідністю з дитинства та дітям з інвалідністю» </w:t>
      </w:r>
    </w:p>
    <w:p w:rsidR="00A24F28" w:rsidRPr="00A24F28" w:rsidRDefault="00A24F28" w:rsidP="00A24F28">
      <w:pPr>
        <w:numPr>
          <w:ilvl w:val="0"/>
          <w:numId w:val="3"/>
        </w:numPr>
        <w:spacing w:after="35" w:line="251" w:lineRule="auto"/>
        <w:ind w:right="838" w:hanging="360"/>
        <w:jc w:val="left"/>
        <w:rPr>
          <w:szCs w:val="24"/>
        </w:rPr>
      </w:pPr>
      <w:r w:rsidRPr="00A24F28">
        <w:rPr>
          <w:szCs w:val="24"/>
        </w:rPr>
        <w:t xml:space="preserve">Наказ Міністерства охорони здоров’я України від 29.06.2017 № 731 «Про внесення змін до Переліку рідкісних (орфанних) захворювань, що призводять до скорочення тривалості життя хворих або їх інвалідизації та для яких існують визнані методи лікування» </w:t>
      </w:r>
    </w:p>
    <w:p w:rsidR="00A24F28" w:rsidRPr="00A24F28" w:rsidRDefault="00A24F28" w:rsidP="00A24F28">
      <w:pPr>
        <w:numPr>
          <w:ilvl w:val="0"/>
          <w:numId w:val="3"/>
        </w:numPr>
        <w:spacing w:after="160" w:line="259" w:lineRule="auto"/>
        <w:ind w:right="838" w:hanging="360"/>
        <w:jc w:val="left"/>
        <w:rPr>
          <w:szCs w:val="24"/>
        </w:rPr>
      </w:pPr>
      <w:r w:rsidRPr="00A24F28">
        <w:rPr>
          <w:szCs w:val="24"/>
        </w:rPr>
        <w:t xml:space="preserve">Закон України «Про статус і оціальний захист громадян, які постраждали внаслідок Чорнобильської катастрофи» </w:t>
      </w:r>
    </w:p>
    <w:p w:rsidR="00A24F28" w:rsidRPr="00A24F28" w:rsidRDefault="00A24F28" w:rsidP="00A24F28">
      <w:pPr>
        <w:numPr>
          <w:ilvl w:val="0"/>
          <w:numId w:val="3"/>
        </w:numPr>
        <w:spacing w:after="160" w:line="259" w:lineRule="auto"/>
        <w:ind w:right="838" w:hanging="360"/>
        <w:jc w:val="left"/>
        <w:rPr>
          <w:szCs w:val="24"/>
        </w:rPr>
      </w:pPr>
      <w:r w:rsidRPr="00A24F28">
        <w:rPr>
          <w:szCs w:val="24"/>
        </w:rPr>
        <w:t xml:space="preserve">Закон України «Про жертви нацистських переслідувань» </w:t>
      </w:r>
    </w:p>
    <w:p w:rsidR="00A24F28" w:rsidRPr="00A24F28" w:rsidRDefault="00A24F28" w:rsidP="00A24F28">
      <w:pPr>
        <w:numPr>
          <w:ilvl w:val="0"/>
          <w:numId w:val="3"/>
        </w:numPr>
        <w:spacing w:after="160" w:line="259" w:lineRule="auto"/>
        <w:ind w:right="838" w:hanging="360"/>
        <w:jc w:val="left"/>
        <w:rPr>
          <w:szCs w:val="24"/>
        </w:rPr>
      </w:pPr>
      <w:r w:rsidRPr="00A24F28">
        <w:rPr>
          <w:szCs w:val="24"/>
        </w:rPr>
        <w:t xml:space="preserve">Закон України «Про реабілітацію жертв політичних репресій на Україні» </w:t>
      </w:r>
    </w:p>
    <w:p w:rsidR="00A24F28" w:rsidRPr="00A24F28" w:rsidRDefault="00A24F28" w:rsidP="00A24F28">
      <w:pPr>
        <w:numPr>
          <w:ilvl w:val="0"/>
          <w:numId w:val="3"/>
        </w:numPr>
        <w:spacing w:after="160" w:line="259" w:lineRule="auto"/>
        <w:ind w:right="838" w:hanging="360"/>
        <w:jc w:val="left"/>
        <w:rPr>
          <w:szCs w:val="24"/>
        </w:rPr>
      </w:pPr>
      <w:r w:rsidRPr="00A24F28">
        <w:rPr>
          <w:szCs w:val="24"/>
        </w:rPr>
        <w:t xml:space="preserve">Закон України «Про увічнення Перемоги над нацизмом у Другій світовій війні 1939-1945 років» </w:t>
      </w:r>
    </w:p>
    <w:p w:rsidR="00A24F28" w:rsidRPr="00A24F28" w:rsidRDefault="00A24F28" w:rsidP="00A24F28">
      <w:pPr>
        <w:numPr>
          <w:ilvl w:val="0"/>
          <w:numId w:val="3"/>
        </w:numPr>
        <w:spacing w:after="160" w:line="259" w:lineRule="auto"/>
        <w:ind w:right="838" w:hanging="360"/>
        <w:jc w:val="left"/>
        <w:rPr>
          <w:szCs w:val="24"/>
        </w:rPr>
      </w:pPr>
      <w:r w:rsidRPr="00A24F28">
        <w:rPr>
          <w:szCs w:val="24"/>
        </w:rPr>
        <w:t xml:space="preserve">Розпорядження Президента України від 14.09.2000 № 280/200-рп «Про щорічне проведення Всеукраїнської благодійної акції «Милосердя»  </w:t>
      </w:r>
    </w:p>
    <w:p w:rsidR="00A24F28" w:rsidRPr="00A24F28" w:rsidRDefault="00A24F28" w:rsidP="00A24F28">
      <w:pPr>
        <w:numPr>
          <w:ilvl w:val="0"/>
          <w:numId w:val="3"/>
        </w:numPr>
        <w:spacing w:after="160" w:line="259" w:lineRule="auto"/>
        <w:ind w:right="838" w:hanging="360"/>
        <w:jc w:val="left"/>
        <w:rPr>
          <w:szCs w:val="24"/>
        </w:rPr>
      </w:pPr>
      <w:r w:rsidRPr="00A24F28">
        <w:rPr>
          <w:szCs w:val="24"/>
        </w:rPr>
        <w:t xml:space="preserve">Закон України «Про забезпечення організаційно-правових умов соціального захисту дітей-сиріт та дітей, позбавлених батьківського піклування» </w:t>
      </w:r>
    </w:p>
    <w:p w:rsidR="00A24F28" w:rsidRPr="00A24F28" w:rsidRDefault="00A24F28" w:rsidP="00A24F28">
      <w:pPr>
        <w:numPr>
          <w:ilvl w:val="0"/>
          <w:numId w:val="3"/>
        </w:numPr>
        <w:spacing w:after="160" w:line="259" w:lineRule="auto"/>
        <w:ind w:right="838" w:hanging="360"/>
        <w:jc w:val="left"/>
        <w:rPr>
          <w:szCs w:val="24"/>
        </w:rPr>
      </w:pPr>
      <w:r w:rsidRPr="00A24F28">
        <w:rPr>
          <w:szCs w:val="24"/>
        </w:rPr>
        <w:t xml:space="preserve">Закон України «Про поховання та похоронну справу»  </w:t>
      </w:r>
    </w:p>
    <w:p w:rsidR="00A24F28" w:rsidRPr="00A24F28" w:rsidRDefault="00A24F28" w:rsidP="00A24F28">
      <w:pPr>
        <w:numPr>
          <w:ilvl w:val="0"/>
          <w:numId w:val="3"/>
        </w:numPr>
        <w:spacing w:after="160" w:line="259" w:lineRule="auto"/>
        <w:ind w:right="838" w:hanging="360"/>
        <w:jc w:val="left"/>
        <w:rPr>
          <w:szCs w:val="24"/>
        </w:rPr>
      </w:pPr>
      <w:r w:rsidRPr="00A24F28">
        <w:rPr>
          <w:szCs w:val="24"/>
        </w:rPr>
        <w:t xml:space="preserve">ст. 21, 23 Закону України «Про загальну середню освіту» </w:t>
      </w:r>
    </w:p>
    <w:p w:rsidR="00A24F28" w:rsidRPr="00A24F28" w:rsidRDefault="00A24F28" w:rsidP="00A24F28">
      <w:pPr>
        <w:numPr>
          <w:ilvl w:val="0"/>
          <w:numId w:val="3"/>
        </w:numPr>
        <w:spacing w:after="160" w:line="259" w:lineRule="auto"/>
        <w:ind w:right="838" w:hanging="360"/>
        <w:jc w:val="left"/>
        <w:rPr>
          <w:szCs w:val="24"/>
        </w:rPr>
      </w:pPr>
      <w:r w:rsidRPr="00A24F28">
        <w:rPr>
          <w:szCs w:val="24"/>
        </w:rPr>
        <w:t xml:space="preserve">ст. 53 Закону України «Про освіту» </w:t>
      </w:r>
    </w:p>
    <w:p w:rsidR="00A24F28" w:rsidRPr="00A24F28" w:rsidRDefault="00A24F28" w:rsidP="00A24F28">
      <w:pPr>
        <w:numPr>
          <w:ilvl w:val="0"/>
          <w:numId w:val="3"/>
        </w:numPr>
        <w:spacing w:after="160" w:line="259" w:lineRule="auto"/>
        <w:ind w:right="838" w:hanging="360"/>
        <w:jc w:val="left"/>
        <w:rPr>
          <w:szCs w:val="24"/>
        </w:rPr>
      </w:pPr>
      <w:r w:rsidRPr="00A24F28">
        <w:rPr>
          <w:szCs w:val="24"/>
        </w:rPr>
        <w:t xml:space="preserve">інші нормативно-правові акти </w:t>
      </w:r>
    </w:p>
    <w:p w:rsidR="00A24F28" w:rsidRPr="00A24F28" w:rsidRDefault="00A24F28" w:rsidP="00A24F28">
      <w:pPr>
        <w:spacing w:after="31" w:line="259" w:lineRule="auto"/>
        <w:ind w:left="0" w:right="0" w:firstLine="0"/>
        <w:jc w:val="left"/>
        <w:rPr>
          <w:szCs w:val="24"/>
        </w:rPr>
      </w:pPr>
      <w:r w:rsidRPr="00A24F28">
        <w:rPr>
          <w:szCs w:val="24"/>
        </w:rPr>
        <w:t xml:space="preserve"> </w:t>
      </w:r>
    </w:p>
    <w:p w:rsidR="00A24F28" w:rsidRPr="00A24F28" w:rsidRDefault="00A24F28" w:rsidP="00A24F28">
      <w:pPr>
        <w:spacing w:after="0" w:line="259" w:lineRule="auto"/>
        <w:ind w:left="-5" w:right="0"/>
        <w:jc w:val="left"/>
        <w:rPr>
          <w:szCs w:val="24"/>
        </w:rPr>
      </w:pPr>
      <w:r w:rsidRPr="00A24F28">
        <w:rPr>
          <w:b/>
          <w:szCs w:val="24"/>
        </w:rPr>
        <w:t>Джерела фінансування:</w:t>
      </w:r>
      <w:r w:rsidRPr="00A24F28">
        <w:rPr>
          <w:szCs w:val="24"/>
        </w:rPr>
        <w:t xml:space="preserve"> </w:t>
      </w:r>
    </w:p>
    <w:p w:rsidR="00A24F28" w:rsidRPr="00A24F28" w:rsidRDefault="00A24F28" w:rsidP="00A24F28">
      <w:pPr>
        <w:spacing w:after="0" w:line="259" w:lineRule="auto"/>
        <w:ind w:left="-5" w:right="0"/>
        <w:jc w:val="left"/>
        <w:rPr>
          <w:szCs w:val="24"/>
        </w:rPr>
      </w:pPr>
    </w:p>
    <w:p w:rsidR="00A24F28" w:rsidRPr="00A24F28" w:rsidRDefault="00A24F28" w:rsidP="00A24F28">
      <w:pPr>
        <w:numPr>
          <w:ilvl w:val="0"/>
          <w:numId w:val="3"/>
        </w:numPr>
        <w:spacing w:after="160" w:line="259" w:lineRule="auto"/>
        <w:ind w:right="838" w:hanging="360"/>
        <w:jc w:val="left"/>
        <w:rPr>
          <w:szCs w:val="24"/>
        </w:rPr>
      </w:pPr>
      <w:r w:rsidRPr="00A24F28">
        <w:rPr>
          <w:szCs w:val="24"/>
        </w:rPr>
        <w:t xml:space="preserve">Місцевий бюджет Великодимерської селищної ради – </w:t>
      </w:r>
      <w:r w:rsidRPr="00A24F28">
        <w:rPr>
          <w:b/>
          <w:szCs w:val="24"/>
          <w:lang w:val="uk-UA"/>
        </w:rPr>
        <w:t xml:space="preserve">3 802,9 </w:t>
      </w:r>
      <w:r w:rsidRPr="00A24F28">
        <w:rPr>
          <w:szCs w:val="24"/>
        </w:rPr>
        <w:t xml:space="preserve">тис. грн. </w:t>
      </w:r>
    </w:p>
    <w:p w:rsidR="00A24F28" w:rsidRPr="00A24F28" w:rsidRDefault="00A24F28" w:rsidP="00A24F28">
      <w:pPr>
        <w:spacing w:after="27" w:line="259" w:lineRule="auto"/>
        <w:ind w:left="0" w:right="0" w:firstLine="0"/>
        <w:jc w:val="left"/>
        <w:rPr>
          <w:szCs w:val="24"/>
        </w:rPr>
      </w:pPr>
    </w:p>
    <w:p w:rsidR="00A24F28" w:rsidRPr="00A24F28" w:rsidRDefault="00A24F28" w:rsidP="00A24F28">
      <w:pPr>
        <w:spacing w:after="0" w:line="259" w:lineRule="auto"/>
        <w:ind w:left="-5" w:right="0"/>
        <w:jc w:val="left"/>
        <w:rPr>
          <w:b/>
          <w:szCs w:val="24"/>
        </w:rPr>
      </w:pPr>
      <w:r w:rsidRPr="00A24F28">
        <w:rPr>
          <w:b/>
          <w:szCs w:val="24"/>
        </w:rPr>
        <w:t>Головний розпорядник коштів:</w:t>
      </w:r>
    </w:p>
    <w:p w:rsidR="00A24F28" w:rsidRPr="00A24F28" w:rsidRDefault="00A24F28" w:rsidP="00A24F28">
      <w:pPr>
        <w:spacing w:after="0" w:line="259" w:lineRule="auto"/>
        <w:ind w:left="-5" w:right="0"/>
        <w:jc w:val="left"/>
        <w:rPr>
          <w:szCs w:val="24"/>
        </w:rPr>
      </w:pPr>
    </w:p>
    <w:p w:rsidR="00A24F28" w:rsidRPr="00A24F28" w:rsidRDefault="00A24F28" w:rsidP="00A24F28">
      <w:pPr>
        <w:numPr>
          <w:ilvl w:val="0"/>
          <w:numId w:val="3"/>
        </w:numPr>
        <w:spacing w:after="160" w:line="259" w:lineRule="auto"/>
        <w:ind w:right="838" w:hanging="360"/>
        <w:jc w:val="left"/>
        <w:rPr>
          <w:szCs w:val="24"/>
        </w:rPr>
      </w:pPr>
      <w:r w:rsidRPr="00A24F28">
        <w:rPr>
          <w:szCs w:val="24"/>
        </w:rPr>
        <w:lastRenderedPageBreak/>
        <w:t xml:space="preserve">Виконавчий комітет Великодимерської селищної ради Броварського району Київської області </w:t>
      </w:r>
    </w:p>
    <w:p w:rsidR="00A24F28" w:rsidRPr="00A24F28" w:rsidRDefault="00A24F28" w:rsidP="00A24F28">
      <w:pPr>
        <w:spacing w:after="0" w:line="259" w:lineRule="auto"/>
        <w:ind w:left="0" w:right="0" w:firstLine="0"/>
        <w:jc w:val="left"/>
        <w:rPr>
          <w:szCs w:val="24"/>
        </w:rPr>
      </w:pPr>
      <w:r w:rsidRPr="00A24F28">
        <w:rPr>
          <w:b/>
          <w:szCs w:val="24"/>
        </w:rPr>
        <w:t xml:space="preserve"> </w:t>
      </w:r>
    </w:p>
    <w:p w:rsidR="00A24F28" w:rsidRPr="00A24F28" w:rsidRDefault="00A24F28" w:rsidP="00A24F28">
      <w:pPr>
        <w:spacing w:after="0" w:line="259" w:lineRule="auto"/>
        <w:ind w:left="-5" w:right="0"/>
        <w:jc w:val="left"/>
        <w:rPr>
          <w:szCs w:val="24"/>
        </w:rPr>
      </w:pPr>
      <w:r w:rsidRPr="00A24F28">
        <w:rPr>
          <w:b/>
          <w:szCs w:val="24"/>
        </w:rPr>
        <w:t xml:space="preserve">Відповідальний виконавець: </w:t>
      </w:r>
    </w:p>
    <w:p w:rsidR="00A24F28" w:rsidRPr="00A24F28" w:rsidRDefault="00A24F28" w:rsidP="00A24F28">
      <w:pPr>
        <w:spacing w:after="21" w:line="259" w:lineRule="auto"/>
        <w:ind w:left="0" w:right="0" w:firstLine="0"/>
        <w:jc w:val="left"/>
        <w:rPr>
          <w:szCs w:val="24"/>
        </w:rPr>
      </w:pPr>
      <w:r w:rsidRPr="00A24F28">
        <w:rPr>
          <w:b/>
          <w:szCs w:val="24"/>
        </w:rPr>
        <w:t xml:space="preserve"> </w:t>
      </w:r>
    </w:p>
    <w:p w:rsidR="00A24F28" w:rsidRPr="00A24F28" w:rsidRDefault="00A24F28" w:rsidP="00A24F28">
      <w:pPr>
        <w:numPr>
          <w:ilvl w:val="0"/>
          <w:numId w:val="3"/>
        </w:numPr>
        <w:spacing w:after="160" w:line="259" w:lineRule="auto"/>
        <w:ind w:right="838" w:hanging="360"/>
        <w:jc w:val="left"/>
        <w:rPr>
          <w:szCs w:val="24"/>
        </w:rPr>
      </w:pPr>
      <w:r w:rsidRPr="00A24F28">
        <w:rPr>
          <w:szCs w:val="24"/>
        </w:rPr>
        <w:t xml:space="preserve">Виконавчий комітет Великодимерської селищної ради Броварського району Київської області </w:t>
      </w:r>
    </w:p>
    <w:p w:rsidR="00A24F28" w:rsidRPr="00A24F28" w:rsidRDefault="00A24F28" w:rsidP="00A24F28">
      <w:pPr>
        <w:spacing w:after="0" w:line="259" w:lineRule="auto"/>
        <w:ind w:left="0" w:right="0" w:firstLine="0"/>
        <w:jc w:val="left"/>
        <w:rPr>
          <w:szCs w:val="24"/>
        </w:rPr>
      </w:pPr>
      <w:r w:rsidRPr="00A24F28">
        <w:rPr>
          <w:b/>
          <w:szCs w:val="24"/>
        </w:rPr>
        <w:t xml:space="preserve"> </w:t>
      </w:r>
    </w:p>
    <w:p w:rsidR="00A24F28" w:rsidRPr="00A24F28" w:rsidRDefault="00A24F28" w:rsidP="00A24F28">
      <w:pPr>
        <w:spacing w:after="0" w:line="259" w:lineRule="auto"/>
        <w:ind w:left="0" w:right="0" w:firstLine="0"/>
        <w:jc w:val="left"/>
        <w:rPr>
          <w:szCs w:val="24"/>
        </w:rPr>
      </w:pPr>
    </w:p>
    <w:p w:rsidR="00A24F28" w:rsidRPr="0092090C" w:rsidRDefault="00A24F28" w:rsidP="00A24F28">
      <w:pPr>
        <w:spacing w:after="0" w:line="259" w:lineRule="auto"/>
        <w:ind w:left="0" w:right="0" w:firstLine="0"/>
        <w:jc w:val="left"/>
        <w:rPr>
          <w:szCs w:val="24"/>
        </w:rPr>
      </w:pPr>
      <w:r w:rsidRPr="00A24F28">
        <w:rPr>
          <w:b/>
          <w:szCs w:val="24"/>
        </w:rPr>
        <w:t xml:space="preserve">Секретар ради                 </w:t>
      </w:r>
      <w:r w:rsidRPr="00A24F28">
        <w:rPr>
          <w:b/>
          <w:szCs w:val="24"/>
          <w:lang w:val="uk-UA"/>
        </w:rPr>
        <w:t xml:space="preserve">                   </w:t>
      </w:r>
      <w:r w:rsidRPr="00A24F28">
        <w:rPr>
          <w:b/>
          <w:szCs w:val="24"/>
        </w:rPr>
        <w:t xml:space="preserve">             </w:t>
      </w:r>
      <w:r w:rsidRPr="00A24F28">
        <w:rPr>
          <w:b/>
          <w:szCs w:val="24"/>
          <w:lang w:val="uk-UA"/>
        </w:rPr>
        <w:t xml:space="preserve">        </w:t>
      </w:r>
      <w:r w:rsidRPr="00A24F28">
        <w:rPr>
          <w:b/>
          <w:szCs w:val="24"/>
        </w:rPr>
        <w:t xml:space="preserve">                             Антоніна </w:t>
      </w:r>
      <w:r w:rsidRPr="00A24F28">
        <w:rPr>
          <w:b/>
          <w:szCs w:val="24"/>
          <w:lang w:val="uk-UA"/>
        </w:rPr>
        <w:t>СИДОРЕНКО</w:t>
      </w:r>
      <w:r w:rsidRPr="0092090C">
        <w:rPr>
          <w:b/>
          <w:szCs w:val="24"/>
        </w:rPr>
        <w:t xml:space="preserve">               </w:t>
      </w:r>
    </w:p>
    <w:p w:rsidR="00A24F28" w:rsidRPr="0092090C" w:rsidRDefault="00A24F28" w:rsidP="00A24F28">
      <w:pPr>
        <w:spacing w:after="0" w:line="259" w:lineRule="auto"/>
        <w:ind w:left="0" w:right="0" w:firstLine="0"/>
        <w:jc w:val="left"/>
        <w:rPr>
          <w:szCs w:val="24"/>
        </w:rPr>
      </w:pPr>
      <w:r w:rsidRPr="0092090C">
        <w:rPr>
          <w:szCs w:val="24"/>
        </w:rPr>
        <w:t xml:space="preserve"> </w:t>
      </w:r>
    </w:p>
    <w:p w:rsidR="00A24F28" w:rsidRPr="0092090C" w:rsidRDefault="00A24F28" w:rsidP="00A24F28">
      <w:pPr>
        <w:spacing w:after="0" w:line="259" w:lineRule="auto"/>
        <w:ind w:left="0" w:right="0" w:firstLine="0"/>
        <w:jc w:val="left"/>
        <w:rPr>
          <w:szCs w:val="24"/>
        </w:rPr>
      </w:pPr>
      <w:r w:rsidRPr="0092090C">
        <w:rPr>
          <w:szCs w:val="24"/>
        </w:rPr>
        <w:t xml:space="preserve"> </w:t>
      </w:r>
    </w:p>
    <w:p w:rsidR="00A24F28" w:rsidRPr="0092090C" w:rsidRDefault="00A24F28" w:rsidP="00A24F28">
      <w:pPr>
        <w:spacing w:after="0" w:line="259" w:lineRule="auto"/>
        <w:ind w:left="0" w:right="0" w:firstLine="0"/>
        <w:jc w:val="left"/>
        <w:rPr>
          <w:szCs w:val="24"/>
        </w:rPr>
      </w:pPr>
      <w:r w:rsidRPr="0092090C">
        <w:rPr>
          <w:szCs w:val="24"/>
        </w:rPr>
        <w:t xml:space="preserve"> </w:t>
      </w:r>
    </w:p>
    <w:p w:rsidR="00A24F28" w:rsidRPr="0092090C" w:rsidRDefault="00A24F28" w:rsidP="00A24F28">
      <w:pPr>
        <w:spacing w:after="0" w:line="259" w:lineRule="auto"/>
        <w:ind w:left="0" w:right="0" w:firstLine="0"/>
        <w:jc w:val="left"/>
        <w:rPr>
          <w:szCs w:val="24"/>
        </w:rPr>
      </w:pPr>
      <w:r w:rsidRPr="0092090C">
        <w:rPr>
          <w:szCs w:val="24"/>
        </w:rPr>
        <w:t xml:space="preserve"> </w:t>
      </w:r>
    </w:p>
    <w:p w:rsidR="0030539C" w:rsidRPr="0092090C" w:rsidRDefault="0030539C" w:rsidP="0030539C">
      <w:pPr>
        <w:spacing w:after="0" w:line="259" w:lineRule="auto"/>
        <w:ind w:left="0" w:right="77" w:firstLine="0"/>
        <w:jc w:val="center"/>
        <w:rPr>
          <w:szCs w:val="24"/>
        </w:rPr>
      </w:pPr>
      <w:r w:rsidRPr="0092090C">
        <w:rPr>
          <w:szCs w:val="24"/>
        </w:rPr>
        <w:t xml:space="preserve"> </w:t>
      </w:r>
    </w:p>
    <w:p w:rsidR="0030539C" w:rsidRPr="0092090C" w:rsidRDefault="0030539C" w:rsidP="0030539C">
      <w:pPr>
        <w:spacing w:after="0" w:line="259" w:lineRule="auto"/>
        <w:ind w:left="0" w:right="0" w:firstLine="0"/>
        <w:jc w:val="left"/>
        <w:rPr>
          <w:szCs w:val="24"/>
        </w:rPr>
      </w:pPr>
      <w:r w:rsidRPr="0092090C">
        <w:rPr>
          <w:szCs w:val="24"/>
        </w:rPr>
        <w:t xml:space="preserve"> </w:t>
      </w:r>
    </w:p>
    <w:p w:rsidR="0030539C" w:rsidRPr="0092090C" w:rsidRDefault="0030539C" w:rsidP="0030539C">
      <w:pPr>
        <w:spacing w:after="0" w:line="259" w:lineRule="auto"/>
        <w:ind w:left="0" w:right="0" w:firstLine="0"/>
        <w:jc w:val="left"/>
        <w:rPr>
          <w:szCs w:val="24"/>
        </w:rPr>
      </w:pPr>
      <w:r w:rsidRPr="0092090C">
        <w:rPr>
          <w:szCs w:val="24"/>
        </w:rPr>
        <w:t xml:space="preserve"> </w:t>
      </w:r>
    </w:p>
    <w:p w:rsidR="0030539C" w:rsidRPr="0092090C" w:rsidRDefault="0030539C" w:rsidP="0030539C">
      <w:pPr>
        <w:rPr>
          <w:szCs w:val="24"/>
        </w:rPr>
      </w:pPr>
    </w:p>
    <w:p w:rsidR="0030539C" w:rsidRPr="0092090C" w:rsidRDefault="0030539C" w:rsidP="0030539C">
      <w:pPr>
        <w:spacing w:after="160" w:line="259" w:lineRule="auto"/>
        <w:ind w:left="0" w:right="0" w:firstLine="0"/>
        <w:jc w:val="left"/>
        <w:rPr>
          <w:rFonts w:asciiTheme="minorHAnsi" w:eastAsiaTheme="minorHAnsi" w:hAnsiTheme="minorHAnsi" w:cstheme="minorBidi"/>
          <w:color w:val="auto"/>
          <w:szCs w:val="24"/>
          <w:lang w:val="en-US" w:eastAsia="en-US"/>
        </w:rPr>
      </w:pPr>
    </w:p>
    <w:p w:rsidR="0030539C" w:rsidRDefault="0030539C" w:rsidP="0030539C"/>
    <w:p w:rsidR="00302EC9" w:rsidRDefault="00302EC9"/>
    <w:sectPr w:rsidR="00302EC9" w:rsidSect="006A200D">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5A55"/>
    <w:multiLevelType w:val="hybridMultilevel"/>
    <w:tmpl w:val="7D6046E6"/>
    <w:lvl w:ilvl="0" w:tplc="604A5A1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898830E">
      <w:start w:val="1"/>
      <w:numFmt w:val="bullet"/>
      <w:lvlText w:val="o"/>
      <w:lvlJc w:val="left"/>
      <w:pPr>
        <w:ind w:left="14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C1E1378">
      <w:start w:val="1"/>
      <w:numFmt w:val="bullet"/>
      <w:lvlText w:val="▪"/>
      <w:lvlJc w:val="left"/>
      <w:pPr>
        <w:ind w:left="21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03CD608">
      <w:start w:val="1"/>
      <w:numFmt w:val="bullet"/>
      <w:lvlText w:val="•"/>
      <w:lvlJc w:val="left"/>
      <w:pPr>
        <w:ind w:left="29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200C4CA">
      <w:start w:val="1"/>
      <w:numFmt w:val="bullet"/>
      <w:lvlText w:val="o"/>
      <w:lvlJc w:val="left"/>
      <w:pPr>
        <w:ind w:left="36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5B24336">
      <w:start w:val="1"/>
      <w:numFmt w:val="bullet"/>
      <w:lvlText w:val="▪"/>
      <w:lvlJc w:val="left"/>
      <w:pPr>
        <w:ind w:left="43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08285DA">
      <w:start w:val="1"/>
      <w:numFmt w:val="bullet"/>
      <w:lvlText w:val="•"/>
      <w:lvlJc w:val="left"/>
      <w:pPr>
        <w:ind w:left="50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808128A">
      <w:start w:val="1"/>
      <w:numFmt w:val="bullet"/>
      <w:lvlText w:val="o"/>
      <w:lvlJc w:val="left"/>
      <w:pPr>
        <w:ind w:left="57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002C90A">
      <w:start w:val="1"/>
      <w:numFmt w:val="bullet"/>
      <w:lvlText w:val="▪"/>
      <w:lvlJc w:val="left"/>
      <w:pPr>
        <w:ind w:left="65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DC511A"/>
    <w:multiLevelType w:val="hybridMultilevel"/>
    <w:tmpl w:val="2924CC5C"/>
    <w:lvl w:ilvl="0" w:tplc="95BCC1E6">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FC74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8606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C52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BA5D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C4F9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EC60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64DE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E63C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F277D3B"/>
    <w:multiLevelType w:val="hybridMultilevel"/>
    <w:tmpl w:val="ED22EC96"/>
    <w:lvl w:ilvl="0" w:tplc="12F6C3A8">
      <w:start w:val="1"/>
      <w:numFmt w:val="decimal"/>
      <w:lvlText w:val="%1)"/>
      <w:lvlJc w:val="left"/>
      <w:pPr>
        <w:ind w:left="620" w:hanging="360"/>
      </w:pPr>
      <w:rPr>
        <w:rFonts w:ascii="Times New Roman" w:hAnsi="Times New Roman" w:cs="Times New Roman" w:hint="default"/>
        <w:b w:val="0"/>
        <w:bCs w:val="0"/>
      </w:rPr>
    </w:lvl>
    <w:lvl w:ilvl="1" w:tplc="20000019" w:tentative="1">
      <w:start w:val="1"/>
      <w:numFmt w:val="lowerLetter"/>
      <w:lvlText w:val="%2."/>
      <w:lvlJc w:val="left"/>
      <w:pPr>
        <w:ind w:left="1340" w:hanging="360"/>
      </w:pPr>
    </w:lvl>
    <w:lvl w:ilvl="2" w:tplc="2000001B" w:tentative="1">
      <w:start w:val="1"/>
      <w:numFmt w:val="lowerRoman"/>
      <w:lvlText w:val="%3."/>
      <w:lvlJc w:val="right"/>
      <w:pPr>
        <w:ind w:left="2060" w:hanging="180"/>
      </w:pPr>
    </w:lvl>
    <w:lvl w:ilvl="3" w:tplc="2000000F" w:tentative="1">
      <w:start w:val="1"/>
      <w:numFmt w:val="decimal"/>
      <w:lvlText w:val="%4."/>
      <w:lvlJc w:val="left"/>
      <w:pPr>
        <w:ind w:left="2780" w:hanging="360"/>
      </w:pPr>
    </w:lvl>
    <w:lvl w:ilvl="4" w:tplc="20000019" w:tentative="1">
      <w:start w:val="1"/>
      <w:numFmt w:val="lowerLetter"/>
      <w:lvlText w:val="%5."/>
      <w:lvlJc w:val="left"/>
      <w:pPr>
        <w:ind w:left="3500" w:hanging="360"/>
      </w:pPr>
    </w:lvl>
    <w:lvl w:ilvl="5" w:tplc="2000001B" w:tentative="1">
      <w:start w:val="1"/>
      <w:numFmt w:val="lowerRoman"/>
      <w:lvlText w:val="%6."/>
      <w:lvlJc w:val="right"/>
      <w:pPr>
        <w:ind w:left="4220" w:hanging="180"/>
      </w:pPr>
    </w:lvl>
    <w:lvl w:ilvl="6" w:tplc="2000000F" w:tentative="1">
      <w:start w:val="1"/>
      <w:numFmt w:val="decimal"/>
      <w:lvlText w:val="%7."/>
      <w:lvlJc w:val="left"/>
      <w:pPr>
        <w:ind w:left="4940" w:hanging="360"/>
      </w:pPr>
    </w:lvl>
    <w:lvl w:ilvl="7" w:tplc="20000019" w:tentative="1">
      <w:start w:val="1"/>
      <w:numFmt w:val="lowerLetter"/>
      <w:lvlText w:val="%8."/>
      <w:lvlJc w:val="left"/>
      <w:pPr>
        <w:ind w:left="5660" w:hanging="360"/>
      </w:pPr>
    </w:lvl>
    <w:lvl w:ilvl="8" w:tplc="2000001B" w:tentative="1">
      <w:start w:val="1"/>
      <w:numFmt w:val="lowerRoman"/>
      <w:lvlText w:val="%9."/>
      <w:lvlJc w:val="right"/>
      <w:pPr>
        <w:ind w:left="6380" w:hanging="180"/>
      </w:pPr>
    </w:lvl>
  </w:abstractNum>
  <w:abstractNum w:abstractNumId="3" w15:restartNumberingAfterBreak="0">
    <w:nsid w:val="7EF25DD1"/>
    <w:multiLevelType w:val="hybridMultilevel"/>
    <w:tmpl w:val="E54E80BE"/>
    <w:lvl w:ilvl="0" w:tplc="71006E7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FAD66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416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2C70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9C0E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54EDE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8025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BC412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D0091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CC7"/>
    <w:rsid w:val="00045272"/>
    <w:rsid w:val="00221CC7"/>
    <w:rsid w:val="00302EC9"/>
    <w:rsid w:val="0030539C"/>
    <w:rsid w:val="00A24F28"/>
    <w:rsid w:val="00B50D74"/>
    <w:rsid w:val="00C16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1498"/>
  <w15:chartTrackingRefBased/>
  <w15:docId w15:val="{6576C2BB-C906-47BE-9665-C921D537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39C"/>
    <w:pPr>
      <w:spacing w:after="12" w:line="268" w:lineRule="auto"/>
      <w:ind w:left="10" w:right="7917" w:hanging="10"/>
      <w:jc w:val="both"/>
    </w:pPr>
    <w:rPr>
      <w:rFonts w:ascii="Times New Roman" w:eastAsia="Times New Roman" w:hAnsi="Times New Roman" w:cs="Times New Roman"/>
      <w:color w:val="000000"/>
      <w:sz w:val="24"/>
      <w:lang w:val="ru-UA"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0539C"/>
    <w:pPr>
      <w:spacing w:after="0" w:line="240" w:lineRule="auto"/>
    </w:pPr>
    <w:rPr>
      <w:rFonts w:eastAsiaTheme="minorEastAsia"/>
      <w:lang w:val="ru-UA" w:eastAsia="ru-UA"/>
    </w:rPr>
    <w:tblPr>
      <w:tblCellMar>
        <w:top w:w="0" w:type="dxa"/>
        <w:left w:w="0" w:type="dxa"/>
        <w:bottom w:w="0" w:type="dxa"/>
        <w:right w:w="0" w:type="dxa"/>
      </w:tblCellMar>
    </w:tblPr>
  </w:style>
  <w:style w:type="paragraph" w:customStyle="1" w:styleId="Standard">
    <w:name w:val="Standard"/>
    <w:rsid w:val="00B50D74"/>
    <w:pPr>
      <w:suppressAutoHyphens/>
      <w:autoSpaceDN w:val="0"/>
      <w:spacing w:after="0" w:line="240" w:lineRule="auto"/>
    </w:pPr>
    <w:rPr>
      <w:rFonts w:ascii="Times New Roman" w:eastAsia="Times New Roman" w:hAnsi="Times New Roman" w:cs="Times New Roman"/>
      <w:kern w:val="3"/>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98696">
      <w:bodyDiv w:val="1"/>
      <w:marLeft w:val="0"/>
      <w:marRight w:val="0"/>
      <w:marTop w:val="0"/>
      <w:marBottom w:val="0"/>
      <w:divBdr>
        <w:top w:val="none" w:sz="0" w:space="0" w:color="auto"/>
        <w:left w:val="none" w:sz="0" w:space="0" w:color="auto"/>
        <w:bottom w:val="none" w:sz="0" w:space="0" w:color="auto"/>
        <w:right w:val="none" w:sz="0" w:space="0" w:color="auto"/>
      </w:divBdr>
    </w:div>
    <w:div w:id="73081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2850</Words>
  <Characters>16247</Characters>
  <Application>Microsoft Office Word</Application>
  <DocSecurity>0</DocSecurity>
  <Lines>135</Lines>
  <Paragraphs>38</Paragraphs>
  <ScaleCrop>false</ScaleCrop>
  <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Антоніна Миколаївна Сидоренко</dc:creator>
  <cp:keywords/>
  <dc:description/>
  <cp:lastModifiedBy>Антоніна Миколаївна Сидоренко</cp:lastModifiedBy>
  <cp:revision>9</cp:revision>
  <dcterms:created xsi:type="dcterms:W3CDTF">2020-10-13T07:25:00Z</dcterms:created>
  <dcterms:modified xsi:type="dcterms:W3CDTF">2020-10-15T16:06:00Z</dcterms:modified>
</cp:coreProperties>
</file>