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E7" w:rsidRPr="001F018E" w:rsidRDefault="00B33AE7" w:rsidP="00B33AE7">
      <w:pPr>
        <w:suppressAutoHyphens/>
        <w:autoSpaceDN w:val="0"/>
        <w:jc w:val="right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noProof/>
          <w:kern w:val="3"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5F7CA57D" wp14:editId="4BE5A6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1960" cy="6286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18E">
        <w:rPr>
          <w:b/>
          <w:kern w:val="3"/>
          <w:sz w:val="26"/>
          <w:szCs w:val="26"/>
        </w:rPr>
        <w:t xml:space="preserve">                                                                                                     </w:t>
      </w:r>
    </w:p>
    <w:p w:rsidR="00B33AE7" w:rsidRPr="001F018E" w:rsidRDefault="00B33AE7" w:rsidP="00B33AE7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ВЕЛИКОДИМЕРСЬКА СЕЛИЩНА РАДА</w:t>
      </w:r>
    </w:p>
    <w:p w:rsidR="00B33AE7" w:rsidRPr="001F018E" w:rsidRDefault="00B33AE7" w:rsidP="00B33AE7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БРОВАРСЬКОГО РАЙОНУ КИЇВСЬКОЇ ОБЛАСТІ</w:t>
      </w:r>
    </w:p>
    <w:p w:rsidR="00B33AE7" w:rsidRPr="001F018E" w:rsidRDefault="00B33AE7" w:rsidP="00B33AE7">
      <w:pPr>
        <w:tabs>
          <w:tab w:val="left" w:pos="3945"/>
        </w:tabs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B33AE7" w:rsidRPr="001F018E" w:rsidRDefault="00B33AE7" w:rsidP="00B33AE7">
      <w:pPr>
        <w:tabs>
          <w:tab w:val="left" w:pos="3945"/>
        </w:tabs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B33AE7" w:rsidRPr="001F018E" w:rsidRDefault="00B33AE7" w:rsidP="00B33AE7">
      <w:pPr>
        <w:tabs>
          <w:tab w:val="left" w:pos="3945"/>
        </w:tabs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Р І Ш Е Н </w:t>
      </w:r>
      <w:proofErr w:type="spellStart"/>
      <w:r w:rsidRPr="001F018E">
        <w:rPr>
          <w:b/>
          <w:kern w:val="3"/>
          <w:sz w:val="26"/>
          <w:szCs w:val="26"/>
        </w:rPr>
        <w:t>Н</w:t>
      </w:r>
      <w:proofErr w:type="spellEnd"/>
      <w:r w:rsidRPr="001F018E">
        <w:rPr>
          <w:b/>
          <w:kern w:val="3"/>
          <w:sz w:val="26"/>
          <w:szCs w:val="26"/>
        </w:rPr>
        <w:t xml:space="preserve"> Я</w:t>
      </w:r>
    </w:p>
    <w:p w:rsidR="00B33AE7" w:rsidRPr="001F018E" w:rsidRDefault="00B33AE7" w:rsidP="00B33AE7">
      <w:pPr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B33AE7" w:rsidRPr="001F018E" w:rsidRDefault="00B33AE7" w:rsidP="00B33AE7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Про надання дозволу на розробку проектів </w:t>
      </w:r>
    </w:p>
    <w:p w:rsidR="00B33AE7" w:rsidRPr="001F018E" w:rsidRDefault="00B33AE7" w:rsidP="00B33AE7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землеустрою щодо формування земель </w:t>
      </w:r>
    </w:p>
    <w:p w:rsidR="00B33AE7" w:rsidRPr="001F018E" w:rsidRDefault="00B33AE7" w:rsidP="00B33AE7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комунальної власності територіальної </w:t>
      </w:r>
    </w:p>
    <w:p w:rsidR="00B33AE7" w:rsidRPr="001F018E" w:rsidRDefault="00B33AE7" w:rsidP="00B33AE7">
      <w:pPr>
        <w:suppressAutoHyphens/>
        <w:autoSpaceDN w:val="0"/>
        <w:jc w:val="both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громади в смт Велика Димерка</w:t>
      </w:r>
    </w:p>
    <w:p w:rsidR="00B33AE7" w:rsidRPr="001F018E" w:rsidRDefault="00B33AE7" w:rsidP="00B33AE7">
      <w:pPr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B33AE7" w:rsidRPr="001F018E" w:rsidRDefault="00B33AE7" w:rsidP="00B33AE7">
      <w:pPr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Розглянувши клопотання ПрАТ “</w:t>
      </w:r>
      <w:proofErr w:type="spellStart"/>
      <w:r w:rsidRPr="001F018E">
        <w:rPr>
          <w:kern w:val="3"/>
          <w:sz w:val="26"/>
          <w:szCs w:val="26"/>
        </w:rPr>
        <w:t>Київобленерго</w:t>
      </w:r>
      <w:proofErr w:type="spellEnd"/>
      <w:r w:rsidRPr="001F018E">
        <w:rPr>
          <w:kern w:val="3"/>
          <w:sz w:val="26"/>
          <w:szCs w:val="26"/>
        </w:rPr>
        <w:t>” керуючись ст. ст. 25, 26 Закону України «Про місцеве самоврядування в Україні, ст. ст. 17, 33, 188, 122, 186¹ та п. 12 Перехідних положень Земельного кодексу України, ст. ст. 19, 49, 51, 55 Закону України «Про землеустрій», Порядком ведення Державного земельного кадастру, затвердженого Постановою Кабінету Міністрів України від 17 березня 2012 р. № 1051,</w:t>
      </w:r>
      <w:r w:rsidRPr="001F018E">
        <w:rPr>
          <w:rFonts w:eastAsia="Andale Sans UI"/>
          <w:kern w:val="3"/>
          <w:sz w:val="26"/>
          <w:szCs w:val="26"/>
          <w:lang w:eastAsia="ja-JP" w:bidi="fa-IR"/>
        </w:rPr>
        <w:t xml:space="preserve"> враховуючи позитивні висновки та рекомендації постійної комісії з питань земельних відносин та охорони навколишнього природного середовища,</w:t>
      </w:r>
      <w:r w:rsidRPr="001F018E">
        <w:rPr>
          <w:kern w:val="3"/>
          <w:sz w:val="26"/>
          <w:szCs w:val="26"/>
        </w:rPr>
        <w:t xml:space="preserve"> селищна рада</w:t>
      </w:r>
    </w:p>
    <w:p w:rsidR="00B33AE7" w:rsidRPr="001F018E" w:rsidRDefault="00B33AE7" w:rsidP="00B33AE7">
      <w:pPr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</w:p>
    <w:p w:rsidR="00B33AE7" w:rsidRPr="001F018E" w:rsidRDefault="00B33AE7" w:rsidP="00B33AE7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В И Р І Ш И Л А:</w:t>
      </w:r>
    </w:p>
    <w:p w:rsidR="00B33AE7" w:rsidRPr="001F018E" w:rsidRDefault="00B33AE7" w:rsidP="00B33AE7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</w:p>
    <w:p w:rsidR="00B33AE7" w:rsidRPr="001F018E" w:rsidRDefault="00B33AE7" w:rsidP="00B33AE7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1. Надати дозвіл </w:t>
      </w:r>
      <w:proofErr w:type="spellStart"/>
      <w:r w:rsidRPr="001F018E">
        <w:rPr>
          <w:kern w:val="3"/>
          <w:sz w:val="26"/>
          <w:szCs w:val="26"/>
        </w:rPr>
        <w:t>Великодимерській</w:t>
      </w:r>
      <w:proofErr w:type="spellEnd"/>
      <w:r w:rsidRPr="001F018E">
        <w:rPr>
          <w:kern w:val="3"/>
          <w:sz w:val="26"/>
          <w:szCs w:val="26"/>
        </w:rPr>
        <w:t xml:space="preserve"> селищній раді Броварського району Київської області в особі селищного голови </w:t>
      </w:r>
      <w:proofErr w:type="spellStart"/>
      <w:r w:rsidRPr="001F018E">
        <w:rPr>
          <w:kern w:val="3"/>
          <w:sz w:val="26"/>
          <w:szCs w:val="26"/>
        </w:rPr>
        <w:t>Бочкарьова</w:t>
      </w:r>
      <w:proofErr w:type="spellEnd"/>
      <w:r w:rsidRPr="001F018E">
        <w:rPr>
          <w:kern w:val="3"/>
          <w:sz w:val="26"/>
          <w:szCs w:val="26"/>
        </w:rPr>
        <w:t xml:space="preserve"> Анатолія Борисовича на розробку проекту землеустрою щодо формування земель комунальної власності територіальної громади щодо відведення семи земельних ділянок у користування на умовах оренди терміном на 49 (сорок дев’ять) років для розміщення будівництва, експлуатації та обслуговування будівель і споруд об’єктів передачі електричної та теплової енергії під 6 опорами ПЛЗ-10Кв та ТП-10/0,4Кв, на земельну ділянку площею 0,0058 га, в смт Велика Димерка, ( 0,0022 га під ТП -10/0,4 </w:t>
      </w:r>
      <w:proofErr w:type="spellStart"/>
      <w:r w:rsidRPr="001F018E">
        <w:rPr>
          <w:kern w:val="3"/>
          <w:sz w:val="26"/>
          <w:szCs w:val="26"/>
        </w:rPr>
        <w:t>Кв</w:t>
      </w:r>
      <w:proofErr w:type="spellEnd"/>
      <w:r w:rsidRPr="001F018E">
        <w:rPr>
          <w:kern w:val="3"/>
          <w:sz w:val="26"/>
          <w:szCs w:val="26"/>
        </w:rPr>
        <w:t xml:space="preserve">, та 4 земельні ділянки по 0,0004 га, 1 земельна ділянка 0,0009 га, 1 земельна ділянка 0,0011 га під опорами). </w:t>
      </w:r>
    </w:p>
    <w:p w:rsidR="00B33AE7" w:rsidRPr="001F018E" w:rsidRDefault="00B33AE7" w:rsidP="00B33AE7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 xml:space="preserve">2. Рекомендувати </w:t>
      </w:r>
      <w:proofErr w:type="spellStart"/>
      <w:r w:rsidRPr="001F018E">
        <w:rPr>
          <w:kern w:val="3"/>
          <w:sz w:val="26"/>
          <w:szCs w:val="26"/>
        </w:rPr>
        <w:t>Великодимерській</w:t>
      </w:r>
      <w:proofErr w:type="spellEnd"/>
      <w:r w:rsidRPr="001F018E">
        <w:rPr>
          <w:kern w:val="3"/>
          <w:sz w:val="26"/>
          <w:szCs w:val="26"/>
        </w:rPr>
        <w:t xml:space="preserve"> селищній раді звернутись до землевпорядної організації з метою замовлення робіт по розробці проекту землеустрою щодо формування земель комунальної власності територіальної громади.</w:t>
      </w:r>
    </w:p>
    <w:p w:rsidR="00B33AE7" w:rsidRPr="001F018E" w:rsidRDefault="00B33AE7" w:rsidP="00B33AE7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</w:rPr>
      </w:pPr>
      <w:r w:rsidRPr="001F018E">
        <w:rPr>
          <w:kern w:val="3"/>
          <w:sz w:val="26"/>
          <w:szCs w:val="26"/>
        </w:rPr>
        <w:t>3. Проект землеустрою щодо формування земель комунальної власності територіальної громади розробити та погодити згідно з норм</w:t>
      </w:r>
      <w:r>
        <w:rPr>
          <w:kern w:val="3"/>
          <w:sz w:val="26"/>
          <w:szCs w:val="26"/>
        </w:rPr>
        <w:t>ами</w:t>
      </w:r>
      <w:r w:rsidRPr="001F018E">
        <w:rPr>
          <w:kern w:val="3"/>
          <w:sz w:val="26"/>
          <w:szCs w:val="26"/>
        </w:rPr>
        <w:t xml:space="preserve"> чинного законодавства України.</w:t>
      </w:r>
    </w:p>
    <w:p w:rsidR="00B33AE7" w:rsidRPr="001F018E" w:rsidRDefault="00B33AE7" w:rsidP="00B33AE7">
      <w:pPr>
        <w:tabs>
          <w:tab w:val="left" w:pos="1080"/>
        </w:tabs>
        <w:suppressAutoHyphens/>
        <w:autoSpaceDN w:val="0"/>
        <w:ind w:firstLine="720"/>
        <w:jc w:val="both"/>
        <w:textAlignment w:val="baseline"/>
        <w:rPr>
          <w:kern w:val="3"/>
          <w:sz w:val="26"/>
          <w:szCs w:val="26"/>
          <w:lang w:val="ru-RU"/>
        </w:rPr>
      </w:pPr>
    </w:p>
    <w:p w:rsidR="00B33AE7" w:rsidRPr="001F018E" w:rsidRDefault="00B33AE7" w:rsidP="00B33AE7">
      <w:pPr>
        <w:suppressAutoHyphens/>
        <w:autoSpaceDN w:val="0"/>
        <w:jc w:val="both"/>
        <w:textAlignment w:val="baseline"/>
        <w:rPr>
          <w:kern w:val="3"/>
          <w:sz w:val="26"/>
          <w:szCs w:val="26"/>
        </w:rPr>
      </w:pPr>
    </w:p>
    <w:p w:rsidR="00B33AE7" w:rsidRPr="001F018E" w:rsidRDefault="00B33AE7" w:rsidP="00B33AE7">
      <w:pPr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А. </w:t>
      </w:r>
      <w:proofErr w:type="spellStart"/>
      <w:r w:rsidRPr="001F018E">
        <w:rPr>
          <w:rFonts w:eastAsiaTheme="minorHAnsi"/>
          <w:b/>
          <w:sz w:val="28"/>
          <w:szCs w:val="22"/>
          <w:lang w:eastAsia="en-US"/>
        </w:rPr>
        <w:t>Бочкарьов</w:t>
      </w:r>
      <w:proofErr w:type="spellEnd"/>
      <w:r w:rsidRPr="001F018E"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B33AE7" w:rsidRPr="001F018E" w:rsidRDefault="00B33AE7" w:rsidP="00B33AE7">
      <w:pPr>
        <w:jc w:val="both"/>
        <w:rPr>
          <w:rFonts w:eastAsiaTheme="minorHAnsi"/>
          <w:b/>
          <w:sz w:val="28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смт Велика Димерка</w:t>
      </w:r>
    </w:p>
    <w:p w:rsidR="00B33AE7" w:rsidRPr="001F018E" w:rsidRDefault="00B33AE7" w:rsidP="00B33AE7">
      <w:pPr>
        <w:rPr>
          <w:rFonts w:eastAsiaTheme="minorHAnsi"/>
          <w:sz w:val="26"/>
          <w:szCs w:val="26"/>
          <w:lang w:eastAsia="en-US"/>
        </w:rPr>
      </w:pPr>
      <w:r w:rsidRPr="001F018E">
        <w:rPr>
          <w:rFonts w:eastAsiaTheme="minorHAnsi"/>
          <w:sz w:val="26"/>
          <w:szCs w:val="26"/>
          <w:lang w:eastAsia="en-US"/>
        </w:rPr>
        <w:t>19 липня 2018 року</w:t>
      </w:r>
    </w:p>
    <w:p w:rsidR="00B33AE7" w:rsidRPr="001F018E" w:rsidRDefault="00497A24" w:rsidP="00B33AE7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№ 254</w:t>
      </w:r>
      <w:bookmarkStart w:id="0" w:name="_GoBack"/>
      <w:bookmarkEnd w:id="0"/>
      <w:r w:rsidR="00B33AE7" w:rsidRPr="001F018E">
        <w:rPr>
          <w:rFonts w:eastAsiaTheme="minorHAnsi"/>
          <w:sz w:val="26"/>
          <w:szCs w:val="26"/>
          <w:lang w:eastAsia="en-US"/>
        </w:rPr>
        <w:t xml:space="preserve"> </w:t>
      </w:r>
      <w:r w:rsidR="00B33AE7" w:rsidRPr="001F018E">
        <w:rPr>
          <w:rFonts w:eastAsiaTheme="minorHAnsi"/>
          <w:sz w:val="26"/>
          <w:szCs w:val="26"/>
          <w:lang w:val="ru-RU" w:eastAsia="en-US"/>
        </w:rPr>
        <w:t xml:space="preserve"> </w:t>
      </w:r>
      <w:r w:rsidR="00B33AE7" w:rsidRPr="001F018E">
        <w:rPr>
          <w:rFonts w:eastAsiaTheme="minorHAnsi"/>
          <w:sz w:val="26"/>
          <w:szCs w:val="26"/>
          <w:lang w:val="en-US" w:eastAsia="en-US"/>
        </w:rPr>
        <w:t>XI</w:t>
      </w:r>
      <w:r w:rsidR="00B33AE7" w:rsidRPr="001F018E">
        <w:rPr>
          <w:rFonts w:eastAsiaTheme="minorHAnsi"/>
          <w:sz w:val="26"/>
          <w:szCs w:val="26"/>
          <w:lang w:eastAsia="en-US"/>
        </w:rPr>
        <w:t xml:space="preserve"> – </w:t>
      </w:r>
      <w:r w:rsidR="00B33AE7" w:rsidRPr="001F018E">
        <w:rPr>
          <w:rFonts w:eastAsiaTheme="minorHAnsi"/>
          <w:sz w:val="26"/>
          <w:szCs w:val="26"/>
          <w:lang w:val="en-US" w:eastAsia="en-US"/>
        </w:rPr>
        <w:t>V</w:t>
      </w:r>
      <w:r w:rsidR="00B33AE7" w:rsidRPr="001F018E">
        <w:rPr>
          <w:rFonts w:eastAsiaTheme="minorHAnsi"/>
          <w:sz w:val="26"/>
          <w:szCs w:val="26"/>
          <w:lang w:eastAsia="en-US"/>
        </w:rPr>
        <w:t>ІІ</w:t>
      </w:r>
    </w:p>
    <w:p w:rsidR="00B33AE7" w:rsidRPr="001F018E" w:rsidRDefault="00B33AE7" w:rsidP="00B33AE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6"/>
    <w:rsid w:val="00231BBF"/>
    <w:rsid w:val="00497A24"/>
    <w:rsid w:val="004E6092"/>
    <w:rsid w:val="007C4C2E"/>
    <w:rsid w:val="009D0FF8"/>
    <w:rsid w:val="00B33AE7"/>
    <w:rsid w:val="00D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13A9F-7046-4FBE-A5F4-982E90BD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2018-07-24T09:43:00Z</dcterms:created>
  <dcterms:modified xsi:type="dcterms:W3CDTF">2018-07-24T12:30:00Z</dcterms:modified>
</cp:coreProperties>
</file>