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0" w:rsidRDefault="00BA21F0" w:rsidP="00BA21F0">
      <w:pPr>
        <w:pStyle w:val="Textbodyindent"/>
        <w:tabs>
          <w:tab w:val="left" w:pos="1080"/>
        </w:tabs>
        <w:spacing w:after="0"/>
        <w:ind w:left="0"/>
        <w:rPr>
          <w:b/>
          <w:lang w:val="uk-UA"/>
        </w:rPr>
      </w:pPr>
      <w:r w:rsidRPr="002E505A"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AA9F60" wp14:editId="37B0D5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865" cy="622300"/>
            <wp:effectExtent l="0" t="0" r="0" b="635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622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F0" w:rsidRPr="002E505A" w:rsidRDefault="00BA21F0" w:rsidP="00BA21F0">
      <w:pPr>
        <w:pStyle w:val="Textbodyindent"/>
        <w:tabs>
          <w:tab w:val="left" w:pos="1080"/>
        </w:tabs>
        <w:spacing w:after="0"/>
        <w:ind w:left="0" w:firstLine="720"/>
        <w:jc w:val="center"/>
        <w:rPr>
          <w:b/>
        </w:rPr>
      </w:pPr>
      <w:r w:rsidRPr="002E505A">
        <w:rPr>
          <w:b/>
        </w:rPr>
        <w:t>ВЕЛИКОДИМЕРСЬКА СЕЛИЩНА РАДА</w:t>
      </w:r>
    </w:p>
    <w:p w:rsidR="00BA21F0" w:rsidRPr="002E505A" w:rsidRDefault="00BA21F0" w:rsidP="00BA21F0">
      <w:pPr>
        <w:pStyle w:val="Standard"/>
        <w:jc w:val="center"/>
        <w:rPr>
          <w:b/>
          <w:sz w:val="28"/>
        </w:rPr>
      </w:pPr>
      <w:r w:rsidRPr="002E505A">
        <w:rPr>
          <w:b/>
          <w:sz w:val="28"/>
        </w:rPr>
        <w:t>БРОВАРСЬКОГО РАЙОНУ КИЇВСЬКОЇ ОБЛАСТІ</w:t>
      </w:r>
    </w:p>
    <w:p w:rsidR="00BA21F0" w:rsidRPr="002E505A" w:rsidRDefault="00BA21F0" w:rsidP="00BA21F0">
      <w:pPr>
        <w:pStyle w:val="Standard"/>
        <w:tabs>
          <w:tab w:val="left" w:pos="3945"/>
        </w:tabs>
        <w:jc w:val="center"/>
        <w:rPr>
          <w:b/>
          <w:sz w:val="28"/>
        </w:rPr>
      </w:pPr>
    </w:p>
    <w:p w:rsidR="00BA21F0" w:rsidRPr="002E505A" w:rsidRDefault="00BA21F0" w:rsidP="00BA21F0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2E505A">
        <w:rPr>
          <w:b/>
          <w:sz w:val="28"/>
        </w:rPr>
        <w:t xml:space="preserve">Р І Ш Е Н </w:t>
      </w:r>
      <w:proofErr w:type="spellStart"/>
      <w:r w:rsidRPr="002E505A">
        <w:rPr>
          <w:b/>
          <w:sz w:val="28"/>
        </w:rPr>
        <w:t>Н</w:t>
      </w:r>
      <w:proofErr w:type="spellEnd"/>
      <w:r w:rsidRPr="002E505A">
        <w:rPr>
          <w:b/>
          <w:sz w:val="28"/>
        </w:rPr>
        <w:t xml:space="preserve"> Я</w:t>
      </w:r>
    </w:p>
    <w:p w:rsidR="00BA21F0" w:rsidRDefault="00BA21F0" w:rsidP="00BA21F0">
      <w:pPr>
        <w:pStyle w:val="Standard"/>
        <w:rPr>
          <w:sz w:val="28"/>
          <w:szCs w:val="28"/>
        </w:rPr>
      </w:pP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504FF0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504FF0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проектів</w:t>
      </w:r>
      <w:proofErr w:type="spellEnd"/>
      <w:proofErr w:type="gram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земельних</w:t>
      </w:r>
      <w:proofErr w:type="spellEnd"/>
      <w:proofErr w:type="gram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ділянок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власність</w:t>
      </w:r>
      <w:proofErr w:type="spellEnd"/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громадян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та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додані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неї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матеріали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26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50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землеустрій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proofErr w:type="gram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118, 123, 186-1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504B9" w:rsidRPr="00D504B9" w:rsidRDefault="00D504B9" w:rsidP="00D504B9">
      <w:pPr>
        <w:widowControl w:val="0"/>
        <w:tabs>
          <w:tab w:val="left" w:pos="1080"/>
        </w:tabs>
        <w:suppressAutoHyphens/>
        <w:spacing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de-DE" w:eastAsia="ja-JP"/>
        </w:rPr>
      </w:pP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1. 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Надати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дозвіл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громадянам</w:t>
      </w:r>
      <w:proofErr w:type="spellEnd"/>
      <w:r w:rsidR="00F95F6D">
        <w:rPr>
          <w:rFonts w:eastAsia="Andale Sans UI" w:cs="Times New Roman"/>
          <w:kern w:val="1"/>
          <w:sz w:val="28"/>
          <w:szCs w:val="24"/>
          <w:lang w:val="uk-UA" w:eastAsia="ja-JP"/>
        </w:rPr>
        <w:t xml:space="preserve"> України</w:t>
      </w: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розробку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проекту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щодо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відведенн</w:t>
      </w:r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>я</w:t>
      </w:r>
      <w:proofErr w:type="spellEnd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земельних</w:t>
      </w:r>
      <w:proofErr w:type="spellEnd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>ділянок</w:t>
      </w:r>
      <w:proofErr w:type="spellEnd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>власність</w:t>
      </w:r>
      <w:proofErr w:type="spellEnd"/>
      <w:r w:rsidR="00F95F6D">
        <w:rPr>
          <w:rFonts w:eastAsia="Andale Sans UI" w:cs="Times New Roman"/>
          <w:kern w:val="1"/>
          <w:sz w:val="28"/>
          <w:szCs w:val="24"/>
          <w:lang w:val="de-DE" w:eastAsia="ja-JP"/>
        </w:rPr>
        <w:t>.</w:t>
      </w:r>
      <w:bookmarkStart w:id="0" w:name="_GoBack"/>
      <w:bookmarkEnd w:id="0"/>
    </w:p>
    <w:p w:rsidR="00D504B9" w:rsidRPr="00D504B9" w:rsidRDefault="00D504B9" w:rsidP="00D504B9">
      <w:pPr>
        <w:widowControl w:val="0"/>
        <w:tabs>
          <w:tab w:val="left" w:pos="1080"/>
        </w:tabs>
        <w:suppressAutoHyphens/>
        <w:spacing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de-DE" w:eastAsia="ja-JP"/>
        </w:rPr>
      </w:pP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2. 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Рекомендувати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даним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громадянам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звернутись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землевпорядної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організації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метою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замовлення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робіт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розробці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проекту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щодо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відведення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власність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.</w:t>
      </w:r>
    </w:p>
    <w:p w:rsidR="00D504B9" w:rsidRPr="00D504B9" w:rsidRDefault="00D504B9" w:rsidP="00D504B9">
      <w:pPr>
        <w:widowControl w:val="0"/>
        <w:tabs>
          <w:tab w:val="left" w:pos="1080"/>
        </w:tabs>
        <w:suppressAutoHyphens/>
        <w:spacing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de-DE" w:eastAsia="ja-JP"/>
        </w:rPr>
      </w:pP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3. 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Проекти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щодо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відведення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власність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розробити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та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погодити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згідно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нормами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чинного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законодавства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України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.</w:t>
      </w:r>
    </w:p>
    <w:p w:rsidR="00D504B9" w:rsidRPr="00D504B9" w:rsidRDefault="00D504B9" w:rsidP="00D504B9">
      <w:pPr>
        <w:widowControl w:val="0"/>
        <w:tabs>
          <w:tab w:val="left" w:pos="1080"/>
        </w:tabs>
        <w:suppressAutoHyphens/>
        <w:spacing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de-DE" w:eastAsia="ja-JP"/>
        </w:rPr>
      </w:pP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4. 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>Попередити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>даних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>громадян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 xml:space="preserve"> про те,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>що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>державна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eastAsia="ja-JP"/>
        </w:rPr>
        <w:t xml:space="preserve"> р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еєстрація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скасовується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Державним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кадастровим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реєстром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разі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якщо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протягом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одного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року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здійснення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державної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реєстрації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речове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право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не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зареєстроване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вини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заявника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(п. 10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ст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. 24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Закону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України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«</w:t>
      </w:r>
      <w:proofErr w:type="spellStart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>Про</w:t>
      </w:r>
      <w:proofErr w:type="spellEnd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>державний</w:t>
      </w:r>
      <w:proofErr w:type="spellEnd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>земельний</w:t>
      </w:r>
      <w:proofErr w:type="spellEnd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>кадастр</w:t>
      </w:r>
      <w:proofErr w:type="spellEnd"/>
      <w:r w:rsidRPr="00D504B9">
        <w:rPr>
          <w:rFonts w:eastAsia="Andale Sans UI" w:cs="Times New Roman"/>
          <w:kern w:val="1"/>
          <w:sz w:val="28"/>
          <w:szCs w:val="28"/>
          <w:lang w:val="de-DE" w:eastAsia="ja-JP"/>
        </w:rPr>
        <w:t>»).</w:t>
      </w: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 </w:t>
      </w:r>
    </w:p>
    <w:p w:rsidR="00D504B9" w:rsidRPr="00D504B9" w:rsidRDefault="00D504B9" w:rsidP="00D504B9">
      <w:pPr>
        <w:widowControl w:val="0"/>
        <w:tabs>
          <w:tab w:val="left" w:pos="1080"/>
        </w:tabs>
        <w:suppressAutoHyphens/>
        <w:spacing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de-DE" w:eastAsia="ja-JP"/>
        </w:rPr>
      </w:pPr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5.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Зазначений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дозвіл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розробку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проекту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щодо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відведення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земельної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власність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не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надає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даним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громадянам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права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володіти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розпоряджатися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вказаною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ділянкою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моменту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державної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реєстрації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цих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прав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відповідності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до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чинного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законодавства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України</w:t>
      </w:r>
      <w:proofErr w:type="spellEnd"/>
      <w:r w:rsidRPr="00D504B9">
        <w:rPr>
          <w:rFonts w:eastAsia="Andale Sans UI" w:cs="Times New Roman"/>
          <w:kern w:val="1"/>
          <w:sz w:val="28"/>
          <w:szCs w:val="24"/>
          <w:lang w:val="de-DE" w:eastAsia="ja-JP"/>
        </w:rPr>
        <w:t>.</w:t>
      </w: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А. </w:t>
      </w:r>
      <w:proofErr w:type="spellStart"/>
      <w:r w:rsidRPr="00D504B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Бочкарьов</w:t>
      </w:r>
      <w:proofErr w:type="spellEnd"/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proofErr w:type="spellStart"/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lastRenderedPageBreak/>
        <w:t>смт</w:t>
      </w:r>
      <w:proofErr w:type="spellEnd"/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Велика Димерка</w:t>
      </w:r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504B9">
        <w:rPr>
          <w:rFonts w:eastAsia="Andale Sans UI" w:cs="Tahoma"/>
          <w:kern w:val="3"/>
          <w:sz w:val="26"/>
          <w:szCs w:val="26"/>
          <w:lang w:val="uk-UA" w:eastAsia="ja-JP" w:bidi="fa-IR"/>
        </w:rPr>
        <w:t xml:space="preserve">19 липня </w:t>
      </w:r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2018 </w:t>
      </w:r>
      <w:proofErr w:type="spellStart"/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t>року</w:t>
      </w:r>
      <w:proofErr w:type="spellEnd"/>
    </w:p>
    <w:p w:rsidR="00D504B9" w:rsidRPr="00D504B9" w:rsidRDefault="00D504B9" w:rsidP="00D504B9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№ </w:t>
      </w:r>
      <w:r w:rsidR="00BA21F0">
        <w:rPr>
          <w:rFonts w:eastAsia="Andale Sans UI" w:cs="Tahoma"/>
          <w:kern w:val="3"/>
          <w:sz w:val="26"/>
          <w:szCs w:val="26"/>
          <w:lang w:val="uk-UA" w:eastAsia="ja-JP" w:bidi="fa-IR"/>
        </w:rPr>
        <w:t>245</w:t>
      </w:r>
      <w:r w:rsidRPr="00D504B9">
        <w:rPr>
          <w:rFonts w:eastAsia="Andale Sans UI" w:cs="Tahoma"/>
          <w:kern w:val="3"/>
          <w:sz w:val="26"/>
          <w:szCs w:val="26"/>
          <w:lang w:val="uk-UA" w:eastAsia="ja-JP" w:bidi="fa-IR"/>
        </w:rPr>
        <w:t xml:space="preserve">   ХІ</w:t>
      </w:r>
      <w:r w:rsidRPr="00D504B9">
        <w:rPr>
          <w:rFonts w:eastAsia="Andale Sans UI" w:cs="Tahoma"/>
          <w:kern w:val="3"/>
          <w:sz w:val="26"/>
          <w:szCs w:val="26"/>
          <w:lang w:val="de-DE" w:eastAsia="ja-JP" w:bidi="fa-IR"/>
        </w:rPr>
        <w:t>– VІІ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F"/>
    <w:rsid w:val="00231BBF"/>
    <w:rsid w:val="004E6092"/>
    <w:rsid w:val="00504FF0"/>
    <w:rsid w:val="007C4C2E"/>
    <w:rsid w:val="009D0FF8"/>
    <w:rsid w:val="00BA21F0"/>
    <w:rsid w:val="00D504B9"/>
    <w:rsid w:val="00ED4C4F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86DC-2C69-493E-A278-21057D6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4B9"/>
  </w:style>
  <w:style w:type="paragraph" w:customStyle="1" w:styleId="Standard">
    <w:name w:val="Standard"/>
    <w:rsid w:val="00D50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504B9"/>
    <w:pPr>
      <w:spacing w:after="160"/>
      <w:ind w:left="1416"/>
      <w:jc w:val="both"/>
    </w:pPr>
    <w:rPr>
      <w:sz w:val="28"/>
    </w:rPr>
  </w:style>
  <w:style w:type="paragraph" w:styleId="a3">
    <w:name w:val="Body Text Indent"/>
    <w:basedOn w:val="a"/>
    <w:link w:val="a4"/>
    <w:rsid w:val="00D504B9"/>
    <w:pPr>
      <w:widowControl w:val="0"/>
      <w:suppressAutoHyphens/>
      <w:spacing w:line="240" w:lineRule="auto"/>
      <w:ind w:left="1416" w:firstLine="0"/>
      <w:contextualSpacing w:val="0"/>
    </w:pPr>
    <w:rPr>
      <w:rFonts w:eastAsia="Andale Sans UI" w:cs="Times New Roman"/>
      <w:kern w:val="1"/>
      <w:sz w:val="28"/>
      <w:szCs w:val="24"/>
      <w:lang w:val="de-DE" w:eastAsia="ja-JP"/>
    </w:rPr>
  </w:style>
  <w:style w:type="character" w:customStyle="1" w:styleId="a4">
    <w:name w:val="Основной текст с отступом Знак"/>
    <w:basedOn w:val="a0"/>
    <w:link w:val="a3"/>
    <w:rsid w:val="00D504B9"/>
    <w:rPr>
      <w:rFonts w:ascii="Times New Roman" w:eastAsia="Andale Sans UI" w:hAnsi="Times New Roman" w:cs="Times New Roman"/>
      <w:kern w:val="1"/>
      <w:sz w:val="28"/>
      <w:szCs w:val="24"/>
      <w:lang w:val="de-DE" w:eastAsia="ja-JP"/>
    </w:rPr>
  </w:style>
  <w:style w:type="paragraph" w:styleId="a5">
    <w:name w:val="Balloon Text"/>
    <w:basedOn w:val="a"/>
    <w:link w:val="a6"/>
    <w:uiPriority w:val="99"/>
    <w:semiHidden/>
    <w:unhideWhenUsed/>
    <w:rsid w:val="00D504B9"/>
    <w:pPr>
      <w:widowControl w:val="0"/>
      <w:suppressAutoHyphens/>
      <w:autoSpaceDN w:val="0"/>
      <w:spacing w:after="0" w:line="240" w:lineRule="auto"/>
      <w:ind w:firstLine="0"/>
      <w:contextualSpacing w:val="0"/>
      <w:jc w:val="left"/>
      <w:textAlignment w:val="baseline"/>
    </w:pPr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B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2018-07-23T06:43:00Z</dcterms:created>
  <dcterms:modified xsi:type="dcterms:W3CDTF">2018-07-25T14:44:00Z</dcterms:modified>
</cp:coreProperties>
</file>