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33" w:rsidRDefault="00566333" w:rsidP="0056633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33" w:rsidRDefault="00566333" w:rsidP="0056633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6333" w:rsidRDefault="00566333" w:rsidP="00566333">
      <w:pPr>
        <w:widowControl w:val="0"/>
        <w:tabs>
          <w:tab w:val="left" w:pos="1080"/>
        </w:tabs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:rsidR="00566333" w:rsidRDefault="00566333" w:rsidP="00566333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566333" w:rsidRDefault="00566333" w:rsidP="00566333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6333" w:rsidRDefault="00566333" w:rsidP="00566333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66333" w:rsidRDefault="00566333" w:rsidP="005663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передачу майна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комунальної </w:t>
      </w:r>
    </w:p>
    <w:p w:rsidR="00566333" w:rsidRDefault="00566333" w:rsidP="0056633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власності з балансу на баланс</w:t>
      </w:r>
    </w:p>
    <w:p w:rsidR="00566333" w:rsidRDefault="00566333" w:rsidP="0056633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66333" w:rsidRDefault="00566333" w:rsidP="0056633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упорядкування обліку матеріальних цінностей і посилення контролю за  зберіганням  та утриманням майна комунальної власності, враховуючи рекомендації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постійної комісії з питань комунальної власності, інфраструктури, транспорту, житлово-комунального господарства, архітектури та містобудування,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78, 136 Господарського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26, 60 Закону України «Про місцеве самоврядування в Україні», селищна  рада</w:t>
      </w:r>
    </w:p>
    <w:p w:rsidR="00566333" w:rsidRDefault="00566333" w:rsidP="00566333">
      <w:pPr>
        <w:ind w:right="-5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333" w:rsidRDefault="00566333" w:rsidP="00566333">
      <w:pPr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566333" w:rsidRDefault="00566333" w:rsidP="00566333">
      <w:pPr>
        <w:ind w:right="-5" w:firstLine="10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6333" w:rsidRDefault="00566333" w:rsidP="005663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без права розпорядження майном,  з балансу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на баланс комунального підприємства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згідно з додатком 1.</w:t>
      </w:r>
    </w:p>
    <w:p w:rsidR="00566333" w:rsidRDefault="00566333" w:rsidP="00566333">
      <w:pPr>
        <w:pStyle w:val="a3"/>
        <w:ind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Передати майно комунальної власності з балансу комунального підприємства </w:t>
      </w:r>
      <w:proofErr w:type="spellStart"/>
      <w:r>
        <w:rPr>
          <w:rFonts w:ascii="Times New Roman" w:hAnsi="Times New Roman"/>
          <w:szCs w:val="28"/>
        </w:rPr>
        <w:t>Руднянської</w:t>
      </w:r>
      <w:proofErr w:type="spellEnd"/>
      <w:r>
        <w:rPr>
          <w:rFonts w:ascii="Times New Roman" w:hAnsi="Times New Roman"/>
          <w:szCs w:val="28"/>
        </w:rPr>
        <w:t xml:space="preserve"> селищної ради «</w:t>
      </w:r>
      <w:proofErr w:type="spellStart"/>
      <w:r>
        <w:rPr>
          <w:rFonts w:ascii="Times New Roman" w:hAnsi="Times New Roman"/>
          <w:szCs w:val="28"/>
        </w:rPr>
        <w:t>Руднянське</w:t>
      </w:r>
      <w:proofErr w:type="spellEnd"/>
      <w:r>
        <w:rPr>
          <w:rFonts w:ascii="Times New Roman" w:hAnsi="Times New Roman"/>
          <w:szCs w:val="28"/>
        </w:rPr>
        <w:t>» на баланс комунального підприємства «</w:t>
      </w:r>
      <w:proofErr w:type="spellStart"/>
      <w:r>
        <w:rPr>
          <w:rFonts w:ascii="Times New Roman" w:hAnsi="Times New Roman"/>
          <w:szCs w:val="28"/>
        </w:rPr>
        <w:t>Великодимерське</w:t>
      </w:r>
      <w:proofErr w:type="spellEnd"/>
      <w:r>
        <w:rPr>
          <w:rFonts w:ascii="Times New Roman" w:hAnsi="Times New Roman"/>
          <w:szCs w:val="28"/>
        </w:rPr>
        <w:t>» згідно з додатком 2.</w:t>
      </w:r>
    </w:p>
    <w:p w:rsidR="00566333" w:rsidRDefault="00566333" w:rsidP="00566333">
      <w:pPr>
        <w:pStyle w:val="a3"/>
        <w:ind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ab/>
        <w:t xml:space="preserve">Балансоутримувачам  забезпечити оформлення відповідних документів та </w:t>
      </w: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відповідні зміни до реєстру бухгалтерського обліку.</w:t>
      </w:r>
    </w:p>
    <w:p w:rsidR="00566333" w:rsidRDefault="00566333" w:rsidP="00566333">
      <w:pPr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15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постійної комісії з питань комунальної власності, інфраструктури, транспорту, житлово-комунального господарства, архітектури та містобудування.</w:t>
      </w:r>
    </w:p>
    <w:p w:rsidR="00566333" w:rsidRDefault="00566333" w:rsidP="005663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333" w:rsidRDefault="00566333" w:rsidP="0056633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66333" w:rsidRDefault="00566333" w:rsidP="00566333">
      <w:pPr>
        <w:shd w:val="clear" w:color="auto" w:fill="FFFFFF"/>
        <w:textAlignment w:val="top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 голова                                                                  А.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Бочкарьов</w:t>
      </w:r>
      <w:proofErr w:type="spellEnd"/>
    </w:p>
    <w:p w:rsidR="00566333" w:rsidRDefault="00566333" w:rsidP="00566333">
      <w:pPr>
        <w:shd w:val="clear" w:color="auto" w:fill="FFFFFF"/>
        <w:textAlignment w:val="top"/>
        <w:rPr>
          <w:rFonts w:ascii="Times New Roman" w:hAnsi="Times New Roman"/>
          <w:lang w:val="uk-UA"/>
        </w:rPr>
      </w:pPr>
    </w:p>
    <w:p w:rsidR="00566333" w:rsidRDefault="00566333" w:rsidP="00566333">
      <w:pPr>
        <w:shd w:val="clear" w:color="auto" w:fill="FFFFFF"/>
        <w:textAlignment w:val="top"/>
        <w:rPr>
          <w:rFonts w:ascii="Times New Roman" w:hAnsi="Times New Roman"/>
          <w:lang w:val="uk-UA"/>
        </w:rPr>
      </w:pPr>
    </w:p>
    <w:p w:rsidR="00566333" w:rsidRDefault="00566333" w:rsidP="00566333">
      <w:pPr>
        <w:shd w:val="clear" w:color="auto" w:fill="FFFFFF"/>
        <w:textAlignment w:val="top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смт Велика Димерка</w:t>
      </w:r>
    </w:p>
    <w:p w:rsidR="00566333" w:rsidRDefault="00566333" w:rsidP="0056633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19 липня 2018 року</w:t>
      </w:r>
    </w:p>
    <w:p w:rsidR="00566333" w:rsidRDefault="001F5EB8" w:rsidP="00566333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№ 236 </w:t>
      </w:r>
      <w:r w:rsidR="00566333">
        <w:rPr>
          <w:rFonts w:ascii="Times New Roman" w:hAnsi="Times New Roman"/>
          <w:lang w:val="uk-UA"/>
        </w:rPr>
        <w:t xml:space="preserve"> </w:t>
      </w:r>
      <w:r w:rsidR="00566333">
        <w:rPr>
          <w:rFonts w:ascii="Times New Roman" w:hAnsi="Times New Roman"/>
        </w:rPr>
        <w:t>XI</w:t>
      </w:r>
      <w:r w:rsidR="00566333">
        <w:rPr>
          <w:rFonts w:ascii="Times New Roman" w:hAnsi="Times New Roman"/>
          <w:lang w:val="uk-UA"/>
        </w:rPr>
        <w:t xml:space="preserve">– </w:t>
      </w:r>
      <w:r w:rsidR="00566333">
        <w:rPr>
          <w:rFonts w:ascii="Times New Roman" w:hAnsi="Times New Roman"/>
        </w:rPr>
        <w:t>VI</w:t>
      </w:r>
      <w:r w:rsidR="00566333">
        <w:rPr>
          <w:rFonts w:ascii="Times New Roman" w:hAnsi="Times New Roman"/>
          <w:lang w:val="uk-UA"/>
        </w:rPr>
        <w:t>І</w:t>
      </w:r>
      <w:r w:rsidR="00566333">
        <w:rPr>
          <w:rFonts w:ascii="Times New Roman" w:hAnsi="Times New Roman"/>
          <w:b/>
          <w:bCs/>
          <w:lang w:val="uk-UA"/>
        </w:rPr>
        <w:t>   </w:t>
      </w:r>
      <w:r w:rsidR="00566333">
        <w:rPr>
          <w:rFonts w:ascii="Times New Roman" w:hAnsi="Times New Roman"/>
          <w:b/>
          <w:bCs/>
          <w:sz w:val="28"/>
          <w:szCs w:val="28"/>
          <w:lang w:val="uk-UA"/>
        </w:rPr>
        <w:t>     </w:t>
      </w:r>
    </w:p>
    <w:p w:rsidR="00566333" w:rsidRDefault="00566333" w:rsidP="00566333">
      <w:pPr>
        <w:rPr>
          <w:rFonts w:ascii="Times New Roman" w:hAnsi="Times New Roman"/>
          <w:lang w:val="uk-UA"/>
        </w:rPr>
      </w:pPr>
    </w:p>
    <w:p w:rsidR="00566333" w:rsidRDefault="00566333" w:rsidP="005663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333" w:rsidRDefault="00566333" w:rsidP="005663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333" w:rsidRDefault="00566333" w:rsidP="005663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333" w:rsidRPr="001F5EB8" w:rsidRDefault="00566333" w:rsidP="00566333">
      <w:pPr>
        <w:rPr>
          <w:rFonts w:ascii="Times New Roman" w:hAnsi="Times New Roman"/>
          <w:sz w:val="28"/>
          <w:szCs w:val="28"/>
          <w:lang w:val="uk-UA"/>
        </w:rPr>
      </w:pPr>
    </w:p>
    <w:p w:rsidR="001F5EB8" w:rsidRPr="001F5EB8" w:rsidRDefault="001F5EB8" w:rsidP="001F5EB8">
      <w:pPr>
        <w:jc w:val="right"/>
        <w:rPr>
          <w:rFonts w:ascii="Times New Roman" w:hAnsi="Times New Roman"/>
          <w:color w:val="000000"/>
          <w:sz w:val="22"/>
          <w:szCs w:val="22"/>
          <w:lang w:val="uk-UA" w:eastAsia="uk-UA"/>
        </w:rPr>
      </w:pPr>
      <w:r w:rsidRPr="001F5EB8"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t>Додаток № 1</w:t>
      </w:r>
      <w:r w:rsidRPr="001F5EB8"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br/>
        <w:t xml:space="preserve">  до рішення селищної </w:t>
      </w:r>
      <w:r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t>ради</w:t>
      </w:r>
      <w:r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br/>
        <w:t xml:space="preserve">  від 19.07.2018 року № 236</w:t>
      </w:r>
    </w:p>
    <w:p w:rsidR="001F5EB8" w:rsidRPr="001F5EB8" w:rsidRDefault="001F5EB8" w:rsidP="001F5EB8">
      <w:pPr>
        <w:spacing w:line="259" w:lineRule="auto"/>
        <w:ind w:right="617"/>
        <w:jc w:val="right"/>
        <w:rPr>
          <w:rFonts w:ascii="Times New Roman" w:hAnsi="Times New Roman"/>
          <w:b/>
          <w:color w:val="202020"/>
          <w:sz w:val="28"/>
          <w:szCs w:val="28"/>
          <w:lang w:val="uk-UA" w:eastAsia="en-US"/>
        </w:rPr>
      </w:pPr>
    </w:p>
    <w:p w:rsidR="00566333" w:rsidRDefault="00566333" w:rsidP="00566333">
      <w:pPr>
        <w:pStyle w:val="Style1"/>
        <w:widowControl/>
        <w:jc w:val="center"/>
        <w:rPr>
          <w:rStyle w:val="FontStyle11"/>
          <w:b w:val="0"/>
          <w:i/>
          <w:szCs w:val="28"/>
        </w:rPr>
      </w:pPr>
    </w:p>
    <w:p w:rsidR="00566333" w:rsidRDefault="00566333" w:rsidP="00566333">
      <w:pPr>
        <w:pStyle w:val="Style1"/>
        <w:widowControl/>
        <w:jc w:val="center"/>
        <w:rPr>
          <w:rStyle w:val="FontStyle11"/>
          <w:b w:val="0"/>
          <w:i/>
          <w:szCs w:val="28"/>
        </w:rPr>
      </w:pPr>
      <w:r>
        <w:rPr>
          <w:rStyle w:val="FontStyle11"/>
          <w:szCs w:val="28"/>
        </w:rPr>
        <w:t xml:space="preserve">Перелік </w:t>
      </w:r>
      <w:proofErr w:type="spellStart"/>
      <w:r>
        <w:rPr>
          <w:rStyle w:val="FontStyle11"/>
          <w:szCs w:val="28"/>
        </w:rPr>
        <w:t>обєктів</w:t>
      </w:r>
      <w:proofErr w:type="spellEnd"/>
      <w:r>
        <w:rPr>
          <w:rStyle w:val="FontStyle11"/>
          <w:szCs w:val="28"/>
        </w:rPr>
        <w:t xml:space="preserve"> </w:t>
      </w:r>
    </w:p>
    <w:p w:rsidR="00566333" w:rsidRDefault="00566333" w:rsidP="00566333">
      <w:pPr>
        <w:pStyle w:val="Style1"/>
        <w:widowControl/>
        <w:jc w:val="center"/>
        <w:rPr>
          <w:rStyle w:val="FontStyle11"/>
          <w:b w:val="0"/>
          <w:i/>
          <w:szCs w:val="28"/>
        </w:rPr>
      </w:pPr>
      <w:r>
        <w:rPr>
          <w:rStyle w:val="FontStyle11"/>
          <w:szCs w:val="28"/>
        </w:rPr>
        <w:t xml:space="preserve">що передаються з балансу </w:t>
      </w:r>
      <w:proofErr w:type="spellStart"/>
      <w:r>
        <w:rPr>
          <w:rStyle w:val="FontStyle11"/>
          <w:szCs w:val="28"/>
        </w:rPr>
        <w:t>Великодимерської</w:t>
      </w:r>
      <w:proofErr w:type="spellEnd"/>
      <w:r>
        <w:rPr>
          <w:rStyle w:val="FontStyle11"/>
          <w:szCs w:val="28"/>
        </w:rPr>
        <w:t xml:space="preserve"> селищної ради на баланс комунального підприємства </w:t>
      </w:r>
      <w:proofErr w:type="spellStart"/>
      <w:r>
        <w:rPr>
          <w:rStyle w:val="FontStyle11"/>
          <w:szCs w:val="28"/>
        </w:rPr>
        <w:t>Великодимерської</w:t>
      </w:r>
      <w:proofErr w:type="spellEnd"/>
      <w:r>
        <w:rPr>
          <w:rStyle w:val="FontStyle11"/>
          <w:szCs w:val="28"/>
        </w:rPr>
        <w:t xml:space="preserve"> селищної ради «</w:t>
      </w:r>
      <w:proofErr w:type="spellStart"/>
      <w:r>
        <w:rPr>
          <w:rStyle w:val="FontStyle11"/>
          <w:szCs w:val="28"/>
        </w:rPr>
        <w:t>Великодимерське</w:t>
      </w:r>
      <w:proofErr w:type="spellEnd"/>
      <w:r>
        <w:rPr>
          <w:rStyle w:val="FontStyle11"/>
          <w:szCs w:val="28"/>
        </w:rPr>
        <w:t>»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  <w:gridCol w:w="2693"/>
      </w:tblGrid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Назва об’єкта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Балансова вартість </w:t>
            </w:r>
          </w:p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Грн.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Смт.Велика</w:t>
            </w:r>
            <w:proofErr w:type="spellEnd"/>
            <w:r>
              <w:rPr>
                <w:rStyle w:val="FontStyle11"/>
                <w:szCs w:val="28"/>
              </w:rPr>
              <w:t xml:space="preserve"> Димерка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Приміщення старої поліклініки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16003,0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Приміщення нової поліклініки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329263,0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Спортивний майданчик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317010,0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Туалет цегляний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680,0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Огорожа лікарні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7506,0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Огорожа парку в центрі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27023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Поклонний</w:t>
            </w:r>
            <w:proofErr w:type="spellEnd"/>
            <w:r>
              <w:rPr>
                <w:rStyle w:val="FontStyle11"/>
                <w:szCs w:val="28"/>
              </w:rPr>
              <w:t xml:space="preserve"> хрест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108870,0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Пам’ятник  </w:t>
            </w:r>
            <w:proofErr w:type="spellStart"/>
            <w:r>
              <w:rPr>
                <w:rStyle w:val="FontStyle11"/>
                <w:szCs w:val="28"/>
              </w:rPr>
              <w:t>Т.Г.Шевченку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130000,0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Меморіальний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100160,0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Дорога по </w:t>
            </w:r>
            <w:proofErr w:type="spellStart"/>
            <w:r>
              <w:rPr>
                <w:rStyle w:val="FontStyle11"/>
                <w:szCs w:val="28"/>
              </w:rPr>
              <w:t>вул.Петровсього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1362804,0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газопровод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80495,0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Гідротехнічні споруди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2191512,0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Дорога по </w:t>
            </w:r>
            <w:proofErr w:type="spellStart"/>
            <w:r>
              <w:rPr>
                <w:rStyle w:val="FontStyle11"/>
                <w:szCs w:val="28"/>
              </w:rPr>
              <w:t>вул.Вокзальна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98016,0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с.Шевченкове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</w:t>
            </w:r>
            <w:proofErr w:type="spellStart"/>
            <w:r>
              <w:rPr>
                <w:rStyle w:val="FontStyle11"/>
                <w:szCs w:val="28"/>
              </w:rPr>
              <w:t>медамбулаторії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409,0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сільради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20028,0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Інноваційне освітлення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318686,00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житловий </w:t>
            </w:r>
            <w:proofErr w:type="spellStart"/>
            <w:r>
              <w:rPr>
                <w:rStyle w:val="FontStyle11"/>
                <w:szCs w:val="28"/>
              </w:rPr>
              <w:t>вул.Вокзальна</w:t>
            </w:r>
            <w:proofErr w:type="spellEnd"/>
            <w:r>
              <w:rPr>
                <w:rStyle w:val="FontStyle11"/>
                <w:szCs w:val="28"/>
              </w:rPr>
              <w:t>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27532,00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житловий вул. Вокзальна,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221496,00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житловий вчителя  </w:t>
            </w:r>
            <w:proofErr w:type="spellStart"/>
            <w:r>
              <w:rPr>
                <w:rStyle w:val="FontStyle11"/>
                <w:szCs w:val="28"/>
              </w:rPr>
              <w:t>вул.Київська</w:t>
            </w:r>
            <w:proofErr w:type="spellEnd"/>
            <w:r>
              <w:rPr>
                <w:rStyle w:val="FontStyle11"/>
                <w:szCs w:val="28"/>
              </w:rPr>
              <w:t>, 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20028,0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житловий вул. Польова,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488128,0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житловий </w:t>
            </w:r>
            <w:proofErr w:type="spellStart"/>
            <w:r>
              <w:rPr>
                <w:rStyle w:val="FontStyle11"/>
                <w:szCs w:val="28"/>
              </w:rPr>
              <w:t>вул.Гвардійська</w:t>
            </w:r>
            <w:proofErr w:type="spellEnd"/>
            <w:r>
              <w:rPr>
                <w:rStyle w:val="FontStyle11"/>
                <w:szCs w:val="28"/>
              </w:rPr>
              <w:t>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345800,0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житловий </w:t>
            </w:r>
            <w:proofErr w:type="spellStart"/>
            <w:r>
              <w:rPr>
                <w:rStyle w:val="FontStyle11"/>
                <w:szCs w:val="28"/>
              </w:rPr>
              <w:t>вул.Вокзальна</w:t>
            </w:r>
            <w:proofErr w:type="spellEnd"/>
            <w:r>
              <w:rPr>
                <w:rStyle w:val="FontStyle11"/>
                <w:szCs w:val="28"/>
              </w:rPr>
              <w:t>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297041,0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житловий </w:t>
            </w:r>
            <w:proofErr w:type="spellStart"/>
            <w:r>
              <w:rPr>
                <w:rStyle w:val="FontStyle11"/>
                <w:szCs w:val="28"/>
              </w:rPr>
              <w:t>вул.Польова</w:t>
            </w:r>
            <w:proofErr w:type="spellEnd"/>
            <w:r>
              <w:rPr>
                <w:rStyle w:val="FontStyle11"/>
                <w:szCs w:val="28"/>
              </w:rPr>
              <w:t>,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1104822,0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Будівля котельні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176130,0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Водонапірна башта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43428,0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житловий </w:t>
            </w:r>
            <w:proofErr w:type="spellStart"/>
            <w:r>
              <w:rPr>
                <w:rStyle w:val="FontStyle11"/>
                <w:szCs w:val="28"/>
              </w:rPr>
              <w:t>вул.Польова</w:t>
            </w:r>
            <w:proofErr w:type="spellEnd"/>
            <w:r>
              <w:rPr>
                <w:rStyle w:val="FontStyle11"/>
                <w:szCs w:val="28"/>
              </w:rPr>
              <w:t>,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1586472,0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житловий </w:t>
            </w:r>
            <w:proofErr w:type="spellStart"/>
            <w:r>
              <w:rPr>
                <w:rStyle w:val="FontStyle11"/>
                <w:szCs w:val="28"/>
              </w:rPr>
              <w:t>вул.Вокзальна</w:t>
            </w:r>
            <w:proofErr w:type="spellEnd"/>
            <w:r>
              <w:rPr>
                <w:rStyle w:val="FontStyle11"/>
                <w:szCs w:val="28"/>
              </w:rPr>
              <w:t>, 10а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33930,00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Каналізаційна станція на очисних спорудах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75162,0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Майданчик очисних споруд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107733,0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Насосна станція з шахтою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40156,0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Теплотраса 1440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64377,0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Артезіанська свердловина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9506,0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Артезіанська свердловина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4799,0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Артезіанська свердловина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8900,0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lastRenderedPageBreak/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Артезіанська свердловина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119700,0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Блок аеротенків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88030,0</w:t>
            </w:r>
          </w:p>
        </w:tc>
      </w:tr>
      <w:tr w:rsidR="00566333" w:rsidTr="00566333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Водопровідних мереж каналізації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3674,0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Водопровід до насоса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15159,0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Горизонтальний </w:t>
            </w:r>
            <w:proofErr w:type="spellStart"/>
            <w:r>
              <w:rPr>
                <w:rStyle w:val="FontStyle11"/>
                <w:szCs w:val="28"/>
              </w:rPr>
              <w:t>піскоулавлювач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14923,0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Каналізаційний напірний колектор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279512,0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Каналізаційний колектор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15943,0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Каналізаційний самопливний колектор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53557,0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Напірна мережа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1286,0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Насос  АК-50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962,0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Насос фекальний 3-ф-12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1306,0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Розвідна мережа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16444,0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Розвідна мережа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1019,0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Розвідна мережа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6389,0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Розвідна мережа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4549,0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Розвідна мережа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8282,0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Розвідна мережа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1655,0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Розвідна мережа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2315,0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Станок </w:t>
            </w:r>
            <w:proofErr w:type="spellStart"/>
            <w:r>
              <w:rPr>
                <w:rStyle w:val="FontStyle11"/>
                <w:szCs w:val="28"/>
              </w:rPr>
              <w:t>сверлильний</w:t>
            </w:r>
            <w:proofErr w:type="spellEnd"/>
            <w:r>
              <w:rPr>
                <w:rStyle w:val="FontStyle11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1307,0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Станок токарний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140,0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Водопровідна мережа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7640,0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Автоцистерна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12692,0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екскаватор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12966,00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Причеп 2 ПТС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6714,0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трактор Т-28-4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16971,0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Баки для сміття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7600,0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Водолічильник</w:t>
            </w:r>
            <w:proofErr w:type="spellEnd"/>
            <w:r>
              <w:rPr>
                <w:rStyle w:val="FontStyle11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972,0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Водолічильник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972,0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Задвижка</w:t>
            </w:r>
            <w:proofErr w:type="spellEnd"/>
            <w:r>
              <w:rPr>
                <w:rStyle w:val="FontStyle11"/>
                <w:szCs w:val="28"/>
              </w:rPr>
              <w:t xml:space="preserve"> д150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751,0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Задвижка</w:t>
            </w:r>
            <w:proofErr w:type="spellEnd"/>
            <w:r>
              <w:rPr>
                <w:rStyle w:val="FontStyle11"/>
                <w:szCs w:val="28"/>
              </w:rPr>
              <w:t xml:space="preserve"> д100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408,0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Задвижка</w:t>
            </w:r>
            <w:proofErr w:type="spellEnd"/>
            <w:r>
              <w:rPr>
                <w:rStyle w:val="FontStyle11"/>
                <w:szCs w:val="28"/>
              </w:rPr>
              <w:t xml:space="preserve"> д150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752,0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Задвижка</w:t>
            </w:r>
            <w:proofErr w:type="spellEnd"/>
            <w:r>
              <w:rPr>
                <w:rStyle w:val="FontStyle11"/>
                <w:szCs w:val="28"/>
              </w:rPr>
              <w:t xml:space="preserve"> д100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408,0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Клапан </w:t>
            </w:r>
            <w:proofErr w:type="spellStart"/>
            <w:r>
              <w:rPr>
                <w:rStyle w:val="FontStyle11"/>
                <w:szCs w:val="28"/>
              </w:rPr>
              <w:t>обратний</w:t>
            </w:r>
            <w:proofErr w:type="spellEnd"/>
            <w:r>
              <w:rPr>
                <w:rStyle w:val="FontStyle11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648,0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Клапан </w:t>
            </w:r>
            <w:proofErr w:type="spellStart"/>
            <w:r>
              <w:rPr>
                <w:rStyle w:val="FontStyle11"/>
                <w:szCs w:val="28"/>
              </w:rPr>
              <w:t>обратний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648,0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мінікотельня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92000,0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Туалет водокачки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969,0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с.Жердова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395894,0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Амбулаторія </w:t>
            </w:r>
            <w:proofErr w:type="spellStart"/>
            <w:r>
              <w:rPr>
                <w:rStyle w:val="FontStyle11"/>
                <w:szCs w:val="28"/>
              </w:rPr>
              <w:t>с.Тарасівка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44416,0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Будівля комунального господарства </w:t>
            </w:r>
            <w:proofErr w:type="spellStart"/>
            <w:r>
              <w:rPr>
                <w:rStyle w:val="FontStyle11"/>
                <w:szCs w:val="28"/>
              </w:rPr>
              <w:t>с.Тарасівка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9950,0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Будівля пожежного депо </w:t>
            </w:r>
            <w:proofErr w:type="spellStart"/>
            <w:r>
              <w:rPr>
                <w:rStyle w:val="FontStyle11"/>
                <w:szCs w:val="28"/>
              </w:rPr>
              <w:t>с.Тарасівка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7150,0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сільради </w:t>
            </w:r>
            <w:proofErr w:type="spellStart"/>
            <w:r>
              <w:rPr>
                <w:rStyle w:val="FontStyle11"/>
                <w:szCs w:val="28"/>
              </w:rPr>
              <w:t>с.Жердова</w:t>
            </w:r>
            <w:proofErr w:type="spellEnd"/>
            <w:r>
              <w:rPr>
                <w:rStyle w:val="FontStyle11"/>
                <w:szCs w:val="28"/>
              </w:rPr>
              <w:t xml:space="preserve"> старий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10423,0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Будівля сільради </w:t>
            </w:r>
            <w:proofErr w:type="spellStart"/>
            <w:r>
              <w:rPr>
                <w:rStyle w:val="FontStyle11"/>
                <w:szCs w:val="28"/>
              </w:rPr>
              <w:t>с.Жердова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247744,0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с.Бобрик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</w:t>
            </w:r>
            <w:proofErr w:type="spellStart"/>
            <w:r>
              <w:rPr>
                <w:rStyle w:val="FontStyle11"/>
                <w:szCs w:val="28"/>
              </w:rPr>
              <w:t>медамбулаторії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25412,0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сільської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54026,0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котельні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138107,0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теплотраса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17280,0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lastRenderedPageBreak/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Бурова </w:t>
            </w:r>
            <w:proofErr w:type="spellStart"/>
            <w:r>
              <w:rPr>
                <w:rStyle w:val="FontStyle11"/>
                <w:szCs w:val="28"/>
              </w:rPr>
              <w:t>скважина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15169,0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Насос </w:t>
            </w:r>
            <w:proofErr w:type="spellStart"/>
            <w:r>
              <w:rPr>
                <w:rStyle w:val="FontStyle11"/>
                <w:szCs w:val="28"/>
              </w:rPr>
              <w:t>глубиний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256,0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Трактор ЮМЗ-6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1698,0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с.Рудня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</w:t>
            </w:r>
            <w:proofErr w:type="spellStart"/>
            <w:r>
              <w:rPr>
                <w:rStyle w:val="FontStyle11"/>
                <w:szCs w:val="28"/>
              </w:rPr>
              <w:t>вул.Калініна</w:t>
            </w:r>
            <w:proofErr w:type="spellEnd"/>
            <w:r>
              <w:rPr>
                <w:rStyle w:val="FontStyle11"/>
                <w:szCs w:val="28"/>
              </w:rPr>
              <w:t>,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333621,0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Будинок </w:t>
            </w:r>
            <w:proofErr w:type="spellStart"/>
            <w:r>
              <w:rPr>
                <w:rStyle w:val="FontStyle11"/>
                <w:szCs w:val="28"/>
              </w:rPr>
              <w:t>вул.Чапаєва</w:t>
            </w:r>
            <w:proofErr w:type="spellEnd"/>
            <w:r>
              <w:rPr>
                <w:rStyle w:val="FontStyle11"/>
                <w:szCs w:val="28"/>
              </w:rPr>
              <w:t>,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285584,24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вул. Пролетарська,18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92173,91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вул. Пролетарська,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93262,43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вул. Пролетарська,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104347,24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вул. Пролетарська,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120329,14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вул. Пролетарська,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92051,88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вул. Пролетарська,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99743,60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вул. Пролетарська,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134914,86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вул. Пролетарська,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120329,14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вул. Пролетарська,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26088,45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(гуртожиток) вул. Пролетарська,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124971,29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Будинок (гуртожиток) вул. Пролетарська,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211639,0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Котельня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499116,00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Будівля </w:t>
            </w:r>
            <w:proofErr w:type="spellStart"/>
            <w:r>
              <w:rPr>
                <w:rStyle w:val="FontStyle11"/>
                <w:szCs w:val="28"/>
              </w:rPr>
              <w:t>медамбулаторії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76500,0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Пам’ятник солдату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30000,0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Обеліск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20000,0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Базарні прилавки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2100,0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баня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232450,0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Пральний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142717,0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столова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263521,0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лармагазин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28918,0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Очисні споруди житлового господарства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3360,0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Насосна станція  житлового господарства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4718,0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proofErr w:type="spellStart"/>
            <w:r>
              <w:rPr>
                <w:rStyle w:val="FontStyle11"/>
                <w:szCs w:val="28"/>
              </w:rPr>
              <w:t>Грязьовідстійник</w:t>
            </w:r>
            <w:proofErr w:type="spellEnd"/>
            <w:r>
              <w:rPr>
                <w:rStyle w:val="FontStyle11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15650,0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септик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1125,0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Водонапірна башта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2725,0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септик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6734,0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всього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jc w:val="center"/>
              <w:rPr>
                <w:b/>
                <w:color w:val="000000"/>
                <w:sz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14709333,18</w:t>
            </w:r>
          </w:p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i/>
                <w:szCs w:val="28"/>
              </w:rPr>
            </w:pPr>
          </w:p>
        </w:tc>
      </w:tr>
    </w:tbl>
    <w:p w:rsidR="00566333" w:rsidRDefault="00566333" w:rsidP="00566333">
      <w:pPr>
        <w:pStyle w:val="Style1"/>
        <w:widowControl/>
        <w:jc w:val="center"/>
        <w:rPr>
          <w:rStyle w:val="FontStyle11"/>
          <w:b w:val="0"/>
          <w:i/>
          <w:szCs w:val="28"/>
        </w:rPr>
      </w:pPr>
    </w:p>
    <w:p w:rsidR="00566333" w:rsidRDefault="00566333" w:rsidP="00566333">
      <w:pPr>
        <w:rPr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0B13">
        <w:rPr>
          <w:rFonts w:ascii="Times New Roman" w:hAnsi="Times New Roman"/>
          <w:sz w:val="28"/>
          <w:szCs w:val="28"/>
        </w:rPr>
        <w:t>А.</w:t>
      </w:r>
      <w:r w:rsidR="00240B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Сидоренко</w:t>
      </w: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240B13" w:rsidRPr="001F5EB8" w:rsidRDefault="00240B13" w:rsidP="00240B13">
      <w:pPr>
        <w:rPr>
          <w:rFonts w:ascii="Times New Roman" w:hAnsi="Times New Roman"/>
          <w:sz w:val="28"/>
          <w:szCs w:val="28"/>
          <w:lang w:val="uk-UA"/>
        </w:rPr>
      </w:pPr>
    </w:p>
    <w:p w:rsidR="00240B13" w:rsidRPr="001F5EB8" w:rsidRDefault="00240B13" w:rsidP="00240B13">
      <w:pPr>
        <w:jc w:val="right"/>
        <w:rPr>
          <w:rFonts w:ascii="Times New Roman" w:hAnsi="Times New Roman"/>
          <w:color w:val="000000"/>
          <w:sz w:val="22"/>
          <w:szCs w:val="22"/>
          <w:lang w:val="uk-UA" w:eastAsia="uk-UA"/>
        </w:rPr>
      </w:pPr>
      <w:r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lastRenderedPageBreak/>
        <w:t>Додаток № 2</w:t>
      </w:r>
      <w:r w:rsidRPr="001F5EB8"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br/>
        <w:t xml:space="preserve">  до рішення селищної </w:t>
      </w:r>
      <w:r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t>ради</w:t>
      </w:r>
      <w:r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br/>
        <w:t xml:space="preserve">  від 19.07.2018 року № 236</w:t>
      </w:r>
    </w:p>
    <w:p w:rsidR="00240B13" w:rsidRPr="001F5EB8" w:rsidRDefault="00240B13" w:rsidP="00240B13">
      <w:pPr>
        <w:spacing w:line="259" w:lineRule="auto"/>
        <w:ind w:right="617"/>
        <w:jc w:val="right"/>
        <w:rPr>
          <w:rFonts w:ascii="Times New Roman" w:hAnsi="Times New Roman"/>
          <w:b/>
          <w:color w:val="202020"/>
          <w:sz w:val="28"/>
          <w:szCs w:val="28"/>
          <w:lang w:val="uk-UA" w:eastAsia="en-US"/>
        </w:rPr>
      </w:pPr>
    </w:p>
    <w:p w:rsidR="00566333" w:rsidRDefault="00566333" w:rsidP="00566333">
      <w:pPr>
        <w:pStyle w:val="Style1"/>
        <w:widowControl/>
        <w:jc w:val="center"/>
        <w:rPr>
          <w:rStyle w:val="FontStyle11"/>
          <w:b w:val="0"/>
          <w:i/>
          <w:szCs w:val="28"/>
        </w:rPr>
      </w:pPr>
    </w:p>
    <w:p w:rsidR="00566333" w:rsidRDefault="00566333" w:rsidP="00566333">
      <w:pPr>
        <w:pStyle w:val="Style1"/>
        <w:widowControl/>
        <w:jc w:val="center"/>
        <w:rPr>
          <w:rStyle w:val="FontStyle11"/>
          <w:b w:val="0"/>
          <w:i/>
          <w:szCs w:val="28"/>
        </w:rPr>
      </w:pPr>
      <w:r>
        <w:rPr>
          <w:rStyle w:val="FontStyle11"/>
          <w:szCs w:val="28"/>
        </w:rPr>
        <w:t xml:space="preserve">Перелік </w:t>
      </w:r>
      <w:proofErr w:type="spellStart"/>
      <w:r>
        <w:rPr>
          <w:rStyle w:val="FontStyle11"/>
          <w:szCs w:val="28"/>
        </w:rPr>
        <w:t>обєктів</w:t>
      </w:r>
      <w:proofErr w:type="spellEnd"/>
      <w:r>
        <w:rPr>
          <w:rStyle w:val="FontStyle11"/>
          <w:szCs w:val="28"/>
        </w:rPr>
        <w:t xml:space="preserve"> </w:t>
      </w:r>
    </w:p>
    <w:p w:rsidR="00566333" w:rsidRDefault="00566333" w:rsidP="00566333">
      <w:pPr>
        <w:pStyle w:val="Style1"/>
        <w:widowControl/>
        <w:jc w:val="center"/>
        <w:rPr>
          <w:rStyle w:val="FontStyle11"/>
          <w:b w:val="0"/>
          <w:i/>
          <w:szCs w:val="28"/>
        </w:rPr>
      </w:pPr>
      <w:r>
        <w:rPr>
          <w:rStyle w:val="FontStyle11"/>
          <w:szCs w:val="28"/>
        </w:rPr>
        <w:t xml:space="preserve">що передаються з балансу комунального підприємства </w:t>
      </w:r>
      <w:proofErr w:type="spellStart"/>
      <w:r>
        <w:rPr>
          <w:rStyle w:val="FontStyle11"/>
          <w:szCs w:val="28"/>
        </w:rPr>
        <w:t>Руднянської</w:t>
      </w:r>
      <w:proofErr w:type="spellEnd"/>
      <w:r>
        <w:rPr>
          <w:rStyle w:val="FontStyle11"/>
          <w:szCs w:val="28"/>
        </w:rPr>
        <w:t xml:space="preserve"> сільської ради «</w:t>
      </w:r>
      <w:proofErr w:type="spellStart"/>
      <w:r>
        <w:rPr>
          <w:rStyle w:val="FontStyle11"/>
          <w:szCs w:val="28"/>
        </w:rPr>
        <w:t>Руднянське</w:t>
      </w:r>
      <w:proofErr w:type="spellEnd"/>
      <w:r>
        <w:rPr>
          <w:rStyle w:val="FontStyle11"/>
          <w:szCs w:val="28"/>
        </w:rPr>
        <w:t xml:space="preserve">» на баланс комунального підприємства </w:t>
      </w:r>
      <w:proofErr w:type="spellStart"/>
      <w:r>
        <w:rPr>
          <w:rStyle w:val="FontStyle11"/>
          <w:szCs w:val="28"/>
        </w:rPr>
        <w:t>Великодимерської</w:t>
      </w:r>
      <w:proofErr w:type="spellEnd"/>
      <w:r>
        <w:rPr>
          <w:rStyle w:val="FontStyle11"/>
          <w:szCs w:val="28"/>
        </w:rPr>
        <w:t xml:space="preserve"> селищної ради «</w:t>
      </w:r>
      <w:proofErr w:type="spellStart"/>
      <w:r>
        <w:rPr>
          <w:rStyle w:val="FontStyle11"/>
          <w:szCs w:val="28"/>
        </w:rPr>
        <w:t>Великодимерське</w:t>
      </w:r>
      <w:proofErr w:type="spellEnd"/>
      <w:r>
        <w:rPr>
          <w:rStyle w:val="FontStyle11"/>
          <w:szCs w:val="28"/>
        </w:rPr>
        <w:t>»</w:t>
      </w:r>
    </w:p>
    <w:p w:rsidR="00566333" w:rsidRDefault="00566333" w:rsidP="00566333">
      <w:pPr>
        <w:pStyle w:val="Style1"/>
        <w:widowControl/>
        <w:jc w:val="center"/>
        <w:rPr>
          <w:rStyle w:val="FontStyle11"/>
          <w:b w:val="0"/>
          <w:i/>
          <w:szCs w:val="28"/>
        </w:rPr>
      </w:pPr>
    </w:p>
    <w:p w:rsidR="00566333" w:rsidRDefault="00566333" w:rsidP="00566333">
      <w:pPr>
        <w:pStyle w:val="Style1"/>
        <w:widowControl/>
        <w:jc w:val="center"/>
        <w:rPr>
          <w:rStyle w:val="FontStyle11"/>
          <w:b w:val="0"/>
          <w:i/>
          <w:szCs w:val="28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  <w:gridCol w:w="2693"/>
      </w:tblGrid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Назва об’єкта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 xml:space="preserve">Балансова вартість </w:t>
            </w:r>
          </w:p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Грн.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sz w:val="28"/>
                <w:szCs w:val="28"/>
              </w:rPr>
              <w:t>Насос /вода/-ЄЦВ8-16-140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sz w:val="28"/>
                <w:szCs w:val="28"/>
              </w:rPr>
              <w:t>15360,00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sz w:val="28"/>
                <w:szCs w:val="28"/>
              </w:rPr>
              <w:t>Насос/вода/-СМ-200/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sz w:val="28"/>
                <w:szCs w:val="28"/>
              </w:rPr>
              <w:t>19341,65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sz w:val="28"/>
                <w:szCs w:val="28"/>
              </w:rPr>
              <w:t>Насос фекальний 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sz w:val="28"/>
                <w:szCs w:val="28"/>
              </w:rPr>
              <w:t>1332,10</w:t>
            </w:r>
          </w:p>
        </w:tc>
      </w:tr>
      <w:tr w:rsidR="00566333" w:rsidTr="005663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jc w:val="center"/>
              <w:rPr>
                <w:rStyle w:val="FontStyle11"/>
                <w:b w:val="0"/>
                <w:i/>
                <w:szCs w:val="28"/>
              </w:rPr>
            </w:pPr>
            <w:r>
              <w:rPr>
                <w:rStyle w:val="FontStyle11"/>
                <w:szCs w:val="28"/>
              </w:rPr>
              <w:t>всього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33" w:rsidRDefault="00566333">
            <w:pPr>
              <w:pStyle w:val="Style1"/>
              <w:widowControl/>
              <w:rPr>
                <w:rStyle w:val="FontStyle11"/>
                <w:b w:val="0"/>
                <w:i/>
                <w:szCs w:val="28"/>
              </w:rPr>
            </w:pPr>
            <w:r>
              <w:rPr>
                <w:sz w:val="28"/>
                <w:szCs w:val="28"/>
              </w:rPr>
              <w:t>36033,75</w:t>
            </w:r>
          </w:p>
        </w:tc>
      </w:tr>
    </w:tbl>
    <w:p w:rsidR="00566333" w:rsidRDefault="00566333" w:rsidP="00566333">
      <w:pPr>
        <w:rPr>
          <w:rFonts w:ascii="Times New Roman" w:hAnsi="Times New Roman"/>
          <w:sz w:val="28"/>
          <w:szCs w:val="28"/>
        </w:rPr>
      </w:pPr>
    </w:p>
    <w:p w:rsidR="00566333" w:rsidRDefault="00566333" w:rsidP="00566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0B13"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240B13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Сидоренко</w:t>
      </w:r>
    </w:p>
    <w:p w:rsidR="00566333" w:rsidRDefault="00566333" w:rsidP="00566333">
      <w:pPr>
        <w:rPr>
          <w:rFonts w:ascii="Times New Roman" w:hAnsi="Times New Roman"/>
          <w:sz w:val="28"/>
          <w:szCs w:val="28"/>
          <w:lang w:val="uk-UA"/>
        </w:rPr>
      </w:pPr>
    </w:p>
    <w:p w:rsidR="007C4C2E" w:rsidRPr="00566333" w:rsidRDefault="007C4C2E" w:rsidP="00566333"/>
    <w:sectPr w:rsidR="007C4C2E" w:rsidRPr="00566333" w:rsidSect="001265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7B"/>
    <w:rsid w:val="001F5EB8"/>
    <w:rsid w:val="00231BBF"/>
    <w:rsid w:val="00240B13"/>
    <w:rsid w:val="004E6092"/>
    <w:rsid w:val="00566333"/>
    <w:rsid w:val="007C4C2E"/>
    <w:rsid w:val="009D0FF8"/>
    <w:rsid w:val="00C726F2"/>
    <w:rsid w:val="00D8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F5CF-BEDB-4151-9841-F4E9ECB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F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26F2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character" w:customStyle="1" w:styleId="FontStyle11">
    <w:name w:val="Font Style11"/>
    <w:uiPriority w:val="99"/>
    <w:rsid w:val="00C726F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566333"/>
    <w:pPr>
      <w:ind w:right="4855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566333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B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B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2018-07-25T13:20:00Z</cp:lastPrinted>
  <dcterms:created xsi:type="dcterms:W3CDTF">2018-07-23T06:23:00Z</dcterms:created>
  <dcterms:modified xsi:type="dcterms:W3CDTF">2018-07-25T13:21:00Z</dcterms:modified>
</cp:coreProperties>
</file>