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8D3" w:rsidRDefault="00C628D3" w:rsidP="00C628D3">
      <w:pPr>
        <w:spacing w:after="0" w:line="240" w:lineRule="auto"/>
        <w:ind w:firstLine="0"/>
        <w:rPr>
          <w:rFonts w:eastAsia="Times New Roman" w:cs="Times New Roman"/>
          <w:szCs w:val="24"/>
          <w:lang w:val="uk-UA" w:eastAsia="uk-UA"/>
        </w:rPr>
      </w:pPr>
      <w:bookmarkStart w:id="0" w:name="_GoBack"/>
      <w:bookmarkEnd w:id="0"/>
    </w:p>
    <w:p w:rsidR="00C628D3" w:rsidRDefault="00C628D3" w:rsidP="00C628D3">
      <w:pPr>
        <w:widowControl w:val="0"/>
        <w:tabs>
          <w:tab w:val="left" w:pos="1080"/>
        </w:tabs>
        <w:suppressAutoHyphens/>
        <w:autoSpaceDN w:val="0"/>
        <w:spacing w:after="0" w:line="240" w:lineRule="auto"/>
        <w:textAlignment w:val="baseline"/>
        <w:rPr>
          <w:rFonts w:eastAsia="Andale Sans UI" w:cs="Tahoma"/>
          <w:kern w:val="3"/>
          <w:sz w:val="28"/>
          <w:szCs w:val="24"/>
          <w:lang w:val="uk-UA" w:eastAsia="ja-JP" w:bidi="fa-IR"/>
        </w:rPr>
      </w:pPr>
      <w:r>
        <w:rPr>
          <w:rFonts w:eastAsia="Andale Sans UI" w:cs="Tahoma"/>
          <w:kern w:val="3"/>
          <w:sz w:val="28"/>
          <w:szCs w:val="24"/>
          <w:lang w:val="uk-UA" w:eastAsia="ja-JP" w:bidi="fa-IR"/>
        </w:rPr>
        <w:t xml:space="preserve">                                </w:t>
      </w:r>
    </w:p>
    <w:p w:rsidR="00C628D3" w:rsidRDefault="00C628D3" w:rsidP="00C628D3">
      <w:pPr>
        <w:widowControl w:val="0"/>
        <w:tabs>
          <w:tab w:val="left" w:pos="1080"/>
        </w:tabs>
        <w:suppressAutoHyphens/>
        <w:autoSpaceDN w:val="0"/>
        <w:spacing w:after="0" w:line="240" w:lineRule="auto"/>
        <w:ind w:firstLine="0"/>
        <w:jc w:val="center"/>
        <w:textAlignment w:val="baseline"/>
        <w:rPr>
          <w:rFonts w:eastAsia="Andale Sans UI" w:cs="Tahoma"/>
          <w:b/>
          <w:kern w:val="3"/>
          <w:sz w:val="28"/>
          <w:szCs w:val="24"/>
          <w:lang w:val="de-DE" w:eastAsia="ja-JP" w:bidi="fa-IR"/>
        </w:rPr>
      </w:pPr>
      <w:r>
        <w:rPr>
          <w:rFonts w:eastAsia="Andale Sans UI" w:cs="Tahoma"/>
          <w:b/>
          <w:kern w:val="3"/>
          <w:sz w:val="28"/>
          <w:szCs w:val="24"/>
          <w:lang w:val="de-DE" w:eastAsia="ja-JP" w:bidi="fa-IR"/>
        </w:rPr>
        <w:t>ВЕЛИКОДИМЕРСЬКА СЕЛИЩНА РАДА</w:t>
      </w:r>
    </w:p>
    <w:p w:rsidR="00C628D3" w:rsidRDefault="00C628D3" w:rsidP="00C628D3">
      <w:pPr>
        <w:widowControl w:val="0"/>
        <w:suppressAutoHyphens/>
        <w:autoSpaceDN w:val="0"/>
        <w:spacing w:after="0" w:line="240" w:lineRule="auto"/>
        <w:ind w:firstLine="0"/>
        <w:jc w:val="center"/>
        <w:textAlignment w:val="baseline"/>
        <w:rPr>
          <w:rFonts w:eastAsia="Andale Sans UI" w:cs="Tahoma"/>
          <w:b/>
          <w:kern w:val="3"/>
          <w:sz w:val="28"/>
          <w:szCs w:val="24"/>
          <w:lang w:val="de-DE" w:eastAsia="ja-JP" w:bidi="fa-IR"/>
        </w:rPr>
      </w:pPr>
      <w:r>
        <w:rPr>
          <w:rFonts w:eastAsia="Andale Sans UI" w:cs="Tahoma"/>
          <w:b/>
          <w:kern w:val="3"/>
          <w:sz w:val="28"/>
          <w:szCs w:val="24"/>
          <w:lang w:val="de-DE" w:eastAsia="ja-JP" w:bidi="fa-IR"/>
        </w:rPr>
        <w:t>БРОВАРСЬКОГО РАЙОНУ КИЇВСЬКОЇ ОБЛАСТІ</w:t>
      </w:r>
    </w:p>
    <w:p w:rsidR="00C628D3" w:rsidRDefault="00C628D3" w:rsidP="00C628D3">
      <w:pPr>
        <w:tabs>
          <w:tab w:val="left" w:pos="3945"/>
        </w:tabs>
        <w:spacing w:after="0" w:line="240" w:lineRule="auto"/>
        <w:ind w:firstLine="0"/>
        <w:jc w:val="center"/>
        <w:rPr>
          <w:rFonts w:eastAsia="Times New Roman" w:cs="Times New Roman"/>
          <w:b/>
          <w:sz w:val="28"/>
          <w:szCs w:val="20"/>
          <w:lang w:val="uk-UA" w:eastAsia="ru-RU"/>
        </w:rPr>
      </w:pPr>
    </w:p>
    <w:p w:rsidR="00C628D3" w:rsidRDefault="00C628D3" w:rsidP="00C628D3">
      <w:pPr>
        <w:tabs>
          <w:tab w:val="left" w:pos="3945"/>
        </w:tabs>
        <w:spacing w:after="0" w:line="240" w:lineRule="auto"/>
        <w:ind w:firstLine="0"/>
        <w:jc w:val="center"/>
        <w:rPr>
          <w:rFonts w:eastAsia="Times New Roman" w:cs="Times New Roman"/>
          <w:b/>
          <w:sz w:val="28"/>
          <w:szCs w:val="20"/>
          <w:lang w:val="uk-UA" w:eastAsia="ru-RU"/>
        </w:rPr>
      </w:pPr>
    </w:p>
    <w:p w:rsidR="00C628D3" w:rsidRPr="00B756B9" w:rsidRDefault="00C628D3" w:rsidP="00C628D3">
      <w:pPr>
        <w:tabs>
          <w:tab w:val="left" w:pos="3945"/>
        </w:tabs>
        <w:spacing w:after="0" w:line="240" w:lineRule="auto"/>
        <w:ind w:firstLine="0"/>
        <w:jc w:val="center"/>
        <w:rPr>
          <w:rFonts w:eastAsia="Times New Roman" w:cs="Times New Roman"/>
          <w:b/>
          <w:sz w:val="26"/>
          <w:szCs w:val="26"/>
          <w:lang w:val="uk-UA" w:eastAsia="ru-RU"/>
        </w:rPr>
      </w:pPr>
      <w:r w:rsidRPr="00B756B9">
        <w:rPr>
          <w:rFonts w:eastAsia="Times New Roman" w:cs="Times New Roman"/>
          <w:b/>
          <w:sz w:val="26"/>
          <w:szCs w:val="26"/>
          <w:lang w:val="uk-UA" w:eastAsia="ru-RU"/>
        </w:rPr>
        <w:t>Р І Ш Е Н Н Я</w:t>
      </w:r>
    </w:p>
    <w:p w:rsidR="00C628D3" w:rsidRPr="00B756B9" w:rsidRDefault="00C628D3" w:rsidP="00C628D3">
      <w:pPr>
        <w:widowControl w:val="0"/>
        <w:suppressAutoHyphens/>
        <w:autoSpaceDN w:val="0"/>
        <w:spacing w:after="0" w:line="240" w:lineRule="auto"/>
        <w:ind w:firstLine="0"/>
        <w:jc w:val="left"/>
        <w:textAlignment w:val="baseline"/>
        <w:rPr>
          <w:rFonts w:eastAsia="Andale Sans UI" w:cs="Tahoma"/>
          <w:b/>
          <w:kern w:val="3"/>
          <w:sz w:val="26"/>
          <w:szCs w:val="26"/>
          <w:lang w:val="de-DE" w:eastAsia="ja-JP" w:bidi="fa-IR"/>
        </w:rPr>
      </w:pPr>
    </w:p>
    <w:p w:rsidR="00C628D3" w:rsidRPr="00B756B9" w:rsidRDefault="00C628D3" w:rsidP="00C628D3">
      <w:pPr>
        <w:spacing w:after="0" w:line="240" w:lineRule="auto"/>
        <w:ind w:firstLine="0"/>
        <w:jc w:val="left"/>
        <w:rPr>
          <w:rFonts w:eastAsia="Times New Roman" w:cs="Times New Roman"/>
          <w:b/>
          <w:sz w:val="26"/>
          <w:szCs w:val="26"/>
          <w:lang w:val="uk-UA" w:eastAsia="ru-RU"/>
        </w:rPr>
      </w:pPr>
      <w:r w:rsidRPr="00B756B9">
        <w:rPr>
          <w:rFonts w:eastAsia="Times New Roman" w:cs="Times New Roman"/>
          <w:b/>
          <w:sz w:val="26"/>
          <w:szCs w:val="26"/>
          <w:lang w:val="uk-UA" w:eastAsia="ru-RU"/>
        </w:rPr>
        <w:t xml:space="preserve">Про внесення змін до цільової програми </w:t>
      </w:r>
    </w:p>
    <w:p w:rsidR="00C628D3" w:rsidRPr="00B756B9" w:rsidRDefault="00C628D3" w:rsidP="00C628D3">
      <w:pPr>
        <w:spacing w:after="0" w:line="240" w:lineRule="auto"/>
        <w:ind w:firstLine="0"/>
        <w:jc w:val="left"/>
        <w:rPr>
          <w:rFonts w:eastAsia="Times New Roman" w:cs="Times New Roman"/>
          <w:b/>
          <w:sz w:val="26"/>
          <w:szCs w:val="26"/>
          <w:lang w:val="uk-UA" w:eastAsia="ru-RU"/>
        </w:rPr>
      </w:pPr>
      <w:r w:rsidRPr="00B756B9">
        <w:rPr>
          <w:rFonts w:eastAsia="Times New Roman" w:cs="Times New Roman"/>
          <w:b/>
          <w:sz w:val="26"/>
          <w:szCs w:val="26"/>
          <w:lang w:val="uk-UA" w:eastAsia="ru-RU"/>
        </w:rPr>
        <w:t xml:space="preserve">«Інвентаризація об’єктів комунальної власності </w:t>
      </w:r>
    </w:p>
    <w:p w:rsidR="00C628D3" w:rsidRPr="00B756B9" w:rsidRDefault="00C628D3" w:rsidP="00C628D3">
      <w:pPr>
        <w:suppressAutoHyphens/>
        <w:spacing w:after="0" w:line="240" w:lineRule="auto"/>
        <w:ind w:firstLine="0"/>
        <w:jc w:val="left"/>
        <w:rPr>
          <w:rFonts w:eastAsia="Times New Roman" w:cs="Times New Roman"/>
          <w:b/>
          <w:sz w:val="26"/>
          <w:szCs w:val="26"/>
          <w:lang w:val="uk-UA" w:eastAsia="ar-SA"/>
        </w:rPr>
      </w:pPr>
      <w:r w:rsidRPr="00B756B9">
        <w:rPr>
          <w:rFonts w:eastAsia="Times New Roman" w:cs="Times New Roman"/>
          <w:b/>
          <w:sz w:val="26"/>
          <w:szCs w:val="26"/>
          <w:lang w:val="uk-UA" w:eastAsia="ar-SA"/>
        </w:rPr>
        <w:t xml:space="preserve">Великодимерської об’єднаної територіальної </w:t>
      </w:r>
    </w:p>
    <w:p w:rsidR="00C628D3" w:rsidRPr="00B756B9" w:rsidRDefault="00C628D3" w:rsidP="00C628D3">
      <w:pPr>
        <w:widowControl w:val="0"/>
        <w:suppressAutoHyphens/>
        <w:autoSpaceDN w:val="0"/>
        <w:spacing w:after="0" w:line="240" w:lineRule="auto"/>
        <w:ind w:firstLine="0"/>
        <w:jc w:val="left"/>
        <w:textAlignment w:val="baseline"/>
        <w:rPr>
          <w:rFonts w:eastAsia="Andale Sans UI" w:cs="Tahoma"/>
          <w:b/>
          <w:kern w:val="3"/>
          <w:sz w:val="26"/>
          <w:szCs w:val="26"/>
          <w:lang w:val="uk-UA" w:eastAsia="ja-JP" w:bidi="fa-IR"/>
        </w:rPr>
      </w:pPr>
      <w:r w:rsidRPr="00B756B9">
        <w:rPr>
          <w:rFonts w:eastAsia="Times New Roman" w:cs="Times New Roman"/>
          <w:b/>
          <w:sz w:val="26"/>
          <w:szCs w:val="26"/>
          <w:lang w:val="uk-UA" w:eastAsia="ar-SA"/>
        </w:rPr>
        <w:t xml:space="preserve">громади на 2018 рік», </w:t>
      </w:r>
      <w:r w:rsidRPr="00B756B9">
        <w:rPr>
          <w:rFonts w:eastAsia="Andale Sans UI" w:cs="Tahoma"/>
          <w:b/>
          <w:kern w:val="3"/>
          <w:sz w:val="26"/>
          <w:szCs w:val="26"/>
          <w:lang w:val="uk-UA" w:eastAsia="ja-JP" w:bidi="fa-IR"/>
        </w:rPr>
        <w:t xml:space="preserve">затвердженої ріщенням </w:t>
      </w:r>
    </w:p>
    <w:p w:rsidR="00C628D3" w:rsidRPr="00B756B9" w:rsidRDefault="00C628D3" w:rsidP="00C628D3">
      <w:pPr>
        <w:widowControl w:val="0"/>
        <w:suppressAutoHyphens/>
        <w:autoSpaceDN w:val="0"/>
        <w:spacing w:after="0" w:line="240" w:lineRule="auto"/>
        <w:ind w:firstLine="0"/>
        <w:jc w:val="left"/>
        <w:textAlignment w:val="baseline"/>
        <w:rPr>
          <w:rFonts w:eastAsia="Andale Sans UI" w:cs="Tahoma"/>
          <w:b/>
          <w:kern w:val="3"/>
          <w:sz w:val="26"/>
          <w:szCs w:val="26"/>
          <w:lang w:val="uk-UA" w:eastAsia="ja-JP" w:bidi="fa-IR"/>
        </w:rPr>
      </w:pPr>
      <w:r w:rsidRPr="00B756B9">
        <w:rPr>
          <w:rFonts w:eastAsia="Andale Sans UI" w:cs="Tahoma"/>
          <w:b/>
          <w:kern w:val="3"/>
          <w:sz w:val="26"/>
          <w:szCs w:val="26"/>
          <w:lang w:val="uk-UA" w:eastAsia="ja-JP" w:bidi="fa-IR"/>
        </w:rPr>
        <w:t xml:space="preserve">Великодимерської селищної ради від 21.12.2017 </w:t>
      </w:r>
    </w:p>
    <w:p w:rsidR="00C628D3" w:rsidRPr="00B756B9" w:rsidRDefault="00C628D3" w:rsidP="00C628D3">
      <w:pPr>
        <w:widowControl w:val="0"/>
        <w:suppressAutoHyphens/>
        <w:autoSpaceDN w:val="0"/>
        <w:spacing w:after="0" w:line="240" w:lineRule="auto"/>
        <w:ind w:firstLine="0"/>
        <w:jc w:val="left"/>
        <w:textAlignment w:val="baseline"/>
        <w:rPr>
          <w:rFonts w:eastAsia="Andale Sans UI" w:cs="Tahoma"/>
          <w:b/>
          <w:kern w:val="3"/>
          <w:sz w:val="26"/>
          <w:szCs w:val="26"/>
          <w:lang w:val="uk-UA" w:eastAsia="ja-JP" w:bidi="fa-IR"/>
        </w:rPr>
      </w:pPr>
      <w:r w:rsidRPr="00B756B9">
        <w:rPr>
          <w:rFonts w:eastAsia="Andale Sans UI" w:cs="Tahoma"/>
          <w:b/>
          <w:kern w:val="3"/>
          <w:sz w:val="26"/>
          <w:szCs w:val="26"/>
          <w:lang w:val="uk-UA" w:eastAsia="ja-JP" w:bidi="fa-IR"/>
        </w:rPr>
        <w:t xml:space="preserve">№ 50 ІІІ – </w:t>
      </w:r>
      <w:r w:rsidRPr="00B756B9">
        <w:rPr>
          <w:rFonts w:eastAsia="Andale Sans UI" w:cs="Tahoma"/>
          <w:b/>
          <w:kern w:val="3"/>
          <w:sz w:val="26"/>
          <w:szCs w:val="26"/>
          <w:lang w:val="en-US" w:eastAsia="ja-JP" w:bidi="fa-IR"/>
        </w:rPr>
        <w:t>V</w:t>
      </w:r>
      <w:r w:rsidRPr="00B756B9">
        <w:rPr>
          <w:rFonts w:eastAsia="Andale Sans UI" w:cs="Tahoma"/>
          <w:b/>
          <w:kern w:val="3"/>
          <w:sz w:val="26"/>
          <w:szCs w:val="26"/>
          <w:lang w:val="uk-UA" w:eastAsia="ja-JP" w:bidi="fa-IR"/>
        </w:rPr>
        <w:t xml:space="preserve">ІІ </w:t>
      </w:r>
      <w:r w:rsidRPr="00B756B9">
        <w:rPr>
          <w:b/>
          <w:sz w:val="26"/>
          <w:szCs w:val="26"/>
          <w:lang w:val="uk-UA"/>
        </w:rPr>
        <w:t>із змінами</w:t>
      </w:r>
    </w:p>
    <w:p w:rsidR="00C628D3" w:rsidRPr="00B756B9" w:rsidRDefault="00C628D3" w:rsidP="00C628D3">
      <w:pPr>
        <w:suppressAutoHyphens/>
        <w:spacing w:after="0" w:line="240" w:lineRule="auto"/>
        <w:ind w:firstLine="0"/>
        <w:jc w:val="left"/>
        <w:rPr>
          <w:rFonts w:eastAsia="Times New Roman" w:cs="Times New Roman"/>
          <w:b/>
          <w:sz w:val="26"/>
          <w:szCs w:val="26"/>
          <w:lang w:val="uk-UA" w:eastAsia="ar-SA"/>
        </w:rPr>
      </w:pPr>
    </w:p>
    <w:p w:rsidR="00C628D3" w:rsidRPr="00B756B9" w:rsidRDefault="00B756B9" w:rsidP="00C628D3">
      <w:pPr>
        <w:suppressAutoHyphens/>
        <w:spacing w:after="0" w:line="240" w:lineRule="auto"/>
        <w:ind w:firstLine="0"/>
        <w:rPr>
          <w:rFonts w:eastAsia="Times New Roman" w:cs="Times New Roman"/>
          <w:sz w:val="26"/>
          <w:szCs w:val="26"/>
          <w:lang w:val="uk-UA" w:eastAsia="ru-RU"/>
        </w:rPr>
      </w:pPr>
      <w:r w:rsidRPr="00B756B9">
        <w:rPr>
          <w:rFonts w:eastAsia="Times New Roman" w:cs="Times New Roman"/>
          <w:sz w:val="26"/>
          <w:szCs w:val="26"/>
          <w:lang w:val="uk-UA" w:eastAsia="ru-RU"/>
        </w:rPr>
        <w:t xml:space="preserve">  </w:t>
      </w:r>
      <w:r w:rsidR="00C628D3" w:rsidRPr="00B756B9">
        <w:rPr>
          <w:rFonts w:eastAsia="Times New Roman" w:cs="Times New Roman"/>
          <w:sz w:val="26"/>
          <w:szCs w:val="26"/>
          <w:lang w:val="uk-UA" w:eastAsia="ar-SA"/>
        </w:rPr>
        <w:t xml:space="preserve">  </w:t>
      </w:r>
      <w:r w:rsidR="00C628D3" w:rsidRPr="00B756B9">
        <w:rPr>
          <w:rFonts w:eastAsia="Times New Roman" w:cs="Times New Roman"/>
          <w:color w:val="000000"/>
          <w:sz w:val="26"/>
          <w:szCs w:val="26"/>
          <w:lang w:val="uk-UA" w:eastAsia="ru-RU"/>
        </w:rPr>
        <w:t xml:space="preserve">З метою  ефективного управління об’єктами комунальної власності та проведення інвентаризації майна, що перебуває на балансі комунальних підприємств, установ та організацій,  </w:t>
      </w:r>
      <w:r w:rsidR="00C628D3" w:rsidRPr="00B756B9">
        <w:rPr>
          <w:rFonts w:eastAsia="Times New Roman" w:cs="Times New Roman"/>
          <w:sz w:val="26"/>
          <w:szCs w:val="26"/>
          <w:lang w:val="uk-UA" w:eastAsia="ru-RU"/>
        </w:rPr>
        <w:t xml:space="preserve">підвищення ефективності управління та контролю за раціональним використанням і охороною земель, забезпечення проведення інвентаризації земель, проведення нормативно-грошової оцінки земель, підвищення інвестиційної привабливості земель,  керуючись ст. ст. 25, 26 Закону України «Про місцеве самоврядування в Україні», </w:t>
      </w:r>
      <w:r w:rsidR="00C628D3" w:rsidRPr="00B756B9">
        <w:rPr>
          <w:rFonts w:ascii="Uk_Bodoni" w:eastAsia="Times New Roman" w:hAnsi="Uk_Bodoni" w:cs="Times New Roman"/>
          <w:sz w:val="26"/>
          <w:szCs w:val="26"/>
          <w:lang w:val="uk-UA" w:eastAsia="ru-RU"/>
        </w:rPr>
        <w:t xml:space="preserve">враховуючи позитивні висновки та рекомендації постійних комісій з питань </w:t>
      </w:r>
      <w:r w:rsidR="00C628D3" w:rsidRPr="00B756B9">
        <w:rPr>
          <w:rFonts w:eastAsia="Times New Roman" w:cs="Times New Roman"/>
          <w:sz w:val="26"/>
          <w:szCs w:val="26"/>
          <w:lang w:val="uk-UA" w:eastAsia="ru-RU"/>
        </w:rPr>
        <w:t xml:space="preserve">планування фінансів, бюджету, соціально-економічного розвитку, промисловості, підприємництва, інвестицій та зовнішньоекономічних зв’язків та </w:t>
      </w:r>
      <w:r w:rsidR="00C628D3" w:rsidRPr="00B756B9">
        <w:rPr>
          <w:rFonts w:eastAsia="Times New Roman" w:cs="Times New Roman"/>
          <w:color w:val="000000"/>
          <w:sz w:val="26"/>
          <w:szCs w:val="26"/>
          <w:shd w:val="clear" w:color="auto" w:fill="FFFFFF"/>
          <w:lang w:val="uk-UA" w:eastAsia="ru-RU"/>
        </w:rPr>
        <w:t>з питань земельних відносин та охорони навколишнього природного середовища, постійної комісії з питань комунальної власності, інфраструктури, транспорту, житлово-комунального господарства, архітектури та містобудування,</w:t>
      </w:r>
      <w:r w:rsidR="00C628D3" w:rsidRPr="00B756B9">
        <w:rPr>
          <w:rFonts w:eastAsia="Times New Roman" w:cs="Times New Roman"/>
          <w:sz w:val="26"/>
          <w:szCs w:val="26"/>
          <w:lang w:val="uk-UA" w:eastAsia="ru-RU"/>
        </w:rPr>
        <w:t xml:space="preserve"> селищна рада</w:t>
      </w:r>
    </w:p>
    <w:p w:rsidR="00C628D3" w:rsidRPr="00B756B9" w:rsidRDefault="00C628D3" w:rsidP="00C628D3">
      <w:pPr>
        <w:tabs>
          <w:tab w:val="left" w:pos="1080"/>
        </w:tabs>
        <w:spacing w:after="0" w:line="240" w:lineRule="auto"/>
        <w:ind w:firstLine="0"/>
        <w:rPr>
          <w:rFonts w:eastAsia="Times New Roman" w:cs="Times New Roman"/>
          <w:sz w:val="26"/>
          <w:szCs w:val="26"/>
          <w:lang w:val="uk-UA" w:eastAsia="ru-RU"/>
        </w:rPr>
      </w:pPr>
    </w:p>
    <w:p w:rsidR="00C628D3" w:rsidRPr="00B756B9" w:rsidRDefault="00C628D3" w:rsidP="00C628D3">
      <w:pPr>
        <w:spacing w:after="0" w:line="240" w:lineRule="auto"/>
        <w:ind w:firstLine="0"/>
        <w:jc w:val="center"/>
        <w:rPr>
          <w:rFonts w:eastAsia="Times New Roman" w:cs="Times New Roman"/>
          <w:b/>
          <w:sz w:val="26"/>
          <w:szCs w:val="26"/>
          <w:lang w:val="uk-UA" w:eastAsia="ru-RU"/>
        </w:rPr>
      </w:pPr>
      <w:r w:rsidRPr="00B756B9">
        <w:rPr>
          <w:rFonts w:eastAsia="Times New Roman" w:cs="Times New Roman"/>
          <w:b/>
          <w:sz w:val="26"/>
          <w:szCs w:val="26"/>
          <w:lang w:val="uk-UA" w:eastAsia="ru-RU"/>
        </w:rPr>
        <w:t>В И Р І Ш И Л А:</w:t>
      </w:r>
    </w:p>
    <w:p w:rsidR="00C628D3" w:rsidRPr="00B756B9" w:rsidRDefault="00C628D3" w:rsidP="00C628D3">
      <w:pPr>
        <w:spacing w:after="0" w:line="240" w:lineRule="auto"/>
        <w:ind w:firstLine="0"/>
        <w:jc w:val="left"/>
        <w:rPr>
          <w:rFonts w:eastAsia="Times New Roman" w:cs="Times New Roman"/>
          <w:sz w:val="26"/>
          <w:szCs w:val="26"/>
          <w:lang w:val="uk-UA" w:eastAsia="ru-RU"/>
        </w:rPr>
      </w:pPr>
    </w:p>
    <w:p w:rsidR="00C628D3" w:rsidRPr="00B756B9" w:rsidRDefault="00C628D3" w:rsidP="00C628D3">
      <w:pPr>
        <w:suppressAutoHyphens/>
        <w:spacing w:after="0" w:line="240" w:lineRule="auto"/>
        <w:ind w:firstLine="0"/>
        <w:rPr>
          <w:rFonts w:eastAsia="Times New Roman" w:cs="Times New Roman"/>
          <w:sz w:val="26"/>
          <w:szCs w:val="26"/>
          <w:lang w:val="uk-UA" w:eastAsia="ar-SA"/>
        </w:rPr>
      </w:pPr>
      <w:r w:rsidRPr="00B756B9">
        <w:rPr>
          <w:rFonts w:eastAsia="Times New Roman" w:cs="Times New Roman"/>
          <w:sz w:val="26"/>
          <w:szCs w:val="26"/>
          <w:lang w:val="uk-UA" w:eastAsia="ar-SA"/>
        </w:rPr>
        <w:t xml:space="preserve">1. Внести зміни до цільової програми «Інвентаризація об’єктів комунальної власності Великодимерської об’єднаної територіальної громади на 2018 рік», виклавши  в новій редакції згідно з додатком. </w:t>
      </w:r>
    </w:p>
    <w:p w:rsidR="00657794" w:rsidRDefault="00657794" w:rsidP="00C628D3">
      <w:pPr>
        <w:tabs>
          <w:tab w:val="left" w:pos="1080"/>
        </w:tabs>
        <w:spacing w:after="0" w:line="240" w:lineRule="auto"/>
        <w:ind w:firstLine="0"/>
        <w:rPr>
          <w:rFonts w:eastAsia="Times New Roman" w:cs="Times New Roman"/>
          <w:sz w:val="26"/>
          <w:szCs w:val="26"/>
          <w:lang w:val="uk-UA" w:eastAsia="ru-RU"/>
        </w:rPr>
      </w:pPr>
    </w:p>
    <w:p w:rsidR="00C628D3" w:rsidRPr="00B756B9" w:rsidRDefault="00C628D3" w:rsidP="00C628D3">
      <w:pPr>
        <w:tabs>
          <w:tab w:val="left" w:pos="1080"/>
        </w:tabs>
        <w:spacing w:after="0" w:line="240" w:lineRule="auto"/>
        <w:ind w:firstLine="0"/>
        <w:rPr>
          <w:rFonts w:eastAsia="Times New Roman" w:cs="Times New Roman"/>
          <w:sz w:val="26"/>
          <w:szCs w:val="26"/>
          <w:lang w:val="uk-UA" w:eastAsia="ru-RU"/>
        </w:rPr>
      </w:pPr>
      <w:r w:rsidRPr="00B756B9">
        <w:rPr>
          <w:rFonts w:eastAsia="Times New Roman" w:cs="Times New Roman"/>
          <w:sz w:val="26"/>
          <w:szCs w:val="26"/>
          <w:lang w:val="uk-UA" w:eastAsia="ru-RU"/>
        </w:rPr>
        <w:t>2. Контроль за виконанням цього рішення покласти на постійну депутатську комісію з питань планування фінансів, бюджету, соціально-економічного розвитку, промисловості, підприємництва, інвестицій та зовнішньоекономічних зв’язків.</w:t>
      </w:r>
    </w:p>
    <w:p w:rsidR="00C628D3" w:rsidRPr="00B756B9" w:rsidRDefault="00C628D3" w:rsidP="00C628D3">
      <w:pPr>
        <w:tabs>
          <w:tab w:val="left" w:pos="1080"/>
        </w:tabs>
        <w:spacing w:after="0" w:line="240" w:lineRule="auto"/>
        <w:ind w:firstLine="0"/>
        <w:rPr>
          <w:rFonts w:eastAsia="Times New Roman" w:cs="Times New Roman"/>
          <w:sz w:val="26"/>
          <w:szCs w:val="26"/>
          <w:lang w:val="uk-UA" w:eastAsia="ru-RU"/>
        </w:rPr>
      </w:pPr>
    </w:p>
    <w:p w:rsidR="00C628D3" w:rsidRPr="00B756B9" w:rsidRDefault="00C628D3" w:rsidP="00C628D3">
      <w:pPr>
        <w:spacing w:after="0" w:line="240" w:lineRule="auto"/>
        <w:ind w:firstLine="0"/>
        <w:rPr>
          <w:rFonts w:eastAsia="Times New Roman" w:cs="Times New Roman"/>
          <w:b/>
          <w:sz w:val="26"/>
          <w:szCs w:val="26"/>
          <w:lang w:val="uk-UA" w:eastAsia="ru-RU"/>
        </w:rPr>
      </w:pPr>
    </w:p>
    <w:p w:rsidR="00C628D3" w:rsidRPr="00B756B9" w:rsidRDefault="00C628D3" w:rsidP="00C628D3">
      <w:pPr>
        <w:spacing w:after="0" w:line="240" w:lineRule="auto"/>
        <w:ind w:firstLine="0"/>
        <w:rPr>
          <w:rFonts w:eastAsia="Times New Roman" w:cs="Times New Roman"/>
          <w:b/>
          <w:sz w:val="26"/>
          <w:szCs w:val="26"/>
          <w:lang w:val="uk-UA" w:eastAsia="ru-RU"/>
        </w:rPr>
      </w:pPr>
      <w:r w:rsidRPr="00B756B9">
        <w:rPr>
          <w:rFonts w:eastAsia="Times New Roman" w:cs="Times New Roman"/>
          <w:b/>
          <w:sz w:val="26"/>
          <w:szCs w:val="26"/>
          <w:lang w:val="uk-UA" w:eastAsia="ru-RU"/>
        </w:rPr>
        <w:t xml:space="preserve">Селищний голова                                                 </w:t>
      </w:r>
      <w:r w:rsidR="00B756B9">
        <w:rPr>
          <w:rFonts w:eastAsia="Times New Roman" w:cs="Times New Roman"/>
          <w:b/>
          <w:sz w:val="26"/>
          <w:szCs w:val="26"/>
          <w:lang w:val="uk-UA" w:eastAsia="ru-RU"/>
        </w:rPr>
        <w:t xml:space="preserve">                            А.</w:t>
      </w:r>
      <w:r w:rsidRPr="00B756B9">
        <w:rPr>
          <w:rFonts w:eastAsia="Times New Roman" w:cs="Times New Roman"/>
          <w:b/>
          <w:sz w:val="26"/>
          <w:szCs w:val="26"/>
          <w:lang w:val="uk-UA" w:eastAsia="ru-RU"/>
        </w:rPr>
        <w:t xml:space="preserve"> Бочкарьов</w:t>
      </w:r>
    </w:p>
    <w:p w:rsidR="00C628D3" w:rsidRPr="00B756B9" w:rsidRDefault="00C628D3" w:rsidP="00C628D3">
      <w:pPr>
        <w:widowControl w:val="0"/>
        <w:suppressAutoHyphens/>
        <w:autoSpaceDN w:val="0"/>
        <w:spacing w:after="0" w:line="240" w:lineRule="auto"/>
        <w:ind w:firstLine="0"/>
        <w:jc w:val="left"/>
        <w:textAlignment w:val="baseline"/>
        <w:rPr>
          <w:rFonts w:eastAsia="SimSun" w:cs="Arial"/>
          <w:kern w:val="3"/>
          <w:sz w:val="26"/>
          <w:szCs w:val="26"/>
          <w:lang w:val="uk-UA" w:eastAsia="zh-CN" w:bidi="hi-IN"/>
        </w:rPr>
      </w:pPr>
    </w:p>
    <w:p w:rsidR="00C628D3" w:rsidRPr="00B756B9" w:rsidRDefault="00C628D3" w:rsidP="00C628D3">
      <w:pPr>
        <w:widowControl w:val="0"/>
        <w:suppressAutoHyphens/>
        <w:autoSpaceDN w:val="0"/>
        <w:spacing w:after="0" w:line="240" w:lineRule="auto"/>
        <w:ind w:left="-24" w:firstLine="0"/>
        <w:jc w:val="right"/>
        <w:textAlignment w:val="baseline"/>
        <w:rPr>
          <w:rFonts w:eastAsiaTheme="minorEastAsia" w:cs="Times New Roman"/>
          <w:sz w:val="26"/>
          <w:szCs w:val="26"/>
          <w:lang w:val="uk-UA" w:eastAsia="uk-UA"/>
        </w:rPr>
      </w:pPr>
    </w:p>
    <w:p w:rsidR="00B756B9" w:rsidRPr="00B756B9" w:rsidRDefault="00B756B9" w:rsidP="00B756B9">
      <w:pPr>
        <w:widowControl w:val="0"/>
        <w:suppressAutoHyphens/>
        <w:autoSpaceDN w:val="0"/>
        <w:spacing w:after="0" w:line="240" w:lineRule="auto"/>
        <w:ind w:firstLine="0"/>
        <w:jc w:val="left"/>
        <w:textAlignment w:val="baseline"/>
        <w:rPr>
          <w:rFonts w:eastAsia="SimSun" w:cs="Arial"/>
          <w:kern w:val="3"/>
          <w:sz w:val="22"/>
          <w:lang w:val="uk-UA" w:eastAsia="zh-CN" w:bidi="hi-IN"/>
        </w:rPr>
      </w:pPr>
      <w:r w:rsidRPr="00B756B9">
        <w:rPr>
          <w:rFonts w:eastAsia="SimSun" w:cs="Arial"/>
          <w:kern w:val="3"/>
          <w:sz w:val="22"/>
          <w:lang w:val="uk-UA" w:eastAsia="zh-CN" w:bidi="hi-IN"/>
        </w:rPr>
        <w:t>смт Велика Димерка</w:t>
      </w:r>
    </w:p>
    <w:p w:rsidR="00B756B9" w:rsidRPr="00B756B9" w:rsidRDefault="00B756B9" w:rsidP="00B756B9">
      <w:pPr>
        <w:widowControl w:val="0"/>
        <w:suppressAutoHyphens/>
        <w:autoSpaceDN w:val="0"/>
        <w:spacing w:after="0" w:line="240" w:lineRule="auto"/>
        <w:ind w:firstLine="0"/>
        <w:jc w:val="left"/>
        <w:textAlignment w:val="baseline"/>
        <w:rPr>
          <w:rFonts w:eastAsia="SimSun" w:cs="Arial"/>
          <w:kern w:val="3"/>
          <w:sz w:val="22"/>
          <w:lang w:val="uk-UA" w:eastAsia="zh-CN" w:bidi="hi-IN"/>
        </w:rPr>
      </w:pPr>
      <w:r w:rsidRPr="00B756B9">
        <w:rPr>
          <w:rFonts w:eastAsia="SimSun" w:cs="Arial"/>
          <w:kern w:val="3"/>
          <w:sz w:val="22"/>
          <w:lang w:val="uk-UA" w:eastAsia="zh-CN" w:bidi="hi-IN"/>
        </w:rPr>
        <w:t>26 червня 2018 року</w:t>
      </w:r>
    </w:p>
    <w:p w:rsidR="00B756B9" w:rsidRPr="00B756B9" w:rsidRDefault="00B756B9" w:rsidP="00B756B9">
      <w:pPr>
        <w:widowControl w:val="0"/>
        <w:suppressAutoHyphens/>
        <w:autoSpaceDN w:val="0"/>
        <w:spacing w:after="0" w:line="240" w:lineRule="auto"/>
        <w:ind w:firstLine="0"/>
        <w:textAlignment w:val="baseline"/>
        <w:rPr>
          <w:rFonts w:eastAsia="SimSun" w:cs="Arial"/>
          <w:kern w:val="3"/>
          <w:sz w:val="22"/>
          <w:lang w:val="uk-UA" w:eastAsia="zh-CN" w:bidi="hi-IN"/>
        </w:rPr>
      </w:pPr>
      <w:r w:rsidRPr="00B756B9">
        <w:rPr>
          <w:rFonts w:eastAsia="SimSun" w:cs="Arial"/>
          <w:kern w:val="3"/>
          <w:sz w:val="22"/>
          <w:lang w:val="uk-UA" w:eastAsia="zh-CN" w:bidi="hi-IN"/>
        </w:rPr>
        <w:t xml:space="preserve">№ 218  </w:t>
      </w:r>
      <w:r w:rsidRPr="00B756B9">
        <w:rPr>
          <w:rFonts w:eastAsia="SimSun" w:cs="Arial"/>
          <w:kern w:val="3"/>
          <w:sz w:val="22"/>
          <w:lang w:val="en-US" w:eastAsia="zh-CN" w:bidi="hi-IN"/>
        </w:rPr>
        <w:t>X</w:t>
      </w:r>
      <w:r w:rsidRPr="00B756B9">
        <w:rPr>
          <w:rFonts w:eastAsia="SimSun" w:cs="Arial"/>
          <w:kern w:val="3"/>
          <w:sz w:val="22"/>
          <w:lang w:val="uk-UA" w:eastAsia="zh-CN" w:bidi="hi-IN"/>
        </w:rPr>
        <w:t xml:space="preserve"> – </w:t>
      </w:r>
      <w:r w:rsidRPr="00B756B9">
        <w:rPr>
          <w:rFonts w:eastAsia="SimSun" w:cs="Arial"/>
          <w:kern w:val="3"/>
          <w:sz w:val="22"/>
          <w:lang w:val="en-US" w:eastAsia="zh-CN" w:bidi="hi-IN"/>
        </w:rPr>
        <w:t>V</w:t>
      </w:r>
      <w:r w:rsidRPr="00B756B9">
        <w:rPr>
          <w:rFonts w:eastAsia="SimSun" w:cs="Arial"/>
          <w:kern w:val="3"/>
          <w:sz w:val="22"/>
          <w:lang w:val="uk-UA" w:eastAsia="zh-CN" w:bidi="hi-IN"/>
        </w:rPr>
        <w:t>ІІ</w:t>
      </w:r>
    </w:p>
    <w:p w:rsidR="00C628D3" w:rsidRDefault="00B756B9" w:rsidP="00C628D3">
      <w:pPr>
        <w:ind w:left="5580"/>
        <w:rPr>
          <w:rFonts w:eastAsia="Andale Sans UI" w:cs="Tahoma"/>
          <w:kern w:val="3"/>
          <w:szCs w:val="24"/>
          <w:lang w:val="de-DE" w:eastAsia="ja-JP" w:bidi="fa-IR"/>
        </w:rPr>
      </w:pPr>
      <w:r>
        <w:rPr>
          <w:rFonts w:eastAsia="Andale Sans UI" w:cs="Tahoma"/>
          <w:kern w:val="3"/>
          <w:szCs w:val="24"/>
          <w:lang w:val="de-DE" w:eastAsia="ja-JP" w:bidi="fa-IR"/>
        </w:rPr>
        <w:t>Додаток № 1</w:t>
      </w:r>
    </w:p>
    <w:p w:rsidR="00C628D3" w:rsidRDefault="00C628D3" w:rsidP="00C628D3">
      <w:pPr>
        <w:widowControl w:val="0"/>
        <w:suppressAutoHyphens/>
        <w:autoSpaceDN w:val="0"/>
        <w:spacing w:after="0" w:line="240" w:lineRule="auto"/>
        <w:ind w:left="5580" w:firstLine="0"/>
        <w:jc w:val="left"/>
        <w:rPr>
          <w:rFonts w:eastAsia="Andale Sans UI" w:cs="Tahoma"/>
          <w:kern w:val="3"/>
          <w:szCs w:val="24"/>
          <w:lang w:val="de-DE" w:eastAsia="ja-JP" w:bidi="fa-IR"/>
        </w:rPr>
      </w:pPr>
      <w:r>
        <w:rPr>
          <w:rFonts w:eastAsia="Andale Sans UI" w:cs="Tahoma"/>
          <w:kern w:val="3"/>
          <w:szCs w:val="24"/>
          <w:lang w:val="de-DE" w:eastAsia="ja-JP" w:bidi="fa-IR"/>
        </w:rPr>
        <w:t>до рішення Великодимерської селищної ради</w:t>
      </w:r>
      <w:r>
        <w:rPr>
          <w:rFonts w:eastAsia="Andale Sans UI" w:cs="Tahoma"/>
          <w:kern w:val="3"/>
          <w:szCs w:val="24"/>
          <w:lang w:val="uk-UA" w:eastAsia="ja-JP" w:bidi="fa-IR"/>
        </w:rPr>
        <w:t xml:space="preserve"> </w:t>
      </w:r>
      <w:r>
        <w:rPr>
          <w:rFonts w:eastAsia="Andale Sans UI" w:cs="Tahoma"/>
          <w:kern w:val="3"/>
          <w:szCs w:val="24"/>
          <w:lang w:val="de-DE" w:eastAsia="ja-JP" w:bidi="fa-IR"/>
        </w:rPr>
        <w:t xml:space="preserve">від 26 </w:t>
      </w:r>
      <w:r>
        <w:rPr>
          <w:rFonts w:eastAsia="Andale Sans UI" w:cs="Tahoma"/>
          <w:kern w:val="3"/>
          <w:szCs w:val="24"/>
          <w:lang w:val="uk-UA" w:eastAsia="ja-JP" w:bidi="fa-IR"/>
        </w:rPr>
        <w:t>червня</w:t>
      </w:r>
      <w:r>
        <w:rPr>
          <w:rFonts w:eastAsia="Andale Sans UI" w:cs="Tahoma"/>
          <w:kern w:val="3"/>
          <w:szCs w:val="24"/>
          <w:lang w:val="de-DE" w:eastAsia="ja-JP" w:bidi="fa-IR"/>
        </w:rPr>
        <w:t xml:space="preserve"> 201</w:t>
      </w:r>
      <w:r>
        <w:rPr>
          <w:rFonts w:eastAsia="Andale Sans UI" w:cs="Tahoma"/>
          <w:kern w:val="3"/>
          <w:szCs w:val="24"/>
          <w:lang w:val="uk-UA" w:eastAsia="ja-JP" w:bidi="fa-IR"/>
        </w:rPr>
        <w:t>8</w:t>
      </w:r>
      <w:r>
        <w:rPr>
          <w:rFonts w:eastAsia="Andale Sans UI" w:cs="Tahoma"/>
          <w:kern w:val="3"/>
          <w:szCs w:val="24"/>
          <w:lang w:val="de-DE" w:eastAsia="ja-JP" w:bidi="fa-IR"/>
        </w:rPr>
        <w:t xml:space="preserve"> р. </w:t>
      </w:r>
    </w:p>
    <w:p w:rsidR="00C628D3" w:rsidRDefault="00C628D3" w:rsidP="00C628D3">
      <w:pPr>
        <w:widowControl w:val="0"/>
        <w:suppressAutoHyphens/>
        <w:autoSpaceDN w:val="0"/>
        <w:spacing w:after="0" w:line="240" w:lineRule="auto"/>
        <w:ind w:left="5580" w:firstLine="0"/>
        <w:jc w:val="left"/>
        <w:rPr>
          <w:rFonts w:eastAsia="Andale Sans UI" w:cs="Tahoma"/>
          <w:kern w:val="3"/>
          <w:szCs w:val="24"/>
          <w:lang w:val="de-DE" w:eastAsia="ja-JP" w:bidi="fa-IR"/>
        </w:rPr>
      </w:pPr>
      <w:r>
        <w:rPr>
          <w:rFonts w:eastAsia="Andale Sans UI" w:cs="Tahoma"/>
          <w:kern w:val="3"/>
          <w:szCs w:val="24"/>
          <w:lang w:val="de-DE" w:eastAsia="ja-JP" w:bidi="fa-IR"/>
        </w:rPr>
        <w:t xml:space="preserve">№ </w:t>
      </w:r>
      <w:r>
        <w:rPr>
          <w:rFonts w:eastAsia="Andale Sans UI" w:cs="Tahoma"/>
          <w:kern w:val="3"/>
          <w:szCs w:val="24"/>
          <w:lang w:val="uk-UA" w:eastAsia="ja-JP" w:bidi="fa-IR"/>
        </w:rPr>
        <w:t>218</w:t>
      </w:r>
      <w:r>
        <w:rPr>
          <w:rFonts w:eastAsia="Andale Sans UI" w:cs="Tahoma"/>
          <w:kern w:val="3"/>
          <w:szCs w:val="24"/>
          <w:lang w:val="de-DE" w:eastAsia="ja-JP" w:bidi="fa-IR"/>
        </w:rPr>
        <w:t xml:space="preserve">  X – VІІ </w:t>
      </w:r>
    </w:p>
    <w:p w:rsidR="00C628D3" w:rsidRDefault="00C628D3" w:rsidP="00C628D3">
      <w:pPr>
        <w:widowControl w:val="0"/>
        <w:suppressAutoHyphens/>
        <w:autoSpaceDN w:val="0"/>
        <w:spacing w:after="0" w:line="240" w:lineRule="auto"/>
        <w:ind w:left="-24" w:firstLine="0"/>
        <w:jc w:val="center"/>
        <w:textAlignment w:val="baseline"/>
        <w:rPr>
          <w:rFonts w:eastAsia="Times New Roman" w:cs="Times New Roman"/>
          <w:sz w:val="28"/>
          <w:szCs w:val="20"/>
          <w:lang w:val="uk-UA" w:eastAsia="ar-SA"/>
        </w:rPr>
      </w:pPr>
    </w:p>
    <w:p w:rsidR="00C628D3" w:rsidRDefault="00C628D3" w:rsidP="00C628D3">
      <w:pPr>
        <w:suppressAutoHyphens/>
        <w:spacing w:after="0" w:line="240" w:lineRule="auto"/>
        <w:ind w:firstLine="0"/>
        <w:jc w:val="left"/>
        <w:rPr>
          <w:rFonts w:eastAsia="Times New Roman" w:cs="Times New Roman"/>
          <w:sz w:val="28"/>
          <w:szCs w:val="20"/>
          <w:lang w:val="uk-UA" w:eastAsia="ar-SA"/>
        </w:rPr>
      </w:pPr>
    </w:p>
    <w:p w:rsidR="00C628D3" w:rsidRDefault="00C628D3" w:rsidP="00C628D3">
      <w:pPr>
        <w:suppressAutoHyphens/>
        <w:spacing w:after="0" w:line="240" w:lineRule="auto"/>
        <w:ind w:firstLine="0"/>
        <w:jc w:val="left"/>
        <w:rPr>
          <w:rFonts w:eastAsia="Times New Roman" w:cs="Times New Roman"/>
          <w:sz w:val="28"/>
          <w:szCs w:val="20"/>
          <w:lang w:val="uk-UA" w:eastAsia="ar-SA"/>
        </w:rPr>
      </w:pPr>
    </w:p>
    <w:p w:rsidR="00C628D3" w:rsidRDefault="00C628D3" w:rsidP="00C628D3">
      <w:pPr>
        <w:suppressAutoHyphens/>
        <w:spacing w:after="0" w:line="240" w:lineRule="auto"/>
        <w:ind w:firstLine="0"/>
        <w:jc w:val="left"/>
        <w:rPr>
          <w:rFonts w:eastAsia="Times New Roman" w:cs="Times New Roman"/>
          <w:sz w:val="28"/>
          <w:szCs w:val="20"/>
          <w:lang w:val="uk-UA" w:eastAsia="ar-SA"/>
        </w:rPr>
      </w:pPr>
    </w:p>
    <w:p w:rsidR="00C628D3" w:rsidRDefault="00C628D3" w:rsidP="00C628D3">
      <w:pPr>
        <w:suppressAutoHyphens/>
        <w:spacing w:after="0" w:line="240" w:lineRule="auto"/>
        <w:ind w:firstLine="0"/>
        <w:jc w:val="left"/>
        <w:rPr>
          <w:rFonts w:eastAsia="Times New Roman" w:cs="Times New Roman"/>
          <w:sz w:val="28"/>
          <w:szCs w:val="20"/>
          <w:lang w:val="uk-UA" w:eastAsia="ar-SA"/>
        </w:rPr>
      </w:pPr>
    </w:p>
    <w:p w:rsidR="00C628D3" w:rsidRDefault="00C628D3" w:rsidP="00C628D3">
      <w:pPr>
        <w:suppressAutoHyphens/>
        <w:spacing w:after="0" w:line="240" w:lineRule="auto"/>
        <w:ind w:firstLine="0"/>
        <w:jc w:val="left"/>
        <w:rPr>
          <w:rFonts w:eastAsia="Times New Roman" w:cs="Times New Roman"/>
          <w:sz w:val="28"/>
          <w:szCs w:val="20"/>
          <w:lang w:val="uk-UA" w:eastAsia="ar-SA"/>
        </w:rPr>
      </w:pPr>
    </w:p>
    <w:p w:rsidR="00C628D3" w:rsidRDefault="00C628D3" w:rsidP="00C628D3">
      <w:pPr>
        <w:suppressAutoHyphens/>
        <w:spacing w:after="0" w:line="240" w:lineRule="auto"/>
        <w:ind w:firstLine="0"/>
        <w:jc w:val="left"/>
        <w:rPr>
          <w:rFonts w:eastAsia="Times New Roman" w:cs="Times New Roman"/>
          <w:sz w:val="28"/>
          <w:szCs w:val="20"/>
          <w:lang w:val="uk-UA" w:eastAsia="ar-SA"/>
        </w:rPr>
      </w:pPr>
    </w:p>
    <w:p w:rsidR="00C628D3" w:rsidRDefault="00C628D3" w:rsidP="00C628D3">
      <w:pPr>
        <w:suppressAutoHyphens/>
        <w:spacing w:after="0" w:line="240" w:lineRule="auto"/>
        <w:ind w:firstLine="0"/>
        <w:jc w:val="left"/>
        <w:rPr>
          <w:rFonts w:eastAsia="Times New Roman" w:cs="Times New Roman"/>
          <w:sz w:val="28"/>
          <w:szCs w:val="20"/>
          <w:lang w:val="uk-UA" w:eastAsia="ar-SA"/>
        </w:rPr>
      </w:pPr>
    </w:p>
    <w:p w:rsidR="00C628D3" w:rsidRDefault="00C628D3" w:rsidP="00C628D3">
      <w:pPr>
        <w:suppressAutoHyphens/>
        <w:spacing w:after="0" w:line="240" w:lineRule="auto"/>
        <w:ind w:firstLine="0"/>
        <w:jc w:val="left"/>
        <w:rPr>
          <w:rFonts w:eastAsia="Times New Roman" w:cs="Times New Roman"/>
          <w:sz w:val="28"/>
          <w:szCs w:val="20"/>
          <w:lang w:val="uk-UA" w:eastAsia="ar-SA"/>
        </w:rPr>
      </w:pPr>
    </w:p>
    <w:p w:rsidR="00C628D3" w:rsidRDefault="00C628D3" w:rsidP="00C628D3">
      <w:pPr>
        <w:suppressAutoHyphens/>
        <w:spacing w:after="0" w:line="240" w:lineRule="auto"/>
        <w:ind w:firstLine="0"/>
        <w:jc w:val="center"/>
        <w:rPr>
          <w:rFonts w:eastAsia="Times New Roman" w:cs="Times New Roman"/>
          <w:b/>
          <w:sz w:val="28"/>
          <w:szCs w:val="20"/>
          <w:lang w:val="uk-UA" w:eastAsia="ar-SA"/>
        </w:rPr>
      </w:pPr>
      <w:r>
        <w:rPr>
          <w:rFonts w:eastAsia="Times New Roman" w:cs="Times New Roman"/>
          <w:b/>
          <w:sz w:val="28"/>
          <w:szCs w:val="20"/>
          <w:lang w:val="uk-UA" w:eastAsia="ar-SA"/>
        </w:rPr>
        <w:t>ЦІЛЬОВА ПРОГРАМА</w:t>
      </w:r>
    </w:p>
    <w:p w:rsidR="00C628D3" w:rsidRDefault="00C628D3" w:rsidP="00C628D3">
      <w:pPr>
        <w:suppressAutoHyphens/>
        <w:spacing w:after="0" w:line="240" w:lineRule="auto"/>
        <w:ind w:firstLine="0"/>
        <w:jc w:val="center"/>
        <w:rPr>
          <w:rFonts w:eastAsia="Times New Roman" w:cs="Times New Roman"/>
          <w:b/>
          <w:sz w:val="28"/>
          <w:szCs w:val="28"/>
          <w:lang w:val="uk-UA" w:eastAsia="ar-SA"/>
        </w:rPr>
      </w:pPr>
      <w:r>
        <w:rPr>
          <w:rFonts w:eastAsia="Times New Roman" w:cs="Times New Roman"/>
          <w:b/>
          <w:sz w:val="28"/>
          <w:szCs w:val="20"/>
          <w:lang w:val="uk-UA" w:eastAsia="ar-SA"/>
        </w:rPr>
        <w:t>«</w:t>
      </w:r>
      <w:r>
        <w:rPr>
          <w:rFonts w:eastAsia="Times New Roman" w:cs="Times New Roman"/>
          <w:b/>
          <w:sz w:val="28"/>
          <w:szCs w:val="28"/>
          <w:lang w:val="uk-UA" w:eastAsia="ar-SA"/>
        </w:rPr>
        <w:t xml:space="preserve">Інвентаризація об’єктів комунальної власності Великодимерської </w:t>
      </w:r>
    </w:p>
    <w:p w:rsidR="00C628D3" w:rsidRDefault="00C628D3" w:rsidP="00C628D3">
      <w:pPr>
        <w:suppressAutoHyphens/>
        <w:spacing w:after="0" w:line="240" w:lineRule="auto"/>
        <w:ind w:firstLine="0"/>
        <w:jc w:val="center"/>
        <w:rPr>
          <w:rFonts w:eastAsia="Times New Roman" w:cs="Times New Roman"/>
          <w:b/>
          <w:sz w:val="28"/>
          <w:szCs w:val="28"/>
          <w:lang w:val="uk-UA" w:eastAsia="ar-SA"/>
        </w:rPr>
      </w:pPr>
      <w:r>
        <w:rPr>
          <w:rFonts w:eastAsia="Times New Roman" w:cs="Times New Roman"/>
          <w:b/>
          <w:sz w:val="28"/>
          <w:szCs w:val="28"/>
          <w:lang w:val="uk-UA" w:eastAsia="ar-SA"/>
        </w:rPr>
        <w:t xml:space="preserve">об’єднаної територіальної громади </w:t>
      </w:r>
      <w:r>
        <w:rPr>
          <w:rFonts w:eastAsia="Times New Roman" w:cs="Times New Roman"/>
          <w:b/>
          <w:sz w:val="28"/>
          <w:szCs w:val="20"/>
          <w:lang w:val="uk-UA" w:eastAsia="ar-SA"/>
        </w:rPr>
        <w:t>на 2018 рік»</w:t>
      </w:r>
    </w:p>
    <w:p w:rsidR="00C628D3" w:rsidRDefault="00C628D3" w:rsidP="00C628D3">
      <w:pPr>
        <w:spacing w:after="60" w:line="240" w:lineRule="auto"/>
        <w:ind w:firstLine="0"/>
        <w:jc w:val="center"/>
        <w:outlineLvl w:val="1"/>
        <w:rPr>
          <w:rFonts w:ascii="Arial" w:eastAsia="Times New Roman" w:hAnsi="Arial" w:cs="Arial"/>
          <w:sz w:val="20"/>
          <w:szCs w:val="20"/>
          <w:lang w:val="uk-UA" w:eastAsia="ar-SA"/>
        </w:rPr>
      </w:pPr>
    </w:p>
    <w:p w:rsidR="00C628D3" w:rsidRDefault="00C628D3" w:rsidP="00C628D3">
      <w:pPr>
        <w:spacing w:after="60" w:line="240" w:lineRule="auto"/>
        <w:ind w:firstLine="0"/>
        <w:jc w:val="center"/>
        <w:outlineLvl w:val="1"/>
        <w:rPr>
          <w:rFonts w:ascii="Arial" w:eastAsia="Times New Roman" w:hAnsi="Arial" w:cs="Arial"/>
          <w:sz w:val="20"/>
          <w:szCs w:val="20"/>
          <w:lang w:val="uk-UA" w:eastAsia="ar-SA"/>
        </w:rPr>
      </w:pPr>
    </w:p>
    <w:p w:rsidR="00C628D3" w:rsidRDefault="00C628D3" w:rsidP="00C628D3">
      <w:pPr>
        <w:spacing w:after="60" w:line="240" w:lineRule="auto"/>
        <w:ind w:firstLine="0"/>
        <w:jc w:val="center"/>
        <w:outlineLvl w:val="1"/>
        <w:rPr>
          <w:rFonts w:ascii="Arial" w:eastAsia="Times New Roman" w:hAnsi="Arial" w:cs="Arial"/>
          <w:sz w:val="20"/>
          <w:szCs w:val="20"/>
          <w:lang w:val="uk-UA" w:eastAsia="ar-SA"/>
        </w:rPr>
      </w:pPr>
    </w:p>
    <w:p w:rsidR="00C628D3" w:rsidRDefault="00C628D3" w:rsidP="00C628D3">
      <w:pPr>
        <w:spacing w:after="60" w:line="240" w:lineRule="auto"/>
        <w:ind w:firstLine="0"/>
        <w:jc w:val="center"/>
        <w:outlineLvl w:val="1"/>
        <w:rPr>
          <w:rFonts w:ascii="Arial" w:eastAsia="Times New Roman" w:hAnsi="Arial" w:cs="Arial"/>
          <w:sz w:val="20"/>
          <w:szCs w:val="20"/>
          <w:lang w:val="uk-UA" w:eastAsia="ar-SA"/>
        </w:rPr>
      </w:pPr>
    </w:p>
    <w:p w:rsidR="00C628D3" w:rsidRDefault="00C628D3" w:rsidP="00C628D3">
      <w:pPr>
        <w:spacing w:after="60" w:line="240" w:lineRule="auto"/>
        <w:ind w:firstLine="0"/>
        <w:jc w:val="center"/>
        <w:outlineLvl w:val="1"/>
        <w:rPr>
          <w:rFonts w:ascii="Arial" w:eastAsia="Times New Roman" w:hAnsi="Arial" w:cs="Arial"/>
          <w:sz w:val="20"/>
          <w:szCs w:val="20"/>
          <w:lang w:val="uk-UA" w:eastAsia="ar-SA"/>
        </w:rPr>
      </w:pPr>
    </w:p>
    <w:p w:rsidR="00C628D3" w:rsidRDefault="00C628D3" w:rsidP="00C628D3">
      <w:pPr>
        <w:spacing w:after="60" w:line="240" w:lineRule="auto"/>
        <w:ind w:firstLine="0"/>
        <w:jc w:val="center"/>
        <w:outlineLvl w:val="1"/>
        <w:rPr>
          <w:rFonts w:ascii="Arial" w:eastAsia="Times New Roman" w:hAnsi="Arial" w:cs="Arial"/>
          <w:sz w:val="20"/>
          <w:szCs w:val="20"/>
          <w:lang w:val="uk-UA" w:eastAsia="ar-SA"/>
        </w:rPr>
      </w:pPr>
    </w:p>
    <w:p w:rsidR="00C628D3" w:rsidRDefault="00C628D3" w:rsidP="00C628D3">
      <w:pPr>
        <w:spacing w:after="60" w:line="240" w:lineRule="auto"/>
        <w:ind w:firstLine="0"/>
        <w:jc w:val="center"/>
        <w:outlineLvl w:val="1"/>
        <w:rPr>
          <w:rFonts w:ascii="Arial" w:eastAsia="Times New Roman" w:hAnsi="Arial" w:cs="Arial"/>
          <w:sz w:val="20"/>
          <w:szCs w:val="20"/>
          <w:lang w:val="uk-UA" w:eastAsia="ar-SA"/>
        </w:rPr>
      </w:pPr>
    </w:p>
    <w:p w:rsidR="00C628D3" w:rsidRDefault="00C628D3" w:rsidP="00C628D3">
      <w:pPr>
        <w:spacing w:after="60" w:line="240" w:lineRule="auto"/>
        <w:ind w:firstLine="0"/>
        <w:jc w:val="center"/>
        <w:outlineLvl w:val="1"/>
        <w:rPr>
          <w:rFonts w:ascii="Arial" w:eastAsia="Times New Roman" w:hAnsi="Arial" w:cs="Arial"/>
          <w:sz w:val="20"/>
          <w:szCs w:val="20"/>
          <w:lang w:val="uk-UA" w:eastAsia="ar-SA"/>
        </w:rPr>
      </w:pPr>
    </w:p>
    <w:p w:rsidR="00C628D3" w:rsidRDefault="00C628D3" w:rsidP="00C628D3">
      <w:pPr>
        <w:spacing w:after="60" w:line="240" w:lineRule="auto"/>
        <w:ind w:firstLine="0"/>
        <w:jc w:val="center"/>
        <w:outlineLvl w:val="1"/>
        <w:rPr>
          <w:rFonts w:ascii="Arial" w:eastAsia="Times New Roman" w:hAnsi="Arial" w:cs="Arial"/>
          <w:sz w:val="20"/>
          <w:szCs w:val="20"/>
          <w:lang w:val="uk-UA" w:eastAsia="ar-SA"/>
        </w:rPr>
      </w:pPr>
    </w:p>
    <w:p w:rsidR="00C628D3" w:rsidRDefault="00C628D3" w:rsidP="00C628D3">
      <w:pPr>
        <w:spacing w:after="60" w:line="240" w:lineRule="auto"/>
        <w:ind w:firstLine="0"/>
        <w:jc w:val="center"/>
        <w:outlineLvl w:val="1"/>
        <w:rPr>
          <w:rFonts w:ascii="Arial" w:eastAsia="Times New Roman" w:hAnsi="Arial" w:cs="Arial"/>
          <w:sz w:val="20"/>
          <w:szCs w:val="20"/>
          <w:lang w:val="uk-UA" w:eastAsia="ar-SA"/>
        </w:rPr>
      </w:pPr>
    </w:p>
    <w:p w:rsidR="00C628D3" w:rsidRDefault="00C628D3" w:rsidP="00C628D3">
      <w:pPr>
        <w:spacing w:after="60" w:line="240" w:lineRule="auto"/>
        <w:ind w:firstLine="0"/>
        <w:jc w:val="center"/>
        <w:outlineLvl w:val="1"/>
        <w:rPr>
          <w:rFonts w:ascii="Arial" w:eastAsia="Times New Roman" w:hAnsi="Arial" w:cs="Arial"/>
          <w:sz w:val="20"/>
          <w:szCs w:val="20"/>
          <w:lang w:val="uk-UA" w:eastAsia="ar-SA"/>
        </w:rPr>
      </w:pPr>
    </w:p>
    <w:p w:rsidR="00C628D3" w:rsidRDefault="00C628D3" w:rsidP="00C628D3">
      <w:pPr>
        <w:spacing w:after="60" w:line="240" w:lineRule="auto"/>
        <w:ind w:firstLine="0"/>
        <w:jc w:val="center"/>
        <w:outlineLvl w:val="1"/>
        <w:rPr>
          <w:rFonts w:ascii="Arial" w:eastAsia="Times New Roman" w:hAnsi="Arial" w:cs="Arial"/>
          <w:sz w:val="20"/>
          <w:szCs w:val="20"/>
          <w:lang w:val="uk-UA" w:eastAsia="ar-SA"/>
        </w:rPr>
      </w:pPr>
    </w:p>
    <w:p w:rsidR="00C628D3" w:rsidRDefault="00C628D3" w:rsidP="00C628D3">
      <w:pPr>
        <w:spacing w:after="60" w:line="240" w:lineRule="auto"/>
        <w:ind w:firstLine="0"/>
        <w:jc w:val="center"/>
        <w:outlineLvl w:val="1"/>
        <w:rPr>
          <w:rFonts w:ascii="Arial" w:eastAsia="Times New Roman" w:hAnsi="Arial" w:cs="Arial"/>
          <w:sz w:val="20"/>
          <w:szCs w:val="20"/>
          <w:lang w:val="uk-UA" w:eastAsia="ar-SA"/>
        </w:rPr>
      </w:pPr>
    </w:p>
    <w:p w:rsidR="00C628D3" w:rsidRDefault="00C628D3" w:rsidP="00C628D3">
      <w:pPr>
        <w:spacing w:after="60" w:line="240" w:lineRule="auto"/>
        <w:ind w:firstLine="0"/>
        <w:jc w:val="center"/>
        <w:outlineLvl w:val="1"/>
        <w:rPr>
          <w:rFonts w:ascii="Arial" w:eastAsia="Times New Roman" w:hAnsi="Arial" w:cs="Arial"/>
          <w:sz w:val="20"/>
          <w:szCs w:val="20"/>
          <w:lang w:val="uk-UA" w:eastAsia="ar-SA"/>
        </w:rPr>
      </w:pPr>
    </w:p>
    <w:p w:rsidR="00C628D3" w:rsidRDefault="00C628D3" w:rsidP="00C628D3">
      <w:pPr>
        <w:spacing w:after="60" w:line="240" w:lineRule="auto"/>
        <w:ind w:firstLine="0"/>
        <w:jc w:val="center"/>
        <w:outlineLvl w:val="1"/>
        <w:rPr>
          <w:rFonts w:ascii="Arial" w:eastAsia="Times New Roman" w:hAnsi="Arial" w:cs="Arial"/>
          <w:sz w:val="20"/>
          <w:szCs w:val="20"/>
          <w:lang w:val="uk-UA" w:eastAsia="ar-SA"/>
        </w:rPr>
      </w:pPr>
    </w:p>
    <w:p w:rsidR="00C628D3" w:rsidRDefault="00C628D3" w:rsidP="00C628D3">
      <w:pPr>
        <w:spacing w:after="60" w:line="240" w:lineRule="auto"/>
        <w:ind w:firstLine="0"/>
        <w:jc w:val="center"/>
        <w:outlineLvl w:val="1"/>
        <w:rPr>
          <w:rFonts w:ascii="Arial" w:eastAsia="Times New Roman" w:hAnsi="Arial" w:cs="Arial"/>
          <w:sz w:val="20"/>
          <w:szCs w:val="20"/>
          <w:lang w:val="uk-UA" w:eastAsia="ar-SA"/>
        </w:rPr>
      </w:pPr>
    </w:p>
    <w:p w:rsidR="00C628D3" w:rsidRDefault="00C628D3" w:rsidP="00C628D3">
      <w:pPr>
        <w:spacing w:after="60" w:line="240" w:lineRule="auto"/>
        <w:ind w:firstLine="0"/>
        <w:jc w:val="center"/>
        <w:outlineLvl w:val="1"/>
        <w:rPr>
          <w:rFonts w:ascii="Arial" w:eastAsia="Times New Roman" w:hAnsi="Arial" w:cs="Arial"/>
          <w:sz w:val="20"/>
          <w:szCs w:val="20"/>
          <w:lang w:val="uk-UA" w:eastAsia="ar-SA"/>
        </w:rPr>
      </w:pPr>
    </w:p>
    <w:p w:rsidR="00C628D3" w:rsidRDefault="00C628D3" w:rsidP="00C628D3">
      <w:pPr>
        <w:spacing w:after="60" w:line="240" w:lineRule="auto"/>
        <w:ind w:firstLine="0"/>
        <w:jc w:val="center"/>
        <w:outlineLvl w:val="1"/>
        <w:rPr>
          <w:rFonts w:ascii="Arial" w:eastAsia="Times New Roman" w:hAnsi="Arial" w:cs="Arial"/>
          <w:sz w:val="20"/>
          <w:szCs w:val="20"/>
          <w:lang w:val="uk-UA" w:eastAsia="ar-SA"/>
        </w:rPr>
      </w:pPr>
    </w:p>
    <w:p w:rsidR="00C628D3" w:rsidRDefault="00C628D3" w:rsidP="00C628D3">
      <w:pPr>
        <w:spacing w:after="60" w:line="240" w:lineRule="auto"/>
        <w:ind w:firstLine="0"/>
        <w:jc w:val="center"/>
        <w:outlineLvl w:val="1"/>
        <w:rPr>
          <w:rFonts w:ascii="Arial" w:eastAsia="Times New Roman" w:hAnsi="Arial" w:cs="Arial"/>
          <w:sz w:val="20"/>
          <w:szCs w:val="20"/>
          <w:lang w:val="uk-UA" w:eastAsia="ar-SA"/>
        </w:rPr>
      </w:pPr>
    </w:p>
    <w:p w:rsidR="00C628D3" w:rsidRDefault="00C628D3" w:rsidP="00C628D3">
      <w:pPr>
        <w:spacing w:after="60" w:line="240" w:lineRule="auto"/>
        <w:ind w:firstLine="0"/>
        <w:jc w:val="center"/>
        <w:outlineLvl w:val="1"/>
        <w:rPr>
          <w:rFonts w:ascii="Arial" w:eastAsia="Times New Roman" w:hAnsi="Arial" w:cs="Arial"/>
          <w:sz w:val="20"/>
          <w:szCs w:val="20"/>
          <w:lang w:val="uk-UA" w:eastAsia="ar-SA"/>
        </w:rPr>
      </w:pPr>
    </w:p>
    <w:p w:rsidR="00C628D3" w:rsidRDefault="00C628D3" w:rsidP="00C628D3">
      <w:pPr>
        <w:spacing w:after="60" w:line="240" w:lineRule="auto"/>
        <w:ind w:firstLine="0"/>
        <w:jc w:val="center"/>
        <w:outlineLvl w:val="1"/>
        <w:rPr>
          <w:rFonts w:ascii="Arial" w:eastAsia="Times New Roman" w:hAnsi="Arial" w:cs="Arial"/>
          <w:sz w:val="20"/>
          <w:szCs w:val="20"/>
          <w:lang w:val="uk-UA" w:eastAsia="ar-SA"/>
        </w:rPr>
      </w:pPr>
    </w:p>
    <w:p w:rsidR="00C628D3" w:rsidRDefault="00C628D3" w:rsidP="00C628D3">
      <w:pPr>
        <w:spacing w:after="60" w:line="240" w:lineRule="auto"/>
        <w:ind w:firstLine="0"/>
        <w:jc w:val="center"/>
        <w:outlineLvl w:val="1"/>
        <w:rPr>
          <w:rFonts w:ascii="Arial" w:eastAsia="Times New Roman" w:hAnsi="Arial" w:cs="Arial"/>
          <w:sz w:val="20"/>
          <w:szCs w:val="20"/>
          <w:lang w:val="uk-UA" w:eastAsia="ar-SA"/>
        </w:rPr>
      </w:pPr>
    </w:p>
    <w:p w:rsidR="00C628D3" w:rsidRDefault="00C628D3" w:rsidP="00C628D3">
      <w:pPr>
        <w:spacing w:after="60" w:line="240" w:lineRule="auto"/>
        <w:ind w:firstLine="0"/>
        <w:jc w:val="center"/>
        <w:outlineLvl w:val="1"/>
        <w:rPr>
          <w:rFonts w:ascii="Arial" w:eastAsia="Times New Roman" w:hAnsi="Arial" w:cs="Arial"/>
          <w:sz w:val="20"/>
          <w:szCs w:val="20"/>
          <w:lang w:val="uk-UA" w:eastAsia="ar-SA"/>
        </w:rPr>
      </w:pPr>
    </w:p>
    <w:p w:rsidR="00C628D3" w:rsidRDefault="00C628D3" w:rsidP="00C628D3">
      <w:pPr>
        <w:spacing w:after="60" w:line="240" w:lineRule="auto"/>
        <w:ind w:firstLine="0"/>
        <w:jc w:val="center"/>
        <w:outlineLvl w:val="1"/>
        <w:rPr>
          <w:rFonts w:ascii="Arial" w:eastAsia="Times New Roman" w:hAnsi="Arial" w:cs="Arial"/>
          <w:sz w:val="20"/>
          <w:szCs w:val="20"/>
          <w:lang w:val="uk-UA" w:eastAsia="ar-SA"/>
        </w:rPr>
      </w:pPr>
    </w:p>
    <w:p w:rsidR="00C628D3" w:rsidRDefault="00C628D3" w:rsidP="00C628D3">
      <w:pPr>
        <w:spacing w:after="60" w:line="240" w:lineRule="auto"/>
        <w:ind w:firstLine="0"/>
        <w:jc w:val="center"/>
        <w:outlineLvl w:val="1"/>
        <w:rPr>
          <w:rFonts w:ascii="Arial" w:eastAsia="Times New Roman" w:hAnsi="Arial" w:cs="Arial"/>
          <w:sz w:val="20"/>
          <w:szCs w:val="20"/>
          <w:lang w:val="uk-UA" w:eastAsia="ar-SA"/>
        </w:rPr>
      </w:pPr>
    </w:p>
    <w:p w:rsidR="00C628D3" w:rsidRDefault="00C628D3" w:rsidP="00C628D3">
      <w:pPr>
        <w:spacing w:after="60" w:line="240" w:lineRule="auto"/>
        <w:ind w:firstLine="0"/>
        <w:jc w:val="center"/>
        <w:outlineLvl w:val="1"/>
        <w:rPr>
          <w:rFonts w:ascii="Arial" w:eastAsia="Times New Roman" w:hAnsi="Arial" w:cs="Arial"/>
          <w:sz w:val="20"/>
          <w:szCs w:val="20"/>
          <w:lang w:val="uk-UA" w:eastAsia="ar-SA"/>
        </w:rPr>
      </w:pPr>
    </w:p>
    <w:p w:rsidR="00C628D3" w:rsidRDefault="00C628D3" w:rsidP="00C628D3">
      <w:pPr>
        <w:spacing w:after="60" w:line="240" w:lineRule="auto"/>
        <w:ind w:firstLine="0"/>
        <w:jc w:val="center"/>
        <w:outlineLvl w:val="1"/>
        <w:rPr>
          <w:rFonts w:ascii="Arial" w:eastAsia="Times New Roman" w:hAnsi="Arial" w:cs="Arial"/>
          <w:sz w:val="20"/>
          <w:szCs w:val="20"/>
          <w:lang w:val="uk-UA" w:eastAsia="ar-SA"/>
        </w:rPr>
      </w:pPr>
    </w:p>
    <w:p w:rsidR="00C628D3" w:rsidRDefault="00C628D3" w:rsidP="00C628D3">
      <w:pPr>
        <w:spacing w:after="60" w:line="240" w:lineRule="auto"/>
        <w:ind w:firstLine="0"/>
        <w:jc w:val="center"/>
        <w:outlineLvl w:val="1"/>
        <w:rPr>
          <w:rFonts w:ascii="Arial" w:eastAsia="Times New Roman" w:hAnsi="Arial" w:cs="Arial"/>
          <w:sz w:val="20"/>
          <w:szCs w:val="20"/>
          <w:lang w:val="uk-UA" w:eastAsia="ar-SA"/>
        </w:rPr>
      </w:pPr>
    </w:p>
    <w:p w:rsidR="00B756B9" w:rsidRDefault="00B756B9" w:rsidP="00C628D3">
      <w:pPr>
        <w:spacing w:after="60" w:line="240" w:lineRule="auto"/>
        <w:ind w:firstLine="0"/>
        <w:jc w:val="center"/>
        <w:outlineLvl w:val="1"/>
        <w:rPr>
          <w:rFonts w:ascii="Arial" w:eastAsia="Times New Roman" w:hAnsi="Arial" w:cs="Arial"/>
          <w:sz w:val="20"/>
          <w:szCs w:val="20"/>
          <w:lang w:val="uk-UA" w:eastAsia="ar-SA"/>
        </w:rPr>
      </w:pPr>
    </w:p>
    <w:p w:rsidR="00B756B9" w:rsidRDefault="00B756B9" w:rsidP="00C628D3">
      <w:pPr>
        <w:spacing w:after="60" w:line="240" w:lineRule="auto"/>
        <w:ind w:firstLine="0"/>
        <w:jc w:val="center"/>
        <w:outlineLvl w:val="1"/>
        <w:rPr>
          <w:rFonts w:ascii="Arial" w:eastAsia="Times New Roman" w:hAnsi="Arial" w:cs="Arial"/>
          <w:sz w:val="20"/>
          <w:szCs w:val="20"/>
          <w:lang w:val="uk-UA" w:eastAsia="ar-SA"/>
        </w:rPr>
      </w:pPr>
    </w:p>
    <w:p w:rsidR="00C628D3" w:rsidRDefault="00C628D3" w:rsidP="00C628D3">
      <w:pPr>
        <w:spacing w:after="60" w:line="240" w:lineRule="auto"/>
        <w:ind w:firstLine="0"/>
        <w:jc w:val="center"/>
        <w:outlineLvl w:val="1"/>
        <w:rPr>
          <w:rFonts w:ascii="Arial" w:eastAsia="Times New Roman" w:hAnsi="Arial" w:cs="Arial"/>
          <w:sz w:val="20"/>
          <w:szCs w:val="20"/>
          <w:lang w:val="uk-UA" w:eastAsia="ar-SA"/>
        </w:rPr>
      </w:pPr>
    </w:p>
    <w:p w:rsidR="00C628D3" w:rsidRDefault="00C628D3" w:rsidP="00C628D3">
      <w:pPr>
        <w:spacing w:after="60" w:line="240" w:lineRule="auto"/>
        <w:ind w:firstLine="0"/>
        <w:outlineLvl w:val="1"/>
        <w:rPr>
          <w:rFonts w:eastAsia="Times New Roman" w:cs="Times New Roman"/>
          <w:sz w:val="28"/>
          <w:szCs w:val="28"/>
          <w:lang w:val="uk-UA" w:eastAsia="ar-SA"/>
        </w:rPr>
      </w:pPr>
    </w:p>
    <w:p w:rsidR="00B756B9" w:rsidRDefault="00B756B9" w:rsidP="00C628D3">
      <w:pPr>
        <w:spacing w:after="60" w:line="240" w:lineRule="auto"/>
        <w:ind w:firstLine="0"/>
        <w:outlineLvl w:val="1"/>
        <w:rPr>
          <w:rFonts w:ascii="Arial" w:eastAsia="Times New Roman" w:hAnsi="Arial" w:cs="Arial"/>
          <w:sz w:val="20"/>
          <w:szCs w:val="20"/>
          <w:lang w:val="uk-UA" w:eastAsia="ar-SA"/>
        </w:rPr>
      </w:pPr>
    </w:p>
    <w:p w:rsidR="00B756B9" w:rsidRDefault="00B756B9" w:rsidP="00C628D3">
      <w:pPr>
        <w:spacing w:after="0" w:line="240" w:lineRule="auto"/>
        <w:ind w:firstLine="0"/>
        <w:jc w:val="center"/>
        <w:rPr>
          <w:rFonts w:eastAsia="Times New Roman" w:cs="Times New Roman"/>
          <w:b/>
          <w:sz w:val="28"/>
          <w:szCs w:val="28"/>
          <w:lang w:val="uk-UA" w:eastAsia="ru-RU"/>
        </w:rPr>
      </w:pPr>
    </w:p>
    <w:p w:rsidR="00B756B9" w:rsidRDefault="00B756B9" w:rsidP="00C628D3">
      <w:pPr>
        <w:spacing w:after="0" w:line="240" w:lineRule="auto"/>
        <w:ind w:firstLine="0"/>
        <w:jc w:val="center"/>
        <w:rPr>
          <w:rFonts w:eastAsia="Times New Roman" w:cs="Times New Roman"/>
          <w:b/>
          <w:sz w:val="28"/>
          <w:szCs w:val="28"/>
          <w:lang w:val="uk-UA" w:eastAsia="ru-RU"/>
        </w:rPr>
      </w:pPr>
    </w:p>
    <w:p w:rsidR="00B756B9" w:rsidRDefault="00B756B9" w:rsidP="00C628D3">
      <w:pPr>
        <w:spacing w:after="0" w:line="240" w:lineRule="auto"/>
        <w:ind w:firstLine="0"/>
        <w:jc w:val="center"/>
        <w:rPr>
          <w:rFonts w:eastAsia="Times New Roman" w:cs="Times New Roman"/>
          <w:b/>
          <w:sz w:val="28"/>
          <w:szCs w:val="28"/>
          <w:lang w:val="uk-UA" w:eastAsia="ru-RU"/>
        </w:rPr>
      </w:pPr>
    </w:p>
    <w:p w:rsidR="00B756B9" w:rsidRDefault="00B756B9" w:rsidP="00C628D3">
      <w:pPr>
        <w:spacing w:after="0" w:line="240" w:lineRule="auto"/>
        <w:ind w:firstLine="0"/>
        <w:jc w:val="center"/>
        <w:rPr>
          <w:rFonts w:eastAsia="Times New Roman" w:cs="Times New Roman"/>
          <w:b/>
          <w:sz w:val="28"/>
          <w:szCs w:val="28"/>
          <w:lang w:val="uk-UA" w:eastAsia="ru-RU"/>
        </w:rPr>
      </w:pPr>
    </w:p>
    <w:p w:rsidR="00B756B9" w:rsidRDefault="00B756B9" w:rsidP="00C628D3">
      <w:pPr>
        <w:spacing w:after="0" w:line="240" w:lineRule="auto"/>
        <w:ind w:firstLine="0"/>
        <w:jc w:val="center"/>
        <w:rPr>
          <w:rFonts w:eastAsia="Times New Roman" w:cs="Times New Roman"/>
          <w:b/>
          <w:sz w:val="28"/>
          <w:szCs w:val="28"/>
          <w:lang w:val="uk-UA" w:eastAsia="ru-RU"/>
        </w:rPr>
      </w:pPr>
      <w:r>
        <w:rPr>
          <w:rFonts w:eastAsia="Times New Roman" w:cs="Times New Roman"/>
          <w:b/>
          <w:sz w:val="28"/>
          <w:szCs w:val="28"/>
          <w:lang w:val="uk-UA" w:eastAsia="ru-RU"/>
        </w:rPr>
        <w:t>2018 рік</w:t>
      </w:r>
    </w:p>
    <w:p w:rsidR="00C628D3" w:rsidRDefault="00C628D3" w:rsidP="00C628D3">
      <w:pPr>
        <w:spacing w:after="0" w:line="240" w:lineRule="auto"/>
        <w:ind w:firstLine="0"/>
        <w:jc w:val="center"/>
        <w:rPr>
          <w:rFonts w:eastAsia="Times New Roman" w:cs="Times New Roman"/>
          <w:b/>
          <w:sz w:val="28"/>
          <w:szCs w:val="28"/>
          <w:lang w:val="uk-UA" w:eastAsia="ru-RU"/>
        </w:rPr>
      </w:pPr>
      <w:r>
        <w:rPr>
          <w:rFonts w:eastAsia="Times New Roman" w:cs="Times New Roman"/>
          <w:b/>
          <w:sz w:val="28"/>
          <w:szCs w:val="28"/>
          <w:lang w:val="uk-UA" w:eastAsia="ru-RU"/>
        </w:rPr>
        <w:t>Паспорт цільової програми</w:t>
      </w:r>
    </w:p>
    <w:p w:rsidR="00C628D3" w:rsidRDefault="00C628D3" w:rsidP="00C628D3">
      <w:pPr>
        <w:spacing w:after="0" w:line="240" w:lineRule="auto"/>
        <w:ind w:firstLine="0"/>
        <w:rPr>
          <w:rFonts w:eastAsia="Times New Roman" w:cs="Times New Roman"/>
          <w:sz w:val="28"/>
          <w:szCs w:val="28"/>
          <w:lang w:val="uk-UA" w:eastAsia="ru-RU"/>
        </w:rPr>
      </w:pPr>
    </w:p>
    <w:p w:rsidR="00C628D3" w:rsidRDefault="00C628D3" w:rsidP="00C628D3">
      <w:pPr>
        <w:spacing w:after="0" w:line="240" w:lineRule="auto"/>
        <w:ind w:firstLine="0"/>
        <w:rPr>
          <w:rFonts w:eastAsia="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69"/>
        <w:gridCol w:w="4991"/>
      </w:tblGrid>
      <w:tr w:rsidR="00C628D3" w:rsidTr="00C628D3">
        <w:tc>
          <w:tcPr>
            <w:tcW w:w="534" w:type="dxa"/>
            <w:tcBorders>
              <w:top w:val="single" w:sz="4" w:space="0" w:color="auto"/>
              <w:left w:val="single" w:sz="4" w:space="0" w:color="auto"/>
              <w:bottom w:val="single" w:sz="4" w:space="0" w:color="auto"/>
              <w:right w:val="single" w:sz="4" w:space="0" w:color="auto"/>
            </w:tcBorders>
            <w:vAlign w:val="center"/>
            <w:hideMark/>
          </w:tcPr>
          <w:p w:rsidR="00C628D3" w:rsidRDefault="00C628D3">
            <w:pPr>
              <w:spacing w:after="0" w:line="240" w:lineRule="auto"/>
              <w:ind w:firstLine="0"/>
              <w:jc w:val="center"/>
              <w:rPr>
                <w:rFonts w:eastAsia="Times New Roman" w:cs="Times New Roman"/>
                <w:sz w:val="28"/>
                <w:szCs w:val="28"/>
                <w:lang w:val="uk-UA" w:eastAsia="ru-RU"/>
              </w:rPr>
            </w:pPr>
            <w:r>
              <w:rPr>
                <w:rFonts w:eastAsia="Times New Roman" w:cs="Times New Roman"/>
                <w:sz w:val="28"/>
                <w:szCs w:val="28"/>
                <w:lang w:val="uk-UA" w:eastAsia="ru-RU"/>
              </w:rPr>
              <w:lastRenderedPageBreak/>
              <w:t>1</w:t>
            </w:r>
          </w:p>
        </w:tc>
        <w:tc>
          <w:tcPr>
            <w:tcW w:w="3969" w:type="dxa"/>
            <w:tcBorders>
              <w:top w:val="single" w:sz="4" w:space="0" w:color="auto"/>
              <w:left w:val="single" w:sz="4" w:space="0" w:color="auto"/>
              <w:bottom w:val="single" w:sz="4" w:space="0" w:color="auto"/>
              <w:right w:val="single" w:sz="4" w:space="0" w:color="auto"/>
            </w:tcBorders>
            <w:hideMark/>
          </w:tcPr>
          <w:p w:rsidR="00C628D3" w:rsidRDefault="00C628D3">
            <w:pPr>
              <w:spacing w:after="0" w:line="240" w:lineRule="auto"/>
              <w:ind w:firstLine="0"/>
              <w:jc w:val="left"/>
              <w:rPr>
                <w:rFonts w:eastAsia="Times New Roman" w:cs="Times New Roman"/>
                <w:sz w:val="28"/>
                <w:szCs w:val="28"/>
                <w:lang w:val="uk-UA" w:eastAsia="ru-RU"/>
              </w:rPr>
            </w:pPr>
            <w:r>
              <w:rPr>
                <w:rFonts w:eastAsia="Times New Roman" w:cs="Times New Roman"/>
                <w:sz w:val="28"/>
                <w:szCs w:val="28"/>
                <w:lang w:val="uk-UA" w:eastAsia="ru-RU"/>
              </w:rPr>
              <w:t>Ініціатор розроблення програми</w:t>
            </w:r>
          </w:p>
        </w:tc>
        <w:tc>
          <w:tcPr>
            <w:tcW w:w="4991" w:type="dxa"/>
            <w:tcBorders>
              <w:top w:val="single" w:sz="4" w:space="0" w:color="auto"/>
              <w:left w:val="single" w:sz="4" w:space="0" w:color="auto"/>
              <w:bottom w:val="single" w:sz="4" w:space="0" w:color="auto"/>
              <w:right w:val="single" w:sz="4" w:space="0" w:color="auto"/>
            </w:tcBorders>
            <w:hideMark/>
          </w:tcPr>
          <w:p w:rsidR="00C628D3" w:rsidRDefault="00C628D3">
            <w:pPr>
              <w:spacing w:after="0" w:line="240" w:lineRule="auto"/>
              <w:ind w:firstLine="0"/>
              <w:rPr>
                <w:rFonts w:eastAsia="Times New Roman" w:cs="Times New Roman"/>
                <w:sz w:val="28"/>
                <w:szCs w:val="28"/>
                <w:lang w:val="uk-UA" w:eastAsia="ru-RU"/>
              </w:rPr>
            </w:pPr>
            <w:r>
              <w:rPr>
                <w:rFonts w:eastAsia="Times New Roman" w:cs="Times New Roman"/>
                <w:sz w:val="28"/>
                <w:szCs w:val="28"/>
                <w:lang w:val="uk-UA" w:eastAsia="ru-RU"/>
              </w:rPr>
              <w:t>Виконавчий комітет Великодимерської селищної ради</w:t>
            </w:r>
          </w:p>
        </w:tc>
      </w:tr>
      <w:tr w:rsidR="00C628D3" w:rsidTr="00C628D3">
        <w:tc>
          <w:tcPr>
            <w:tcW w:w="534" w:type="dxa"/>
            <w:tcBorders>
              <w:top w:val="single" w:sz="4" w:space="0" w:color="auto"/>
              <w:left w:val="single" w:sz="4" w:space="0" w:color="auto"/>
              <w:bottom w:val="single" w:sz="4" w:space="0" w:color="auto"/>
              <w:right w:val="single" w:sz="4" w:space="0" w:color="auto"/>
            </w:tcBorders>
            <w:vAlign w:val="center"/>
            <w:hideMark/>
          </w:tcPr>
          <w:p w:rsidR="00C628D3" w:rsidRDefault="00C628D3">
            <w:pPr>
              <w:spacing w:after="0" w:line="240" w:lineRule="auto"/>
              <w:ind w:firstLine="0"/>
              <w:jc w:val="center"/>
              <w:rPr>
                <w:rFonts w:eastAsia="Times New Roman" w:cs="Times New Roman"/>
                <w:sz w:val="28"/>
                <w:szCs w:val="28"/>
                <w:lang w:val="uk-UA" w:eastAsia="ru-RU"/>
              </w:rPr>
            </w:pPr>
            <w:r>
              <w:rPr>
                <w:rFonts w:eastAsia="Times New Roman" w:cs="Times New Roman"/>
                <w:sz w:val="28"/>
                <w:szCs w:val="28"/>
                <w:lang w:val="uk-UA" w:eastAsia="ru-RU"/>
              </w:rPr>
              <w:t>2</w:t>
            </w:r>
          </w:p>
        </w:tc>
        <w:tc>
          <w:tcPr>
            <w:tcW w:w="3969" w:type="dxa"/>
            <w:tcBorders>
              <w:top w:val="single" w:sz="4" w:space="0" w:color="auto"/>
              <w:left w:val="single" w:sz="4" w:space="0" w:color="auto"/>
              <w:bottom w:val="single" w:sz="4" w:space="0" w:color="auto"/>
              <w:right w:val="single" w:sz="4" w:space="0" w:color="auto"/>
            </w:tcBorders>
            <w:hideMark/>
          </w:tcPr>
          <w:p w:rsidR="00C628D3" w:rsidRDefault="00C628D3">
            <w:pPr>
              <w:spacing w:after="0" w:line="240" w:lineRule="auto"/>
              <w:ind w:firstLine="0"/>
              <w:jc w:val="left"/>
              <w:rPr>
                <w:rFonts w:eastAsia="Times New Roman" w:cs="Times New Roman"/>
                <w:sz w:val="28"/>
                <w:szCs w:val="28"/>
                <w:lang w:val="uk-UA" w:eastAsia="ru-RU"/>
              </w:rPr>
            </w:pPr>
            <w:r>
              <w:rPr>
                <w:rFonts w:eastAsia="Times New Roman" w:cs="Times New Roman"/>
                <w:sz w:val="28"/>
                <w:szCs w:val="28"/>
                <w:lang w:val="uk-UA" w:eastAsia="ru-RU"/>
              </w:rPr>
              <w:t>Розробник програми</w:t>
            </w:r>
          </w:p>
        </w:tc>
        <w:tc>
          <w:tcPr>
            <w:tcW w:w="4991" w:type="dxa"/>
            <w:tcBorders>
              <w:top w:val="single" w:sz="4" w:space="0" w:color="auto"/>
              <w:left w:val="single" w:sz="4" w:space="0" w:color="auto"/>
              <w:bottom w:val="single" w:sz="4" w:space="0" w:color="auto"/>
              <w:right w:val="single" w:sz="4" w:space="0" w:color="auto"/>
            </w:tcBorders>
            <w:hideMark/>
          </w:tcPr>
          <w:p w:rsidR="00C628D3" w:rsidRDefault="00C628D3">
            <w:pPr>
              <w:spacing w:after="0" w:line="240" w:lineRule="auto"/>
              <w:ind w:firstLine="0"/>
              <w:rPr>
                <w:rFonts w:eastAsia="Times New Roman" w:cs="Times New Roman"/>
                <w:sz w:val="28"/>
                <w:szCs w:val="28"/>
                <w:lang w:val="uk-UA" w:eastAsia="ru-RU"/>
              </w:rPr>
            </w:pPr>
            <w:r>
              <w:rPr>
                <w:rFonts w:eastAsia="Times New Roman" w:cs="Times New Roman"/>
                <w:sz w:val="28"/>
                <w:szCs w:val="28"/>
                <w:lang w:val="uk-UA" w:eastAsia="ru-RU"/>
              </w:rPr>
              <w:t>Виконавчий комітет Великодимерської селищної ради</w:t>
            </w:r>
          </w:p>
        </w:tc>
      </w:tr>
      <w:tr w:rsidR="00C628D3" w:rsidTr="00C628D3">
        <w:tc>
          <w:tcPr>
            <w:tcW w:w="534" w:type="dxa"/>
            <w:tcBorders>
              <w:top w:val="single" w:sz="4" w:space="0" w:color="auto"/>
              <w:left w:val="single" w:sz="4" w:space="0" w:color="auto"/>
              <w:bottom w:val="single" w:sz="4" w:space="0" w:color="auto"/>
              <w:right w:val="single" w:sz="4" w:space="0" w:color="auto"/>
            </w:tcBorders>
            <w:vAlign w:val="center"/>
            <w:hideMark/>
          </w:tcPr>
          <w:p w:rsidR="00C628D3" w:rsidRDefault="00C628D3">
            <w:pPr>
              <w:spacing w:after="0" w:line="240" w:lineRule="auto"/>
              <w:ind w:firstLine="0"/>
              <w:jc w:val="center"/>
              <w:rPr>
                <w:rFonts w:eastAsia="Times New Roman" w:cs="Times New Roman"/>
                <w:sz w:val="28"/>
                <w:szCs w:val="28"/>
                <w:lang w:val="uk-UA" w:eastAsia="ru-RU"/>
              </w:rPr>
            </w:pPr>
            <w:r>
              <w:rPr>
                <w:rFonts w:eastAsia="Times New Roman" w:cs="Times New Roman"/>
                <w:sz w:val="28"/>
                <w:szCs w:val="28"/>
                <w:lang w:val="uk-UA" w:eastAsia="ru-RU"/>
              </w:rPr>
              <w:t>3</w:t>
            </w:r>
          </w:p>
        </w:tc>
        <w:tc>
          <w:tcPr>
            <w:tcW w:w="3969" w:type="dxa"/>
            <w:tcBorders>
              <w:top w:val="single" w:sz="4" w:space="0" w:color="auto"/>
              <w:left w:val="single" w:sz="4" w:space="0" w:color="auto"/>
              <w:bottom w:val="single" w:sz="4" w:space="0" w:color="auto"/>
              <w:right w:val="single" w:sz="4" w:space="0" w:color="auto"/>
            </w:tcBorders>
            <w:hideMark/>
          </w:tcPr>
          <w:p w:rsidR="00C628D3" w:rsidRDefault="00C628D3">
            <w:pPr>
              <w:spacing w:after="0" w:line="240" w:lineRule="auto"/>
              <w:ind w:firstLine="0"/>
              <w:jc w:val="left"/>
              <w:rPr>
                <w:rFonts w:eastAsia="Times New Roman" w:cs="Times New Roman"/>
                <w:sz w:val="28"/>
                <w:szCs w:val="28"/>
                <w:lang w:val="uk-UA" w:eastAsia="ru-RU"/>
              </w:rPr>
            </w:pPr>
            <w:r>
              <w:rPr>
                <w:rFonts w:eastAsia="Times New Roman" w:cs="Times New Roman"/>
                <w:sz w:val="28"/>
                <w:szCs w:val="28"/>
                <w:lang w:val="uk-UA" w:eastAsia="ru-RU"/>
              </w:rPr>
              <w:t>Відповідальний виконавець програми</w:t>
            </w:r>
          </w:p>
        </w:tc>
        <w:tc>
          <w:tcPr>
            <w:tcW w:w="4991" w:type="dxa"/>
            <w:tcBorders>
              <w:top w:val="single" w:sz="4" w:space="0" w:color="auto"/>
              <w:left w:val="single" w:sz="4" w:space="0" w:color="auto"/>
              <w:bottom w:val="single" w:sz="4" w:space="0" w:color="auto"/>
              <w:right w:val="single" w:sz="4" w:space="0" w:color="auto"/>
            </w:tcBorders>
            <w:hideMark/>
          </w:tcPr>
          <w:p w:rsidR="00C628D3" w:rsidRDefault="00C628D3">
            <w:pPr>
              <w:spacing w:after="0" w:line="240" w:lineRule="auto"/>
              <w:ind w:firstLine="0"/>
              <w:rPr>
                <w:rFonts w:eastAsia="Times New Roman" w:cs="Times New Roman"/>
                <w:sz w:val="28"/>
                <w:szCs w:val="28"/>
                <w:lang w:val="uk-UA" w:eastAsia="ru-RU"/>
              </w:rPr>
            </w:pPr>
            <w:r>
              <w:rPr>
                <w:rFonts w:eastAsia="Times New Roman" w:cs="Times New Roman"/>
                <w:sz w:val="28"/>
                <w:szCs w:val="28"/>
                <w:lang w:val="uk-UA" w:eastAsia="ru-RU"/>
              </w:rPr>
              <w:t>Виконавчий комітет Великодимерської селищної ради</w:t>
            </w:r>
          </w:p>
        </w:tc>
      </w:tr>
      <w:tr w:rsidR="00C628D3" w:rsidTr="00C628D3">
        <w:trPr>
          <w:trHeight w:val="795"/>
        </w:trPr>
        <w:tc>
          <w:tcPr>
            <w:tcW w:w="534" w:type="dxa"/>
            <w:tcBorders>
              <w:top w:val="single" w:sz="4" w:space="0" w:color="auto"/>
              <w:left w:val="single" w:sz="4" w:space="0" w:color="auto"/>
              <w:bottom w:val="single" w:sz="4" w:space="0" w:color="auto"/>
              <w:right w:val="single" w:sz="4" w:space="0" w:color="auto"/>
            </w:tcBorders>
            <w:vAlign w:val="center"/>
            <w:hideMark/>
          </w:tcPr>
          <w:p w:rsidR="00C628D3" w:rsidRDefault="00C628D3">
            <w:pPr>
              <w:spacing w:after="0" w:line="240" w:lineRule="auto"/>
              <w:ind w:firstLine="0"/>
              <w:jc w:val="center"/>
              <w:rPr>
                <w:rFonts w:eastAsia="Times New Roman" w:cs="Times New Roman"/>
                <w:sz w:val="28"/>
                <w:szCs w:val="28"/>
                <w:lang w:val="uk-UA" w:eastAsia="ru-RU"/>
              </w:rPr>
            </w:pPr>
            <w:r>
              <w:rPr>
                <w:rFonts w:eastAsia="Times New Roman" w:cs="Times New Roman"/>
                <w:sz w:val="28"/>
                <w:szCs w:val="28"/>
                <w:lang w:val="uk-UA" w:eastAsia="ru-RU"/>
              </w:rPr>
              <w:t>6</w:t>
            </w:r>
          </w:p>
        </w:tc>
        <w:tc>
          <w:tcPr>
            <w:tcW w:w="3969" w:type="dxa"/>
            <w:tcBorders>
              <w:top w:val="single" w:sz="4" w:space="0" w:color="auto"/>
              <w:left w:val="single" w:sz="4" w:space="0" w:color="auto"/>
              <w:bottom w:val="single" w:sz="4" w:space="0" w:color="auto"/>
              <w:right w:val="single" w:sz="4" w:space="0" w:color="auto"/>
            </w:tcBorders>
            <w:hideMark/>
          </w:tcPr>
          <w:p w:rsidR="00C628D3" w:rsidRDefault="00C628D3">
            <w:pPr>
              <w:spacing w:after="0" w:line="240" w:lineRule="auto"/>
              <w:ind w:firstLine="0"/>
              <w:jc w:val="left"/>
              <w:rPr>
                <w:rFonts w:eastAsia="Times New Roman" w:cs="Times New Roman"/>
                <w:sz w:val="28"/>
                <w:szCs w:val="28"/>
                <w:lang w:val="uk-UA" w:eastAsia="ru-RU"/>
              </w:rPr>
            </w:pPr>
            <w:r>
              <w:rPr>
                <w:rFonts w:eastAsia="Times New Roman" w:cs="Times New Roman"/>
                <w:sz w:val="28"/>
                <w:szCs w:val="28"/>
                <w:lang w:val="uk-UA" w:eastAsia="ru-RU"/>
              </w:rPr>
              <w:t>Учасники програми</w:t>
            </w:r>
          </w:p>
        </w:tc>
        <w:tc>
          <w:tcPr>
            <w:tcW w:w="4991" w:type="dxa"/>
            <w:tcBorders>
              <w:top w:val="single" w:sz="4" w:space="0" w:color="auto"/>
              <w:left w:val="single" w:sz="4" w:space="0" w:color="auto"/>
              <w:bottom w:val="single" w:sz="4" w:space="0" w:color="auto"/>
              <w:right w:val="single" w:sz="4" w:space="0" w:color="auto"/>
            </w:tcBorders>
            <w:hideMark/>
          </w:tcPr>
          <w:p w:rsidR="00C628D3" w:rsidRDefault="00C628D3">
            <w:pPr>
              <w:spacing w:after="0" w:line="240" w:lineRule="auto"/>
              <w:ind w:firstLine="0"/>
              <w:rPr>
                <w:rFonts w:eastAsia="Times New Roman" w:cs="Times New Roman"/>
                <w:sz w:val="28"/>
                <w:szCs w:val="28"/>
                <w:lang w:val="uk-UA" w:eastAsia="ru-RU"/>
              </w:rPr>
            </w:pPr>
            <w:r>
              <w:rPr>
                <w:rFonts w:eastAsia="Times New Roman" w:cs="Times New Roman"/>
                <w:sz w:val="28"/>
                <w:szCs w:val="28"/>
                <w:lang w:val="uk-UA" w:eastAsia="ru-RU"/>
              </w:rPr>
              <w:t>Структурні підрозділи виконавчого комітету Великодимерської селищної ради, підприємства, установи, організації незалежно від форми власності</w:t>
            </w:r>
          </w:p>
        </w:tc>
      </w:tr>
      <w:tr w:rsidR="00C628D3" w:rsidTr="00C628D3">
        <w:trPr>
          <w:trHeight w:val="379"/>
        </w:trPr>
        <w:tc>
          <w:tcPr>
            <w:tcW w:w="534" w:type="dxa"/>
            <w:tcBorders>
              <w:top w:val="single" w:sz="4" w:space="0" w:color="auto"/>
              <w:left w:val="single" w:sz="4" w:space="0" w:color="auto"/>
              <w:bottom w:val="single" w:sz="4" w:space="0" w:color="auto"/>
              <w:right w:val="single" w:sz="4" w:space="0" w:color="auto"/>
            </w:tcBorders>
            <w:vAlign w:val="center"/>
            <w:hideMark/>
          </w:tcPr>
          <w:p w:rsidR="00C628D3" w:rsidRDefault="00C628D3">
            <w:pPr>
              <w:spacing w:after="0" w:line="240" w:lineRule="auto"/>
              <w:ind w:firstLine="0"/>
              <w:jc w:val="center"/>
              <w:rPr>
                <w:rFonts w:eastAsia="Times New Roman" w:cs="Times New Roman"/>
                <w:sz w:val="28"/>
                <w:szCs w:val="28"/>
                <w:lang w:val="uk-UA" w:eastAsia="ru-RU"/>
              </w:rPr>
            </w:pPr>
            <w:r>
              <w:rPr>
                <w:rFonts w:eastAsia="Times New Roman" w:cs="Times New Roman"/>
                <w:sz w:val="28"/>
                <w:szCs w:val="28"/>
                <w:lang w:val="uk-UA" w:eastAsia="ru-RU"/>
              </w:rPr>
              <w:t>7</w:t>
            </w:r>
          </w:p>
        </w:tc>
        <w:tc>
          <w:tcPr>
            <w:tcW w:w="3969" w:type="dxa"/>
            <w:tcBorders>
              <w:top w:val="single" w:sz="4" w:space="0" w:color="auto"/>
              <w:left w:val="single" w:sz="4" w:space="0" w:color="auto"/>
              <w:bottom w:val="single" w:sz="4" w:space="0" w:color="auto"/>
              <w:right w:val="single" w:sz="4" w:space="0" w:color="auto"/>
            </w:tcBorders>
            <w:hideMark/>
          </w:tcPr>
          <w:p w:rsidR="00C628D3" w:rsidRDefault="00C628D3">
            <w:pPr>
              <w:spacing w:after="0" w:line="240" w:lineRule="auto"/>
              <w:ind w:firstLine="0"/>
              <w:jc w:val="left"/>
              <w:rPr>
                <w:rFonts w:eastAsia="Times New Roman" w:cs="Times New Roman"/>
                <w:sz w:val="28"/>
                <w:szCs w:val="28"/>
                <w:lang w:val="uk-UA" w:eastAsia="ru-RU"/>
              </w:rPr>
            </w:pPr>
            <w:r>
              <w:rPr>
                <w:rFonts w:eastAsia="Times New Roman" w:cs="Times New Roman"/>
                <w:sz w:val="28"/>
                <w:szCs w:val="28"/>
                <w:lang w:val="uk-UA" w:eastAsia="ru-RU"/>
              </w:rPr>
              <w:t>Термін реалізації програми</w:t>
            </w:r>
          </w:p>
        </w:tc>
        <w:tc>
          <w:tcPr>
            <w:tcW w:w="4991" w:type="dxa"/>
            <w:tcBorders>
              <w:top w:val="single" w:sz="4" w:space="0" w:color="auto"/>
              <w:left w:val="single" w:sz="4" w:space="0" w:color="auto"/>
              <w:bottom w:val="single" w:sz="4" w:space="0" w:color="auto"/>
              <w:right w:val="single" w:sz="4" w:space="0" w:color="auto"/>
            </w:tcBorders>
            <w:hideMark/>
          </w:tcPr>
          <w:p w:rsidR="00C628D3" w:rsidRDefault="00C628D3">
            <w:pPr>
              <w:spacing w:after="0" w:line="240" w:lineRule="auto"/>
              <w:ind w:firstLine="0"/>
              <w:rPr>
                <w:rFonts w:eastAsia="Times New Roman" w:cs="Times New Roman"/>
                <w:sz w:val="28"/>
                <w:szCs w:val="28"/>
                <w:lang w:val="uk-UA" w:eastAsia="ru-RU"/>
              </w:rPr>
            </w:pPr>
            <w:r>
              <w:rPr>
                <w:rFonts w:eastAsia="Times New Roman" w:cs="Times New Roman"/>
                <w:sz w:val="28"/>
                <w:szCs w:val="28"/>
                <w:lang w:val="uk-UA" w:eastAsia="ru-RU"/>
              </w:rPr>
              <w:t>2018 рік</w:t>
            </w:r>
          </w:p>
        </w:tc>
      </w:tr>
      <w:tr w:rsidR="00C628D3" w:rsidTr="00C628D3">
        <w:tc>
          <w:tcPr>
            <w:tcW w:w="534" w:type="dxa"/>
            <w:tcBorders>
              <w:top w:val="single" w:sz="4" w:space="0" w:color="auto"/>
              <w:left w:val="single" w:sz="4" w:space="0" w:color="auto"/>
              <w:bottom w:val="single" w:sz="4" w:space="0" w:color="auto"/>
              <w:right w:val="single" w:sz="4" w:space="0" w:color="auto"/>
            </w:tcBorders>
            <w:vAlign w:val="center"/>
            <w:hideMark/>
          </w:tcPr>
          <w:p w:rsidR="00C628D3" w:rsidRDefault="00C628D3">
            <w:pPr>
              <w:spacing w:after="0" w:line="240" w:lineRule="auto"/>
              <w:ind w:firstLine="0"/>
              <w:jc w:val="center"/>
              <w:rPr>
                <w:rFonts w:eastAsia="Times New Roman" w:cs="Times New Roman"/>
                <w:sz w:val="28"/>
                <w:szCs w:val="28"/>
                <w:lang w:val="uk-UA" w:eastAsia="ru-RU"/>
              </w:rPr>
            </w:pPr>
            <w:r>
              <w:rPr>
                <w:rFonts w:eastAsia="Times New Roman" w:cs="Times New Roman"/>
                <w:sz w:val="28"/>
                <w:szCs w:val="28"/>
                <w:lang w:val="uk-UA" w:eastAsia="ru-RU"/>
              </w:rPr>
              <w:t>8</w:t>
            </w:r>
          </w:p>
        </w:tc>
        <w:tc>
          <w:tcPr>
            <w:tcW w:w="3969" w:type="dxa"/>
            <w:tcBorders>
              <w:top w:val="single" w:sz="4" w:space="0" w:color="auto"/>
              <w:left w:val="single" w:sz="4" w:space="0" w:color="auto"/>
              <w:bottom w:val="single" w:sz="4" w:space="0" w:color="auto"/>
              <w:right w:val="single" w:sz="4" w:space="0" w:color="auto"/>
            </w:tcBorders>
            <w:hideMark/>
          </w:tcPr>
          <w:p w:rsidR="00C628D3" w:rsidRDefault="00C628D3">
            <w:pPr>
              <w:spacing w:after="0" w:line="240" w:lineRule="auto"/>
              <w:ind w:firstLine="0"/>
              <w:jc w:val="left"/>
              <w:rPr>
                <w:rFonts w:eastAsia="Times New Roman" w:cs="Times New Roman"/>
                <w:sz w:val="28"/>
                <w:szCs w:val="28"/>
                <w:lang w:val="uk-UA" w:eastAsia="ru-RU"/>
              </w:rPr>
            </w:pPr>
            <w:r>
              <w:rPr>
                <w:rFonts w:eastAsia="Times New Roman" w:cs="Times New Roman"/>
                <w:sz w:val="28"/>
                <w:szCs w:val="28"/>
                <w:lang w:val="uk-UA" w:eastAsia="ru-RU"/>
              </w:rPr>
              <w:t>Перелік бюджетів, які беруть участь у виконанні програми</w:t>
            </w:r>
          </w:p>
        </w:tc>
        <w:tc>
          <w:tcPr>
            <w:tcW w:w="4991" w:type="dxa"/>
            <w:tcBorders>
              <w:top w:val="single" w:sz="4" w:space="0" w:color="auto"/>
              <w:left w:val="single" w:sz="4" w:space="0" w:color="auto"/>
              <w:bottom w:val="single" w:sz="4" w:space="0" w:color="auto"/>
              <w:right w:val="single" w:sz="4" w:space="0" w:color="auto"/>
            </w:tcBorders>
            <w:hideMark/>
          </w:tcPr>
          <w:p w:rsidR="00C628D3" w:rsidRDefault="00C628D3">
            <w:pPr>
              <w:spacing w:after="0" w:line="240" w:lineRule="auto"/>
              <w:ind w:firstLine="0"/>
              <w:rPr>
                <w:rFonts w:eastAsia="Times New Roman" w:cs="Times New Roman"/>
                <w:sz w:val="28"/>
                <w:szCs w:val="28"/>
                <w:lang w:val="uk-UA" w:eastAsia="ru-RU"/>
              </w:rPr>
            </w:pPr>
            <w:r>
              <w:rPr>
                <w:rFonts w:eastAsia="Times New Roman" w:cs="Times New Roman"/>
                <w:sz w:val="28"/>
                <w:szCs w:val="28"/>
                <w:lang w:val="uk-UA" w:eastAsia="ru-RU"/>
              </w:rPr>
              <w:t xml:space="preserve">Місцевий бюджет, державний бюджет, інші джерела не заборонені законодавством </w:t>
            </w:r>
          </w:p>
        </w:tc>
      </w:tr>
      <w:tr w:rsidR="00C628D3" w:rsidTr="00C628D3">
        <w:tc>
          <w:tcPr>
            <w:tcW w:w="534" w:type="dxa"/>
            <w:tcBorders>
              <w:top w:val="single" w:sz="4" w:space="0" w:color="auto"/>
              <w:left w:val="single" w:sz="4" w:space="0" w:color="auto"/>
              <w:bottom w:val="single" w:sz="4" w:space="0" w:color="auto"/>
              <w:right w:val="single" w:sz="4" w:space="0" w:color="auto"/>
            </w:tcBorders>
            <w:vAlign w:val="center"/>
            <w:hideMark/>
          </w:tcPr>
          <w:p w:rsidR="00C628D3" w:rsidRDefault="00C628D3">
            <w:pPr>
              <w:spacing w:after="0" w:line="240" w:lineRule="auto"/>
              <w:ind w:firstLine="0"/>
              <w:jc w:val="center"/>
              <w:rPr>
                <w:rFonts w:eastAsia="Times New Roman" w:cs="Times New Roman"/>
                <w:sz w:val="28"/>
                <w:szCs w:val="28"/>
                <w:lang w:val="uk-UA" w:eastAsia="ru-RU"/>
              </w:rPr>
            </w:pPr>
            <w:r>
              <w:rPr>
                <w:rFonts w:eastAsia="Times New Roman" w:cs="Times New Roman"/>
                <w:sz w:val="28"/>
                <w:szCs w:val="28"/>
                <w:lang w:val="uk-UA" w:eastAsia="ru-RU"/>
              </w:rPr>
              <w:t>9</w:t>
            </w:r>
          </w:p>
        </w:tc>
        <w:tc>
          <w:tcPr>
            <w:tcW w:w="3969" w:type="dxa"/>
            <w:tcBorders>
              <w:top w:val="single" w:sz="4" w:space="0" w:color="auto"/>
              <w:left w:val="single" w:sz="4" w:space="0" w:color="auto"/>
              <w:bottom w:val="single" w:sz="4" w:space="0" w:color="auto"/>
              <w:right w:val="single" w:sz="4" w:space="0" w:color="auto"/>
            </w:tcBorders>
            <w:hideMark/>
          </w:tcPr>
          <w:p w:rsidR="00C628D3" w:rsidRDefault="00C628D3">
            <w:pPr>
              <w:spacing w:after="0" w:line="240" w:lineRule="auto"/>
              <w:ind w:firstLine="0"/>
              <w:jc w:val="left"/>
              <w:rPr>
                <w:rFonts w:eastAsia="Times New Roman" w:cs="Times New Roman"/>
                <w:sz w:val="28"/>
                <w:szCs w:val="28"/>
                <w:lang w:val="uk-UA" w:eastAsia="ru-RU"/>
              </w:rPr>
            </w:pPr>
            <w:r>
              <w:rPr>
                <w:rFonts w:eastAsia="Times New Roman" w:cs="Times New Roman"/>
                <w:sz w:val="28"/>
                <w:szCs w:val="28"/>
                <w:lang w:val="uk-UA" w:eastAsia="ru-RU"/>
              </w:rPr>
              <w:t xml:space="preserve">Загальний обсяг фінансових ресурсів, необхідних для реалізації програми </w:t>
            </w:r>
          </w:p>
        </w:tc>
        <w:tc>
          <w:tcPr>
            <w:tcW w:w="4991" w:type="dxa"/>
            <w:tcBorders>
              <w:top w:val="single" w:sz="4" w:space="0" w:color="auto"/>
              <w:left w:val="single" w:sz="4" w:space="0" w:color="auto"/>
              <w:bottom w:val="single" w:sz="4" w:space="0" w:color="auto"/>
              <w:right w:val="single" w:sz="4" w:space="0" w:color="auto"/>
            </w:tcBorders>
          </w:tcPr>
          <w:p w:rsidR="00C628D3" w:rsidRDefault="00C628D3">
            <w:pPr>
              <w:spacing w:after="0" w:line="240" w:lineRule="auto"/>
              <w:ind w:firstLine="0"/>
              <w:rPr>
                <w:rFonts w:eastAsia="Times New Roman" w:cs="Times New Roman"/>
                <w:sz w:val="28"/>
                <w:szCs w:val="28"/>
                <w:lang w:val="uk-UA" w:eastAsia="ru-RU"/>
              </w:rPr>
            </w:pPr>
            <w:r>
              <w:rPr>
                <w:rFonts w:eastAsia="Times New Roman" w:cs="Times New Roman"/>
                <w:sz w:val="28"/>
                <w:szCs w:val="28"/>
                <w:lang w:val="uk-UA" w:eastAsia="ru-RU"/>
              </w:rPr>
              <w:t>Кошти міського бюджету:</w:t>
            </w:r>
          </w:p>
          <w:p w:rsidR="00C628D3" w:rsidRDefault="00C628D3">
            <w:pPr>
              <w:spacing w:after="0" w:line="240" w:lineRule="auto"/>
              <w:ind w:firstLine="0"/>
              <w:rPr>
                <w:rFonts w:eastAsia="Times New Roman" w:cs="Times New Roman"/>
                <w:sz w:val="28"/>
                <w:szCs w:val="28"/>
                <w:lang w:val="uk-UA" w:eastAsia="ru-RU"/>
              </w:rPr>
            </w:pPr>
            <w:r>
              <w:rPr>
                <w:rFonts w:eastAsia="Times New Roman" w:cs="Times New Roman"/>
                <w:sz w:val="28"/>
                <w:szCs w:val="28"/>
                <w:lang w:val="uk-UA" w:eastAsia="ru-RU"/>
              </w:rPr>
              <w:t>5 693,5 тис. грн.</w:t>
            </w:r>
          </w:p>
          <w:p w:rsidR="00C628D3" w:rsidRDefault="00C628D3">
            <w:pPr>
              <w:spacing w:after="0" w:line="240" w:lineRule="auto"/>
              <w:ind w:firstLine="0"/>
              <w:rPr>
                <w:rFonts w:eastAsia="Times New Roman" w:cs="Times New Roman"/>
                <w:sz w:val="28"/>
                <w:szCs w:val="28"/>
                <w:lang w:val="uk-UA" w:eastAsia="ru-RU"/>
              </w:rPr>
            </w:pPr>
          </w:p>
        </w:tc>
      </w:tr>
      <w:tr w:rsidR="00C628D3" w:rsidTr="00C628D3">
        <w:tc>
          <w:tcPr>
            <w:tcW w:w="534" w:type="dxa"/>
            <w:tcBorders>
              <w:top w:val="single" w:sz="4" w:space="0" w:color="auto"/>
              <w:left w:val="single" w:sz="4" w:space="0" w:color="auto"/>
              <w:bottom w:val="single" w:sz="4" w:space="0" w:color="auto"/>
              <w:right w:val="single" w:sz="4" w:space="0" w:color="auto"/>
            </w:tcBorders>
            <w:vAlign w:val="center"/>
            <w:hideMark/>
          </w:tcPr>
          <w:p w:rsidR="00C628D3" w:rsidRDefault="00C628D3">
            <w:pPr>
              <w:spacing w:after="0" w:line="240" w:lineRule="auto"/>
              <w:ind w:firstLine="0"/>
              <w:jc w:val="center"/>
              <w:rPr>
                <w:rFonts w:eastAsia="Times New Roman" w:cs="Times New Roman"/>
                <w:sz w:val="28"/>
                <w:szCs w:val="28"/>
                <w:lang w:val="uk-UA" w:eastAsia="ru-RU"/>
              </w:rPr>
            </w:pPr>
            <w:r>
              <w:rPr>
                <w:rFonts w:eastAsia="Times New Roman" w:cs="Times New Roman"/>
                <w:sz w:val="28"/>
                <w:szCs w:val="28"/>
                <w:lang w:val="uk-UA" w:eastAsia="ru-RU"/>
              </w:rPr>
              <w:t>10</w:t>
            </w:r>
          </w:p>
        </w:tc>
        <w:tc>
          <w:tcPr>
            <w:tcW w:w="3969" w:type="dxa"/>
            <w:tcBorders>
              <w:top w:val="single" w:sz="4" w:space="0" w:color="auto"/>
              <w:left w:val="single" w:sz="4" w:space="0" w:color="auto"/>
              <w:bottom w:val="single" w:sz="4" w:space="0" w:color="auto"/>
              <w:right w:val="single" w:sz="4" w:space="0" w:color="auto"/>
            </w:tcBorders>
            <w:hideMark/>
          </w:tcPr>
          <w:p w:rsidR="00C628D3" w:rsidRDefault="00C628D3">
            <w:pPr>
              <w:spacing w:after="0" w:line="240" w:lineRule="auto"/>
              <w:ind w:firstLine="0"/>
              <w:rPr>
                <w:rFonts w:eastAsia="Times New Roman" w:cs="Times New Roman"/>
                <w:sz w:val="28"/>
                <w:szCs w:val="28"/>
                <w:lang w:val="uk-UA" w:eastAsia="ru-RU"/>
              </w:rPr>
            </w:pPr>
            <w:r>
              <w:rPr>
                <w:rFonts w:eastAsia="Times New Roman" w:cs="Times New Roman"/>
                <w:sz w:val="28"/>
                <w:szCs w:val="28"/>
                <w:lang w:val="uk-UA" w:eastAsia="ru-RU"/>
              </w:rPr>
              <w:t>Розпорядник коштів</w:t>
            </w:r>
          </w:p>
        </w:tc>
        <w:tc>
          <w:tcPr>
            <w:tcW w:w="4991" w:type="dxa"/>
            <w:tcBorders>
              <w:top w:val="single" w:sz="4" w:space="0" w:color="auto"/>
              <w:left w:val="single" w:sz="4" w:space="0" w:color="auto"/>
              <w:bottom w:val="single" w:sz="4" w:space="0" w:color="auto"/>
              <w:right w:val="single" w:sz="4" w:space="0" w:color="auto"/>
            </w:tcBorders>
            <w:hideMark/>
          </w:tcPr>
          <w:p w:rsidR="00C628D3" w:rsidRDefault="00C628D3">
            <w:pPr>
              <w:spacing w:after="0" w:line="240" w:lineRule="auto"/>
              <w:ind w:firstLine="0"/>
              <w:rPr>
                <w:rFonts w:eastAsia="Times New Roman" w:cs="Times New Roman"/>
                <w:sz w:val="28"/>
                <w:szCs w:val="28"/>
                <w:lang w:val="uk-UA" w:eastAsia="ru-RU"/>
              </w:rPr>
            </w:pPr>
            <w:r>
              <w:rPr>
                <w:rFonts w:eastAsia="Times New Roman" w:cs="Times New Roman"/>
                <w:sz w:val="28"/>
                <w:szCs w:val="28"/>
                <w:lang w:val="uk-UA" w:eastAsia="ru-RU"/>
              </w:rPr>
              <w:t>Виконавчий комітет Великодимерської селищної ради</w:t>
            </w:r>
          </w:p>
        </w:tc>
      </w:tr>
    </w:tbl>
    <w:p w:rsidR="00C628D3" w:rsidRDefault="00C628D3" w:rsidP="00C628D3">
      <w:pPr>
        <w:spacing w:after="0" w:line="240" w:lineRule="auto"/>
        <w:ind w:firstLine="0"/>
        <w:jc w:val="left"/>
        <w:rPr>
          <w:rFonts w:eastAsia="Times New Roman" w:cs="Times New Roman"/>
          <w:b/>
          <w:sz w:val="28"/>
          <w:szCs w:val="28"/>
          <w:lang w:val="uk-UA" w:eastAsia="ru-RU"/>
        </w:rPr>
      </w:pPr>
      <w:r>
        <w:rPr>
          <w:rFonts w:eastAsia="Times New Roman" w:cs="Times New Roman"/>
          <w:b/>
          <w:sz w:val="28"/>
          <w:szCs w:val="28"/>
          <w:lang w:val="uk-UA" w:eastAsia="ru-RU"/>
        </w:rPr>
        <w:t xml:space="preserve">         </w:t>
      </w:r>
    </w:p>
    <w:p w:rsidR="00C628D3" w:rsidRDefault="00C628D3" w:rsidP="00C628D3">
      <w:pPr>
        <w:spacing w:after="0" w:line="240" w:lineRule="auto"/>
        <w:ind w:firstLine="0"/>
        <w:jc w:val="left"/>
        <w:rPr>
          <w:rFonts w:eastAsia="Times New Roman" w:cs="Times New Roman"/>
          <w:b/>
          <w:sz w:val="28"/>
          <w:szCs w:val="28"/>
          <w:lang w:val="uk-UA" w:eastAsia="ru-RU"/>
        </w:rPr>
      </w:pPr>
    </w:p>
    <w:p w:rsidR="00C628D3" w:rsidRDefault="00C628D3" w:rsidP="00C628D3">
      <w:pPr>
        <w:spacing w:after="0" w:line="240" w:lineRule="auto"/>
        <w:ind w:firstLine="0"/>
        <w:jc w:val="left"/>
        <w:rPr>
          <w:rFonts w:eastAsia="Times New Roman" w:cs="Times New Roman"/>
          <w:b/>
          <w:sz w:val="28"/>
          <w:szCs w:val="28"/>
          <w:lang w:val="uk-UA" w:eastAsia="ru-RU"/>
        </w:rPr>
      </w:pPr>
    </w:p>
    <w:p w:rsidR="00C628D3" w:rsidRDefault="00C628D3" w:rsidP="00C628D3">
      <w:pPr>
        <w:spacing w:after="0" w:line="240" w:lineRule="auto"/>
        <w:ind w:firstLine="0"/>
        <w:jc w:val="left"/>
        <w:rPr>
          <w:rFonts w:eastAsia="Times New Roman" w:cs="Times New Roman"/>
          <w:b/>
          <w:sz w:val="28"/>
          <w:szCs w:val="28"/>
          <w:lang w:val="uk-UA" w:eastAsia="ru-RU"/>
        </w:rPr>
      </w:pPr>
    </w:p>
    <w:p w:rsidR="00C628D3" w:rsidRDefault="00C628D3" w:rsidP="00C628D3">
      <w:pPr>
        <w:spacing w:after="0" w:line="240" w:lineRule="auto"/>
        <w:ind w:firstLine="0"/>
        <w:jc w:val="left"/>
        <w:rPr>
          <w:rFonts w:eastAsia="Times New Roman" w:cs="Times New Roman"/>
          <w:b/>
          <w:sz w:val="28"/>
          <w:szCs w:val="28"/>
          <w:lang w:val="uk-UA" w:eastAsia="ru-RU"/>
        </w:rPr>
      </w:pPr>
    </w:p>
    <w:p w:rsidR="00C628D3" w:rsidRDefault="00C628D3" w:rsidP="00C628D3">
      <w:pPr>
        <w:spacing w:after="0" w:line="240" w:lineRule="auto"/>
        <w:ind w:firstLine="0"/>
        <w:jc w:val="left"/>
        <w:rPr>
          <w:rFonts w:eastAsia="Times New Roman" w:cs="Times New Roman"/>
          <w:b/>
          <w:sz w:val="28"/>
          <w:szCs w:val="28"/>
          <w:lang w:val="uk-UA" w:eastAsia="ru-RU"/>
        </w:rPr>
      </w:pPr>
    </w:p>
    <w:p w:rsidR="00C628D3" w:rsidRDefault="00C628D3" w:rsidP="00C628D3">
      <w:pPr>
        <w:spacing w:after="0" w:line="240" w:lineRule="auto"/>
        <w:ind w:firstLine="0"/>
        <w:jc w:val="left"/>
        <w:rPr>
          <w:rFonts w:eastAsia="Times New Roman" w:cs="Times New Roman"/>
          <w:b/>
          <w:sz w:val="28"/>
          <w:szCs w:val="28"/>
          <w:lang w:val="uk-UA" w:eastAsia="ru-RU"/>
        </w:rPr>
      </w:pPr>
    </w:p>
    <w:p w:rsidR="00C628D3" w:rsidRDefault="00C628D3" w:rsidP="00C628D3">
      <w:pPr>
        <w:spacing w:after="0" w:line="240" w:lineRule="auto"/>
        <w:ind w:firstLine="0"/>
        <w:jc w:val="left"/>
        <w:rPr>
          <w:rFonts w:eastAsia="Times New Roman" w:cs="Times New Roman"/>
          <w:b/>
          <w:sz w:val="28"/>
          <w:szCs w:val="28"/>
          <w:lang w:val="uk-UA" w:eastAsia="ru-RU"/>
        </w:rPr>
      </w:pPr>
    </w:p>
    <w:p w:rsidR="00C628D3" w:rsidRDefault="00C628D3" w:rsidP="00C628D3">
      <w:pPr>
        <w:spacing w:after="0" w:line="240" w:lineRule="auto"/>
        <w:ind w:firstLine="0"/>
        <w:jc w:val="left"/>
        <w:rPr>
          <w:rFonts w:eastAsia="Times New Roman" w:cs="Times New Roman"/>
          <w:b/>
          <w:sz w:val="28"/>
          <w:szCs w:val="28"/>
          <w:lang w:val="uk-UA" w:eastAsia="ru-RU"/>
        </w:rPr>
      </w:pPr>
    </w:p>
    <w:p w:rsidR="00C628D3" w:rsidRDefault="00C628D3" w:rsidP="00C628D3">
      <w:pPr>
        <w:spacing w:after="0" w:line="240" w:lineRule="auto"/>
        <w:ind w:firstLine="0"/>
        <w:jc w:val="left"/>
        <w:rPr>
          <w:rFonts w:eastAsia="Times New Roman" w:cs="Times New Roman"/>
          <w:b/>
          <w:sz w:val="28"/>
          <w:szCs w:val="28"/>
          <w:lang w:val="uk-UA" w:eastAsia="ru-RU"/>
        </w:rPr>
      </w:pPr>
    </w:p>
    <w:p w:rsidR="00C628D3" w:rsidRDefault="00C628D3" w:rsidP="00C628D3">
      <w:pPr>
        <w:spacing w:after="0" w:line="240" w:lineRule="auto"/>
        <w:ind w:firstLine="0"/>
        <w:jc w:val="left"/>
        <w:rPr>
          <w:rFonts w:eastAsia="Times New Roman" w:cs="Times New Roman"/>
          <w:b/>
          <w:sz w:val="28"/>
          <w:szCs w:val="28"/>
          <w:lang w:val="uk-UA" w:eastAsia="ru-RU"/>
        </w:rPr>
      </w:pPr>
    </w:p>
    <w:p w:rsidR="00C628D3" w:rsidRDefault="00C628D3" w:rsidP="00C628D3">
      <w:pPr>
        <w:spacing w:after="0" w:line="240" w:lineRule="auto"/>
        <w:ind w:firstLine="0"/>
        <w:jc w:val="left"/>
        <w:rPr>
          <w:rFonts w:eastAsia="Times New Roman" w:cs="Times New Roman"/>
          <w:b/>
          <w:sz w:val="28"/>
          <w:szCs w:val="28"/>
          <w:lang w:val="uk-UA" w:eastAsia="ru-RU"/>
        </w:rPr>
      </w:pPr>
    </w:p>
    <w:p w:rsidR="00C628D3" w:rsidRDefault="00C628D3" w:rsidP="00C628D3">
      <w:pPr>
        <w:spacing w:after="0" w:line="240" w:lineRule="auto"/>
        <w:ind w:firstLine="0"/>
        <w:jc w:val="left"/>
        <w:rPr>
          <w:rFonts w:eastAsia="Times New Roman" w:cs="Times New Roman"/>
          <w:b/>
          <w:sz w:val="28"/>
          <w:szCs w:val="28"/>
          <w:lang w:val="uk-UA" w:eastAsia="ru-RU"/>
        </w:rPr>
      </w:pPr>
    </w:p>
    <w:p w:rsidR="00C628D3" w:rsidRDefault="00C628D3" w:rsidP="00C628D3">
      <w:pPr>
        <w:spacing w:after="0" w:line="240" w:lineRule="auto"/>
        <w:ind w:firstLine="0"/>
        <w:jc w:val="left"/>
        <w:rPr>
          <w:rFonts w:eastAsia="Times New Roman" w:cs="Times New Roman"/>
          <w:b/>
          <w:sz w:val="28"/>
          <w:szCs w:val="28"/>
          <w:lang w:val="uk-UA" w:eastAsia="ru-RU"/>
        </w:rPr>
      </w:pPr>
    </w:p>
    <w:p w:rsidR="00C628D3" w:rsidRDefault="00C628D3" w:rsidP="00C628D3">
      <w:pPr>
        <w:spacing w:after="0" w:line="240" w:lineRule="auto"/>
        <w:ind w:firstLine="0"/>
        <w:jc w:val="left"/>
        <w:rPr>
          <w:rFonts w:eastAsia="Times New Roman" w:cs="Times New Roman"/>
          <w:b/>
          <w:sz w:val="28"/>
          <w:szCs w:val="28"/>
          <w:lang w:val="uk-UA" w:eastAsia="ru-RU"/>
        </w:rPr>
      </w:pPr>
    </w:p>
    <w:p w:rsidR="00C628D3" w:rsidRDefault="00C628D3" w:rsidP="00C628D3">
      <w:pPr>
        <w:spacing w:after="0" w:line="240" w:lineRule="auto"/>
        <w:ind w:firstLine="0"/>
        <w:jc w:val="left"/>
        <w:rPr>
          <w:rFonts w:eastAsia="Times New Roman" w:cs="Times New Roman"/>
          <w:b/>
          <w:sz w:val="28"/>
          <w:szCs w:val="28"/>
          <w:lang w:val="uk-UA" w:eastAsia="ru-RU"/>
        </w:rPr>
      </w:pPr>
    </w:p>
    <w:p w:rsidR="00C628D3" w:rsidRDefault="00C628D3" w:rsidP="00C628D3">
      <w:pPr>
        <w:spacing w:after="0" w:line="240" w:lineRule="auto"/>
        <w:ind w:firstLine="0"/>
        <w:jc w:val="left"/>
        <w:rPr>
          <w:rFonts w:eastAsia="Times New Roman" w:cs="Times New Roman"/>
          <w:b/>
          <w:sz w:val="28"/>
          <w:szCs w:val="28"/>
          <w:lang w:val="uk-UA" w:eastAsia="ru-RU"/>
        </w:rPr>
      </w:pPr>
    </w:p>
    <w:p w:rsidR="00C628D3" w:rsidRDefault="00C628D3" w:rsidP="00C628D3">
      <w:pPr>
        <w:spacing w:after="0" w:line="240" w:lineRule="auto"/>
        <w:ind w:firstLine="0"/>
        <w:jc w:val="left"/>
        <w:rPr>
          <w:rFonts w:eastAsia="Times New Roman" w:cs="Times New Roman"/>
          <w:b/>
          <w:sz w:val="28"/>
          <w:szCs w:val="28"/>
          <w:lang w:val="uk-UA" w:eastAsia="ru-RU"/>
        </w:rPr>
      </w:pPr>
    </w:p>
    <w:p w:rsidR="00C628D3" w:rsidRDefault="00C628D3" w:rsidP="00C628D3">
      <w:pPr>
        <w:spacing w:after="0" w:line="240" w:lineRule="auto"/>
        <w:ind w:firstLine="0"/>
        <w:jc w:val="left"/>
        <w:rPr>
          <w:rFonts w:eastAsia="Times New Roman" w:cs="Times New Roman"/>
          <w:b/>
          <w:sz w:val="28"/>
          <w:szCs w:val="28"/>
          <w:lang w:val="uk-UA" w:eastAsia="ru-RU"/>
        </w:rPr>
      </w:pPr>
    </w:p>
    <w:p w:rsidR="00C628D3" w:rsidRDefault="00C628D3" w:rsidP="00C628D3">
      <w:pPr>
        <w:spacing w:after="0" w:line="240" w:lineRule="auto"/>
        <w:ind w:firstLine="0"/>
        <w:jc w:val="left"/>
        <w:rPr>
          <w:rFonts w:eastAsia="Times New Roman" w:cs="Times New Roman"/>
          <w:b/>
          <w:sz w:val="28"/>
          <w:szCs w:val="28"/>
          <w:lang w:val="uk-UA" w:eastAsia="ru-RU"/>
        </w:rPr>
      </w:pPr>
    </w:p>
    <w:p w:rsidR="00C628D3" w:rsidRDefault="00C628D3" w:rsidP="00C628D3">
      <w:pPr>
        <w:spacing w:after="0" w:line="240" w:lineRule="auto"/>
        <w:ind w:firstLine="0"/>
        <w:jc w:val="left"/>
        <w:rPr>
          <w:rFonts w:eastAsia="Times New Roman" w:cs="Times New Roman"/>
          <w:b/>
          <w:sz w:val="28"/>
          <w:szCs w:val="28"/>
          <w:lang w:val="uk-UA" w:eastAsia="ru-RU"/>
        </w:rPr>
      </w:pPr>
    </w:p>
    <w:p w:rsidR="00C628D3" w:rsidRDefault="00C628D3" w:rsidP="00C628D3">
      <w:pPr>
        <w:widowControl w:val="0"/>
        <w:autoSpaceDE w:val="0"/>
        <w:autoSpaceDN w:val="0"/>
        <w:spacing w:before="1" w:after="0" w:line="240" w:lineRule="auto"/>
        <w:ind w:right="387" w:firstLine="0"/>
        <w:rPr>
          <w:rFonts w:eastAsia="Times New Roman" w:cs="Times New Roman"/>
          <w:sz w:val="28"/>
          <w:szCs w:val="28"/>
          <w:lang w:val="uk-UA" w:eastAsia="ar-SA" w:bidi="en-US"/>
        </w:rPr>
      </w:pPr>
      <w:r>
        <w:rPr>
          <w:rFonts w:eastAsia="Times New Roman" w:cs="Times New Roman"/>
          <w:b/>
          <w:sz w:val="28"/>
          <w:szCs w:val="28"/>
          <w:lang w:val="uk-UA" w:eastAsia="ar-SA" w:bidi="en-US"/>
        </w:rPr>
        <w:t>1. Загальні положення</w:t>
      </w:r>
      <w:r>
        <w:rPr>
          <w:rFonts w:eastAsia="Times New Roman" w:cs="Times New Roman"/>
          <w:sz w:val="28"/>
          <w:szCs w:val="28"/>
          <w:lang w:val="uk-UA" w:eastAsia="ar-SA" w:bidi="en-US"/>
        </w:rPr>
        <w:t>.</w:t>
      </w:r>
    </w:p>
    <w:p w:rsidR="00C628D3" w:rsidRDefault="00C628D3" w:rsidP="00C628D3">
      <w:pPr>
        <w:widowControl w:val="0"/>
        <w:autoSpaceDE w:val="0"/>
        <w:autoSpaceDN w:val="0"/>
        <w:spacing w:before="1" w:after="0" w:line="240" w:lineRule="auto"/>
        <w:ind w:right="387" w:firstLine="679"/>
        <w:rPr>
          <w:rFonts w:eastAsia="Times New Roman" w:cs="Times New Roman"/>
          <w:sz w:val="28"/>
          <w:szCs w:val="28"/>
          <w:lang w:val="uk-UA" w:eastAsia="ar-SA" w:bidi="en-US"/>
        </w:rPr>
      </w:pPr>
    </w:p>
    <w:p w:rsidR="00C628D3" w:rsidRDefault="00C628D3" w:rsidP="00C628D3">
      <w:pPr>
        <w:widowControl w:val="0"/>
        <w:autoSpaceDE w:val="0"/>
        <w:autoSpaceDN w:val="0"/>
        <w:spacing w:before="1" w:after="0" w:line="240" w:lineRule="auto"/>
        <w:ind w:right="387" w:firstLine="679"/>
        <w:rPr>
          <w:rFonts w:eastAsia="Times New Roman" w:cs="Times New Roman"/>
          <w:sz w:val="28"/>
          <w:szCs w:val="28"/>
          <w:lang w:val="uk-UA" w:bidi="en-US"/>
        </w:rPr>
      </w:pPr>
      <w:r>
        <w:rPr>
          <w:rFonts w:eastAsia="Times New Roman" w:cs="Times New Roman"/>
          <w:sz w:val="28"/>
          <w:szCs w:val="28"/>
          <w:lang w:val="uk-UA" w:eastAsia="ar-SA" w:bidi="en-US"/>
        </w:rPr>
        <w:t xml:space="preserve">Цільова програма «Інвентаризація об’єктів комунальної власності </w:t>
      </w:r>
      <w:r>
        <w:rPr>
          <w:rFonts w:eastAsia="Times New Roman" w:cs="Times New Roman"/>
          <w:sz w:val="28"/>
          <w:szCs w:val="28"/>
          <w:lang w:val="uk-UA" w:eastAsia="ar-SA" w:bidi="en-US"/>
        </w:rPr>
        <w:lastRenderedPageBreak/>
        <w:t>Великодимерської об’єднаної територіальної громади на 2018 рік» (далі — Програма) розроблена у відповідності до  вимог Конституції України,  Законів України «Про місцеве самоврядування в Україні», «Про передачу об’єктів права державної та комунальної власності», «Про оренду державного та комунального майна»</w:t>
      </w:r>
      <w:r>
        <w:rPr>
          <w:rFonts w:eastAsia="Times New Roman" w:cs="Times New Roman"/>
          <w:sz w:val="28"/>
          <w:szCs w:val="28"/>
          <w:lang w:val="uk-UA" w:bidi="en-US"/>
        </w:rPr>
        <w:t xml:space="preserve"> «Про землеустрій», «Про охорону земель», «Про оцінку земель», «Про Державний земельний кадастр»,  «Про основи містобудування», «Про регулювання містобудівної діяльності», «Про Генеральну схему планування території України» та інших нормативно-правових актів.</w:t>
      </w:r>
    </w:p>
    <w:p w:rsidR="00C628D3" w:rsidRDefault="00C628D3" w:rsidP="00C628D3">
      <w:pPr>
        <w:widowControl w:val="0"/>
        <w:autoSpaceDE w:val="0"/>
        <w:autoSpaceDN w:val="0"/>
        <w:spacing w:before="1" w:after="0" w:line="240" w:lineRule="auto"/>
        <w:ind w:right="387" w:firstLine="679"/>
        <w:rPr>
          <w:rFonts w:eastAsia="Times New Roman" w:cs="Times New Roman"/>
          <w:sz w:val="28"/>
          <w:szCs w:val="28"/>
          <w:lang w:val="uk-UA" w:bidi="en-US"/>
        </w:rPr>
      </w:pPr>
      <w:r>
        <w:rPr>
          <w:rFonts w:eastAsia="Times New Roman" w:cs="Times New Roman"/>
          <w:sz w:val="28"/>
          <w:szCs w:val="28"/>
          <w:lang w:val="uk-UA" w:bidi="en-US"/>
        </w:rPr>
        <w:t xml:space="preserve">Потреба у розробленні програми виникла у зв’язку з об’єднанням територіальних громад та відсутністю повної інформації щодо кількісного та якісного стану майна та земель комунальної власності. </w:t>
      </w:r>
    </w:p>
    <w:p w:rsidR="00C628D3" w:rsidRDefault="00C628D3" w:rsidP="00C628D3">
      <w:pPr>
        <w:suppressAutoHyphens/>
        <w:spacing w:after="0" w:line="240" w:lineRule="auto"/>
        <w:ind w:firstLine="708"/>
        <w:rPr>
          <w:rFonts w:eastAsia="Times New Roman" w:cs="Times New Roman"/>
          <w:sz w:val="28"/>
          <w:szCs w:val="28"/>
          <w:lang w:val="uk-UA" w:eastAsia="ar-SA"/>
        </w:rPr>
      </w:pPr>
      <w:r>
        <w:rPr>
          <w:rFonts w:eastAsia="Times New Roman" w:cs="Times New Roman"/>
          <w:sz w:val="28"/>
          <w:szCs w:val="28"/>
          <w:lang w:val="uk-UA" w:eastAsia="ru-RU"/>
        </w:rPr>
        <w:t>На території об’єднаної територіальної громади  багато земель, які не використовуються через відсутність містобудівної та землевпорядної документації, у той же час не забезпечуються потреби жителів громади у земельних ділянках для житлового будівництва, ведення сільськогосподарського виробництва, підприємницької діяльності. Проведення заходів,  передбачених програмою сприятиме підвищенню ефективності використання землі,  забезпечуватиме  зростання надходжень до бюджету,  підвищуватиме добробут жителів громади та інвестиційну привабливість регіону.</w:t>
      </w:r>
    </w:p>
    <w:p w:rsidR="00C628D3" w:rsidRDefault="00C628D3" w:rsidP="00C628D3">
      <w:pPr>
        <w:spacing w:after="0" w:line="240" w:lineRule="auto"/>
        <w:ind w:firstLine="720"/>
        <w:rPr>
          <w:rFonts w:eastAsia="Times New Roman" w:cs="Times New Roman"/>
          <w:sz w:val="28"/>
          <w:szCs w:val="28"/>
          <w:lang w:val="uk-UA" w:eastAsia="ru-RU"/>
        </w:rPr>
      </w:pPr>
      <w:r>
        <w:rPr>
          <w:rFonts w:eastAsia="Times New Roman" w:cs="Times New Roman"/>
          <w:sz w:val="28"/>
          <w:szCs w:val="28"/>
          <w:lang w:val="uk-UA" w:eastAsia="ru-RU"/>
        </w:rPr>
        <w:t>Відсутність правовстановлюючих документів на майно комунальної власності та дієвого інструменту у сфері управління майном створює проблеми ефективності використання комунального майна територіальної громади.</w:t>
      </w:r>
    </w:p>
    <w:p w:rsidR="00C628D3" w:rsidRDefault="00C628D3" w:rsidP="00C628D3">
      <w:pPr>
        <w:widowControl w:val="0"/>
        <w:autoSpaceDE w:val="0"/>
        <w:autoSpaceDN w:val="0"/>
        <w:spacing w:before="153" w:after="0" w:line="240" w:lineRule="auto"/>
        <w:ind w:right="405" w:firstLine="0"/>
        <w:rPr>
          <w:rFonts w:eastAsia="Times New Roman" w:cs="Times New Roman"/>
          <w:b/>
          <w:sz w:val="28"/>
          <w:szCs w:val="28"/>
          <w:lang w:val="uk-UA" w:bidi="en-US"/>
        </w:rPr>
      </w:pPr>
    </w:p>
    <w:p w:rsidR="00C628D3" w:rsidRDefault="00C628D3" w:rsidP="00C628D3">
      <w:pPr>
        <w:widowControl w:val="0"/>
        <w:autoSpaceDE w:val="0"/>
        <w:autoSpaceDN w:val="0"/>
        <w:spacing w:before="153" w:after="0" w:line="240" w:lineRule="auto"/>
        <w:ind w:right="405" w:firstLine="0"/>
        <w:rPr>
          <w:rFonts w:eastAsia="Times New Roman" w:cs="Times New Roman"/>
          <w:b/>
          <w:sz w:val="28"/>
          <w:szCs w:val="28"/>
          <w:lang w:val="uk-UA" w:bidi="en-US"/>
        </w:rPr>
      </w:pPr>
      <w:r>
        <w:rPr>
          <w:rFonts w:eastAsia="Times New Roman" w:cs="Times New Roman"/>
          <w:b/>
          <w:sz w:val="28"/>
          <w:szCs w:val="28"/>
          <w:lang w:val="uk-UA" w:bidi="en-US"/>
        </w:rPr>
        <w:t>2. Мета і завдання програми.</w:t>
      </w:r>
    </w:p>
    <w:p w:rsidR="00C628D3" w:rsidRDefault="00C628D3" w:rsidP="00C628D3">
      <w:pPr>
        <w:widowControl w:val="0"/>
        <w:autoSpaceDE w:val="0"/>
        <w:autoSpaceDN w:val="0"/>
        <w:spacing w:before="153" w:after="0" w:line="240" w:lineRule="auto"/>
        <w:ind w:right="405" w:firstLine="709"/>
        <w:rPr>
          <w:rFonts w:eastAsia="Times New Roman" w:cs="Times New Roman"/>
          <w:sz w:val="28"/>
          <w:szCs w:val="28"/>
          <w:lang w:val="uk-UA" w:bidi="en-US"/>
        </w:rPr>
      </w:pPr>
      <w:r>
        <w:rPr>
          <w:rFonts w:eastAsia="Times New Roman" w:cs="Times New Roman"/>
          <w:sz w:val="28"/>
          <w:szCs w:val="28"/>
          <w:lang w:val="uk-UA" w:bidi="en-US"/>
        </w:rPr>
        <w:t xml:space="preserve">Основною метою Програми  є створення дієвого механізму для управління та раціонального використання майна та земель комунальної власності, у тому числі: </w:t>
      </w:r>
    </w:p>
    <w:p w:rsidR="00C628D3" w:rsidRDefault="00C628D3" w:rsidP="00C628D3">
      <w:pPr>
        <w:widowControl w:val="0"/>
        <w:numPr>
          <w:ilvl w:val="0"/>
          <w:numId w:val="1"/>
        </w:numPr>
        <w:autoSpaceDE w:val="0"/>
        <w:autoSpaceDN w:val="0"/>
        <w:spacing w:after="0" w:line="240" w:lineRule="auto"/>
        <w:jc w:val="left"/>
        <w:rPr>
          <w:rFonts w:eastAsia="Times New Roman" w:cs="Times New Roman"/>
          <w:sz w:val="28"/>
          <w:szCs w:val="28"/>
          <w:lang w:val="uk-UA" w:bidi="en-US"/>
        </w:rPr>
      </w:pPr>
      <w:r>
        <w:rPr>
          <w:rFonts w:eastAsia="Times New Roman" w:cs="Times New Roman"/>
          <w:sz w:val="28"/>
          <w:szCs w:val="28"/>
          <w:lang w:val="uk-UA" w:bidi="en-US"/>
        </w:rPr>
        <w:t>своєчасне забезпечення населених пунктів містобудівною та землевпорядною документацією;</w:t>
      </w:r>
    </w:p>
    <w:p w:rsidR="00C628D3" w:rsidRDefault="00C628D3" w:rsidP="00C628D3">
      <w:pPr>
        <w:numPr>
          <w:ilvl w:val="0"/>
          <w:numId w:val="1"/>
        </w:numPr>
        <w:tabs>
          <w:tab w:val="left" w:pos="9639"/>
        </w:tabs>
        <w:spacing w:after="0" w:line="240" w:lineRule="auto"/>
        <w:ind w:right="-1"/>
        <w:jc w:val="left"/>
        <w:rPr>
          <w:rFonts w:eastAsia="Times New Roman" w:cs="Times New Roman"/>
          <w:sz w:val="28"/>
          <w:szCs w:val="28"/>
          <w:lang w:val="uk-UA" w:eastAsia="ru-RU"/>
        </w:rPr>
      </w:pPr>
      <w:r>
        <w:rPr>
          <w:rFonts w:eastAsia="Times New Roman" w:cs="Times New Roman"/>
          <w:sz w:val="28"/>
          <w:szCs w:val="28"/>
          <w:lang w:val="uk-UA" w:eastAsia="ru-RU"/>
        </w:rPr>
        <w:t xml:space="preserve">обґрунтування  майбутніх  потреб  та  визначення  переважних    напрямів використання територій; </w:t>
      </w:r>
    </w:p>
    <w:p w:rsidR="00C628D3" w:rsidRDefault="00C628D3" w:rsidP="00C628D3">
      <w:pPr>
        <w:widowControl w:val="0"/>
        <w:numPr>
          <w:ilvl w:val="0"/>
          <w:numId w:val="1"/>
        </w:numPr>
        <w:tabs>
          <w:tab w:val="left" w:pos="9639"/>
        </w:tabs>
        <w:autoSpaceDE w:val="0"/>
        <w:autoSpaceDN w:val="0"/>
        <w:adjustRightInd w:val="0"/>
        <w:spacing w:after="0" w:line="240" w:lineRule="auto"/>
        <w:ind w:right="-1"/>
        <w:jc w:val="left"/>
        <w:rPr>
          <w:rFonts w:eastAsia="Times New Roman" w:cs="Times New Roman"/>
          <w:sz w:val="28"/>
          <w:szCs w:val="28"/>
          <w:lang w:val="uk-UA" w:bidi="en-US"/>
        </w:rPr>
      </w:pPr>
      <w:r>
        <w:rPr>
          <w:rFonts w:eastAsia="Times New Roman" w:cs="Times New Roman"/>
          <w:sz w:val="28"/>
          <w:szCs w:val="28"/>
          <w:lang w:val="uk-UA" w:bidi="en-US"/>
        </w:rPr>
        <w:t xml:space="preserve">урахування  державних,  громадських  i  приватних  інтересів пiд  час планування, забудови та iншого використання територiй; </w:t>
      </w:r>
    </w:p>
    <w:p w:rsidR="00C628D3" w:rsidRDefault="00C628D3" w:rsidP="00C628D3">
      <w:pPr>
        <w:widowControl w:val="0"/>
        <w:numPr>
          <w:ilvl w:val="0"/>
          <w:numId w:val="1"/>
        </w:numPr>
        <w:tabs>
          <w:tab w:val="left" w:pos="9639"/>
        </w:tabs>
        <w:autoSpaceDE w:val="0"/>
        <w:autoSpaceDN w:val="0"/>
        <w:adjustRightInd w:val="0"/>
        <w:spacing w:after="0" w:line="240" w:lineRule="auto"/>
        <w:ind w:right="-1"/>
        <w:jc w:val="left"/>
        <w:rPr>
          <w:rFonts w:eastAsia="Times New Roman" w:cs="Times New Roman"/>
          <w:sz w:val="28"/>
          <w:szCs w:val="28"/>
          <w:lang w:val="uk-UA" w:bidi="en-US"/>
        </w:rPr>
      </w:pPr>
      <w:r>
        <w:rPr>
          <w:rFonts w:eastAsia="Times New Roman" w:cs="Times New Roman"/>
          <w:sz w:val="28"/>
          <w:szCs w:val="28"/>
          <w:lang w:val="uk-UA" w:bidi="en-US"/>
        </w:rPr>
        <w:t xml:space="preserve">обґрунтування розподiлу земель за цiльовим призначенням та  використання територiй для мiстобудiвних потреб; </w:t>
      </w:r>
    </w:p>
    <w:p w:rsidR="00C628D3" w:rsidRDefault="00C628D3" w:rsidP="00C628D3">
      <w:pPr>
        <w:widowControl w:val="0"/>
        <w:numPr>
          <w:ilvl w:val="0"/>
          <w:numId w:val="1"/>
        </w:numPr>
        <w:tabs>
          <w:tab w:val="left" w:pos="9639"/>
        </w:tabs>
        <w:autoSpaceDE w:val="0"/>
        <w:autoSpaceDN w:val="0"/>
        <w:adjustRightInd w:val="0"/>
        <w:spacing w:after="0" w:line="240" w:lineRule="auto"/>
        <w:ind w:right="-1"/>
        <w:jc w:val="left"/>
        <w:rPr>
          <w:rFonts w:eastAsia="Times New Roman" w:cs="Times New Roman"/>
          <w:sz w:val="28"/>
          <w:szCs w:val="28"/>
          <w:lang w:val="uk-UA" w:bidi="en-US"/>
        </w:rPr>
      </w:pPr>
      <w:r>
        <w:rPr>
          <w:rFonts w:eastAsia="Times New Roman" w:cs="Times New Roman"/>
          <w:sz w:val="28"/>
          <w:szCs w:val="28"/>
          <w:lang w:val="uk-UA" w:bidi="en-US"/>
        </w:rPr>
        <w:t xml:space="preserve">визначення  напрямiв  сталого розвитку населених пунктiв громади;  </w:t>
      </w:r>
    </w:p>
    <w:p w:rsidR="00C628D3" w:rsidRDefault="00C628D3" w:rsidP="00C628D3">
      <w:pPr>
        <w:widowControl w:val="0"/>
        <w:numPr>
          <w:ilvl w:val="0"/>
          <w:numId w:val="1"/>
        </w:numPr>
        <w:tabs>
          <w:tab w:val="left" w:pos="9639"/>
        </w:tabs>
        <w:autoSpaceDE w:val="0"/>
        <w:autoSpaceDN w:val="0"/>
        <w:adjustRightInd w:val="0"/>
        <w:spacing w:after="0" w:line="240" w:lineRule="auto"/>
        <w:ind w:right="-1"/>
        <w:jc w:val="left"/>
        <w:rPr>
          <w:rFonts w:eastAsia="Times New Roman" w:cs="Times New Roman"/>
          <w:sz w:val="28"/>
          <w:szCs w:val="28"/>
          <w:lang w:val="uk-UA" w:bidi="en-US"/>
        </w:rPr>
      </w:pPr>
      <w:r>
        <w:rPr>
          <w:rFonts w:eastAsia="Times New Roman" w:cs="Times New Roman"/>
          <w:sz w:val="28"/>
          <w:szCs w:val="28"/>
          <w:lang w:val="uk-UA" w:bidi="en-US"/>
        </w:rPr>
        <w:t xml:space="preserve">визначення i рацiональне розташування територiй житлової та  громадської забудови,  промислових,  рекреацiйних,  природоохоронних, оздоровчих, iсторико-культурних та інших територiй i об'єктiв; </w:t>
      </w:r>
    </w:p>
    <w:p w:rsidR="00C628D3" w:rsidRDefault="00C628D3" w:rsidP="00C628D3">
      <w:pPr>
        <w:widowControl w:val="0"/>
        <w:numPr>
          <w:ilvl w:val="0"/>
          <w:numId w:val="1"/>
        </w:numPr>
        <w:tabs>
          <w:tab w:val="left" w:pos="9639"/>
        </w:tabs>
        <w:autoSpaceDE w:val="0"/>
        <w:autoSpaceDN w:val="0"/>
        <w:adjustRightInd w:val="0"/>
        <w:spacing w:after="0" w:line="240" w:lineRule="auto"/>
        <w:ind w:right="-1"/>
        <w:jc w:val="left"/>
        <w:rPr>
          <w:rFonts w:eastAsia="Times New Roman" w:cs="Times New Roman"/>
          <w:sz w:val="28"/>
          <w:szCs w:val="28"/>
          <w:lang w:val="uk-UA" w:bidi="en-US"/>
        </w:rPr>
      </w:pPr>
      <w:r>
        <w:rPr>
          <w:rFonts w:eastAsia="Times New Roman" w:cs="Times New Roman"/>
          <w:sz w:val="28"/>
          <w:szCs w:val="28"/>
          <w:lang w:val="uk-UA" w:bidi="en-US"/>
        </w:rPr>
        <w:t xml:space="preserve">обгрунтування та встановлення режиму рацiонального  використання  земель та  забудови  територiй,  на  яких  передбачена перспективна мiстобудiвна дiяльнiсть; </w:t>
      </w:r>
    </w:p>
    <w:p w:rsidR="00C628D3" w:rsidRDefault="00C628D3" w:rsidP="00C628D3">
      <w:pPr>
        <w:widowControl w:val="0"/>
        <w:numPr>
          <w:ilvl w:val="0"/>
          <w:numId w:val="1"/>
        </w:numPr>
        <w:tabs>
          <w:tab w:val="left" w:pos="9639"/>
        </w:tabs>
        <w:autoSpaceDE w:val="0"/>
        <w:autoSpaceDN w:val="0"/>
        <w:adjustRightInd w:val="0"/>
        <w:spacing w:after="0" w:line="240" w:lineRule="auto"/>
        <w:ind w:right="-1"/>
        <w:jc w:val="left"/>
        <w:rPr>
          <w:rFonts w:eastAsia="Times New Roman" w:cs="Times New Roman"/>
          <w:sz w:val="28"/>
          <w:szCs w:val="28"/>
          <w:lang w:val="uk-UA" w:bidi="en-US"/>
        </w:rPr>
      </w:pPr>
      <w:r>
        <w:rPr>
          <w:rFonts w:eastAsia="Times New Roman" w:cs="Times New Roman"/>
          <w:sz w:val="28"/>
          <w:szCs w:val="28"/>
          <w:lang w:val="uk-UA" w:bidi="en-US"/>
        </w:rPr>
        <w:t xml:space="preserve">визначення, вилучення (викуп) i надання земельних дiлянок для </w:t>
      </w:r>
      <w:r>
        <w:rPr>
          <w:rFonts w:eastAsia="Times New Roman" w:cs="Times New Roman"/>
          <w:sz w:val="28"/>
          <w:szCs w:val="28"/>
          <w:lang w:val="uk-UA" w:bidi="en-US"/>
        </w:rPr>
        <w:lastRenderedPageBreak/>
        <w:t xml:space="preserve">мiстобудiвних  потреб на основi мiстобудiвної документацiї в межах, визначених законом; </w:t>
      </w:r>
    </w:p>
    <w:p w:rsidR="00C628D3" w:rsidRDefault="00C628D3" w:rsidP="00C628D3">
      <w:pPr>
        <w:numPr>
          <w:ilvl w:val="0"/>
          <w:numId w:val="1"/>
        </w:numPr>
        <w:tabs>
          <w:tab w:val="left" w:pos="9639"/>
        </w:tabs>
        <w:spacing w:after="0" w:line="240" w:lineRule="auto"/>
        <w:ind w:right="-1"/>
        <w:jc w:val="left"/>
        <w:rPr>
          <w:rFonts w:eastAsia="Times New Roman" w:cs="Times New Roman"/>
          <w:sz w:val="28"/>
          <w:szCs w:val="28"/>
          <w:lang w:val="uk-UA" w:eastAsia="ru-RU"/>
        </w:rPr>
      </w:pPr>
      <w:r>
        <w:rPr>
          <w:rFonts w:eastAsia="Times New Roman" w:cs="Times New Roman"/>
          <w:sz w:val="28"/>
          <w:szCs w:val="28"/>
          <w:lang w:val="uk-UA" w:eastAsia="ru-RU"/>
        </w:rPr>
        <w:t xml:space="preserve">визначення територiй, що мають особливу екологiчну, наукову,  естетичну, iсторико-культурну цiннiсть, встановлення передбачених  законодавством обмежень на їх планування, забудову та iнше використання; </w:t>
      </w:r>
    </w:p>
    <w:p w:rsidR="00C628D3" w:rsidRDefault="00C628D3" w:rsidP="00C628D3">
      <w:pPr>
        <w:widowControl w:val="0"/>
        <w:numPr>
          <w:ilvl w:val="0"/>
          <w:numId w:val="1"/>
        </w:numPr>
        <w:tabs>
          <w:tab w:val="left" w:pos="9639"/>
        </w:tabs>
        <w:autoSpaceDE w:val="0"/>
        <w:autoSpaceDN w:val="0"/>
        <w:adjustRightInd w:val="0"/>
        <w:spacing w:after="0" w:line="240" w:lineRule="auto"/>
        <w:ind w:right="-1"/>
        <w:jc w:val="left"/>
        <w:rPr>
          <w:rFonts w:eastAsia="Times New Roman" w:cs="Times New Roman"/>
          <w:sz w:val="28"/>
          <w:szCs w:val="28"/>
          <w:lang w:val="uk-UA" w:bidi="en-US"/>
        </w:rPr>
      </w:pPr>
      <w:r>
        <w:rPr>
          <w:rFonts w:eastAsia="Times New Roman" w:cs="Times New Roman"/>
          <w:sz w:val="28"/>
          <w:szCs w:val="28"/>
          <w:lang w:val="uk-UA" w:bidi="en-US"/>
        </w:rPr>
        <w:t xml:space="preserve">охорона довкiлля та рацiональне використання природних ресурсiв; </w:t>
      </w:r>
    </w:p>
    <w:p w:rsidR="00C628D3" w:rsidRDefault="00C628D3" w:rsidP="00C628D3">
      <w:pPr>
        <w:widowControl w:val="0"/>
        <w:numPr>
          <w:ilvl w:val="0"/>
          <w:numId w:val="1"/>
        </w:numPr>
        <w:tabs>
          <w:tab w:val="left" w:pos="993"/>
          <w:tab w:val="left" w:pos="9639"/>
        </w:tabs>
        <w:autoSpaceDE w:val="0"/>
        <w:autoSpaceDN w:val="0"/>
        <w:adjustRightInd w:val="0"/>
        <w:spacing w:after="0" w:line="240" w:lineRule="auto"/>
        <w:ind w:right="-1"/>
        <w:jc w:val="left"/>
        <w:rPr>
          <w:rFonts w:eastAsia="Times New Roman" w:cs="Times New Roman"/>
          <w:sz w:val="22"/>
          <w:lang w:val="uk-UA" w:bidi="en-US"/>
        </w:rPr>
      </w:pPr>
      <w:r>
        <w:rPr>
          <w:rFonts w:eastAsia="Times New Roman" w:cs="Times New Roman"/>
          <w:sz w:val="28"/>
          <w:szCs w:val="28"/>
          <w:lang w:val="uk-UA" w:bidi="en-US"/>
        </w:rPr>
        <w:t>регулювання забудови населених пунктiв та інших територiй.</w:t>
      </w:r>
    </w:p>
    <w:p w:rsidR="00C628D3" w:rsidRDefault="00C628D3" w:rsidP="00C628D3">
      <w:pPr>
        <w:widowControl w:val="0"/>
        <w:numPr>
          <w:ilvl w:val="0"/>
          <w:numId w:val="1"/>
        </w:numPr>
        <w:autoSpaceDE w:val="0"/>
        <w:autoSpaceDN w:val="0"/>
        <w:spacing w:before="2" w:after="0" w:line="240" w:lineRule="auto"/>
        <w:ind w:left="993" w:right="598" w:hanging="360"/>
        <w:jc w:val="left"/>
        <w:rPr>
          <w:rFonts w:eastAsia="Times New Roman" w:cs="Times New Roman"/>
          <w:sz w:val="28"/>
          <w:szCs w:val="28"/>
          <w:lang w:val="uk-UA" w:bidi="en-US"/>
        </w:rPr>
      </w:pPr>
      <w:r>
        <w:rPr>
          <w:rFonts w:eastAsia="Times New Roman" w:cs="Times New Roman"/>
          <w:sz w:val="28"/>
          <w:lang w:val="uk-UA" w:bidi="en-US"/>
        </w:rPr>
        <w:t xml:space="preserve">здійснення заходів для створення ефективного механізму регулювання земельних відносин та управління земельними ресурсами, раціонального використання та охорони земель, розвитку ринку землі та </w:t>
      </w:r>
      <w:r>
        <w:rPr>
          <w:rFonts w:eastAsia="Times New Roman" w:cs="Times New Roman"/>
          <w:sz w:val="28"/>
          <w:szCs w:val="28"/>
          <w:lang w:val="uk-UA" w:bidi="en-US"/>
        </w:rPr>
        <w:t>ведення державного земельного кадастру;</w:t>
      </w:r>
    </w:p>
    <w:p w:rsidR="00C628D3" w:rsidRDefault="00C628D3" w:rsidP="00C628D3">
      <w:pPr>
        <w:widowControl w:val="0"/>
        <w:numPr>
          <w:ilvl w:val="0"/>
          <w:numId w:val="1"/>
        </w:numPr>
        <w:tabs>
          <w:tab w:val="left" w:pos="993"/>
        </w:tabs>
        <w:autoSpaceDE w:val="0"/>
        <w:autoSpaceDN w:val="0"/>
        <w:spacing w:after="0" w:line="240" w:lineRule="auto"/>
        <w:ind w:left="993" w:right="406" w:hanging="426"/>
        <w:jc w:val="left"/>
        <w:rPr>
          <w:rFonts w:eastAsia="Times New Roman" w:cs="Times New Roman"/>
          <w:sz w:val="28"/>
          <w:lang w:val="uk-UA" w:bidi="en-US"/>
        </w:rPr>
      </w:pPr>
      <w:r>
        <w:rPr>
          <w:rFonts w:eastAsia="Times New Roman" w:cs="Times New Roman"/>
          <w:sz w:val="28"/>
          <w:lang w:val="uk-UA" w:bidi="en-US"/>
        </w:rPr>
        <w:t>забезпечення ефективного використання земельних ресурсів, створення оптимальних умов для суттєвого збільшення соціального, інвестиційного і виробничого потенціалів землі, зростання її економічної цінності;</w:t>
      </w:r>
    </w:p>
    <w:p w:rsidR="00C628D3" w:rsidRDefault="00C628D3" w:rsidP="00C628D3">
      <w:pPr>
        <w:widowControl w:val="0"/>
        <w:numPr>
          <w:ilvl w:val="0"/>
          <w:numId w:val="1"/>
        </w:numPr>
        <w:suppressAutoHyphens/>
        <w:autoSpaceDE w:val="0"/>
        <w:autoSpaceDN w:val="0"/>
        <w:spacing w:after="0" w:line="240" w:lineRule="auto"/>
        <w:jc w:val="left"/>
        <w:rPr>
          <w:rFonts w:eastAsia="Times New Roman" w:cs="Times New Roman"/>
          <w:sz w:val="28"/>
          <w:lang w:val="uk-UA" w:eastAsia="ar-SA" w:bidi="en-US"/>
        </w:rPr>
      </w:pPr>
      <w:r>
        <w:rPr>
          <w:rFonts w:eastAsia="Times New Roman" w:cs="Times New Roman"/>
          <w:sz w:val="28"/>
          <w:lang w:val="uk-UA" w:eastAsia="ar-SA" w:bidi="en-US"/>
        </w:rPr>
        <w:t>забезпечення  ефективного управління комунальним майном.</w:t>
      </w:r>
    </w:p>
    <w:p w:rsidR="00C628D3" w:rsidRDefault="00C628D3" w:rsidP="00C628D3">
      <w:pPr>
        <w:widowControl w:val="0"/>
        <w:autoSpaceDE w:val="0"/>
        <w:autoSpaceDN w:val="0"/>
        <w:spacing w:before="1" w:after="0" w:line="322" w:lineRule="exact"/>
        <w:ind w:left="1692" w:firstLine="0"/>
        <w:jc w:val="left"/>
        <w:rPr>
          <w:rFonts w:eastAsia="Times New Roman" w:cs="Times New Roman"/>
          <w:b/>
          <w:sz w:val="28"/>
          <w:szCs w:val="28"/>
          <w:lang w:val="uk-UA" w:bidi="en-US"/>
        </w:rPr>
      </w:pPr>
    </w:p>
    <w:p w:rsidR="00C628D3" w:rsidRDefault="00C628D3" w:rsidP="00C628D3">
      <w:pPr>
        <w:widowControl w:val="0"/>
        <w:autoSpaceDE w:val="0"/>
        <w:autoSpaceDN w:val="0"/>
        <w:spacing w:before="1" w:after="0" w:line="322" w:lineRule="exact"/>
        <w:ind w:left="709" w:firstLine="0"/>
        <w:jc w:val="left"/>
        <w:rPr>
          <w:rFonts w:eastAsia="Times New Roman" w:cs="Times New Roman"/>
          <w:sz w:val="28"/>
          <w:szCs w:val="28"/>
          <w:lang w:val="uk-UA" w:bidi="en-US"/>
        </w:rPr>
      </w:pPr>
      <w:r>
        <w:rPr>
          <w:rFonts w:eastAsia="Times New Roman" w:cs="Times New Roman"/>
          <w:sz w:val="28"/>
          <w:szCs w:val="28"/>
          <w:lang w:val="uk-UA" w:bidi="en-US"/>
        </w:rPr>
        <w:t>Основними завданнями Програми є:</w:t>
      </w:r>
    </w:p>
    <w:p w:rsidR="00C628D3" w:rsidRDefault="00C628D3" w:rsidP="00C628D3">
      <w:pPr>
        <w:widowControl w:val="0"/>
        <w:numPr>
          <w:ilvl w:val="0"/>
          <w:numId w:val="1"/>
        </w:numPr>
        <w:tabs>
          <w:tab w:val="left" w:pos="1933"/>
          <w:tab w:val="left" w:pos="9282"/>
        </w:tabs>
        <w:autoSpaceDE w:val="0"/>
        <w:autoSpaceDN w:val="0"/>
        <w:spacing w:after="0" w:line="240" w:lineRule="auto"/>
        <w:ind w:right="383"/>
        <w:jc w:val="left"/>
        <w:rPr>
          <w:rFonts w:eastAsia="Times New Roman" w:cs="Times New Roman"/>
          <w:sz w:val="28"/>
          <w:lang w:val="uk-UA" w:bidi="en-US"/>
        </w:rPr>
      </w:pPr>
      <w:r>
        <w:rPr>
          <w:rFonts w:eastAsia="Times New Roman" w:cs="Times New Roman"/>
          <w:sz w:val="28"/>
          <w:lang w:val="uk-UA" w:bidi="en-US"/>
        </w:rPr>
        <w:t>розробка землевпорядної та містобудівної документації, проведення топографо-геодезичних робіт, робіт з оцінки земель;</w:t>
      </w:r>
    </w:p>
    <w:p w:rsidR="00C628D3" w:rsidRDefault="00C628D3" w:rsidP="00C628D3">
      <w:pPr>
        <w:widowControl w:val="0"/>
        <w:numPr>
          <w:ilvl w:val="0"/>
          <w:numId w:val="1"/>
        </w:numPr>
        <w:tabs>
          <w:tab w:val="left" w:pos="2046"/>
        </w:tabs>
        <w:autoSpaceDE w:val="0"/>
        <w:autoSpaceDN w:val="0"/>
        <w:spacing w:after="0" w:line="240" w:lineRule="auto"/>
        <w:ind w:right="387"/>
        <w:jc w:val="left"/>
        <w:rPr>
          <w:rFonts w:eastAsia="Times New Roman" w:cs="Times New Roman"/>
          <w:sz w:val="28"/>
          <w:lang w:val="uk-UA" w:bidi="en-US"/>
        </w:rPr>
      </w:pPr>
      <w:r>
        <w:rPr>
          <w:rFonts w:eastAsia="Times New Roman" w:cs="Times New Roman"/>
          <w:sz w:val="28"/>
          <w:lang w:val="uk-UA" w:bidi="en-US"/>
        </w:rPr>
        <w:t>розробка схем землеустрою і техніко-економічного обґрунтування використання та охорони земель;</w:t>
      </w:r>
    </w:p>
    <w:p w:rsidR="00C628D3" w:rsidRDefault="00C628D3" w:rsidP="00C628D3">
      <w:pPr>
        <w:widowControl w:val="0"/>
        <w:numPr>
          <w:ilvl w:val="0"/>
          <w:numId w:val="1"/>
        </w:numPr>
        <w:tabs>
          <w:tab w:val="left" w:pos="1882"/>
        </w:tabs>
        <w:autoSpaceDE w:val="0"/>
        <w:autoSpaceDN w:val="0"/>
        <w:spacing w:after="0" w:line="240" w:lineRule="auto"/>
        <w:ind w:right="396"/>
        <w:jc w:val="left"/>
        <w:rPr>
          <w:rFonts w:eastAsia="Times New Roman" w:cs="Times New Roman"/>
          <w:sz w:val="28"/>
          <w:lang w:val="uk-UA" w:bidi="en-US"/>
        </w:rPr>
      </w:pPr>
      <w:r>
        <w:rPr>
          <w:rFonts w:eastAsia="Times New Roman" w:cs="Times New Roman"/>
          <w:sz w:val="28"/>
          <w:lang w:val="uk-UA" w:bidi="en-US"/>
        </w:rPr>
        <w:t>проведення аналізу стану використання та охорони земель;</w:t>
      </w:r>
    </w:p>
    <w:p w:rsidR="00C628D3" w:rsidRDefault="00C628D3" w:rsidP="00C628D3">
      <w:pPr>
        <w:widowControl w:val="0"/>
        <w:numPr>
          <w:ilvl w:val="0"/>
          <w:numId w:val="1"/>
        </w:numPr>
        <w:autoSpaceDE w:val="0"/>
        <w:autoSpaceDN w:val="0"/>
        <w:spacing w:after="0" w:line="240" w:lineRule="auto"/>
        <w:jc w:val="left"/>
        <w:rPr>
          <w:rFonts w:eastAsia="Times New Roman" w:cs="Times New Roman"/>
          <w:sz w:val="28"/>
          <w:lang w:val="uk-UA" w:bidi="en-US"/>
        </w:rPr>
      </w:pPr>
      <w:r>
        <w:rPr>
          <w:rFonts w:eastAsia="Times New Roman" w:cs="Times New Roman"/>
          <w:sz w:val="28"/>
          <w:lang w:val="uk-UA" w:bidi="en-US"/>
        </w:rPr>
        <w:t>проведення інвентаризації земель усіх форм власності;</w:t>
      </w:r>
    </w:p>
    <w:p w:rsidR="00C628D3" w:rsidRDefault="00C628D3" w:rsidP="00C628D3">
      <w:pPr>
        <w:widowControl w:val="0"/>
        <w:numPr>
          <w:ilvl w:val="0"/>
          <w:numId w:val="1"/>
        </w:numPr>
        <w:tabs>
          <w:tab w:val="left" w:pos="2156"/>
        </w:tabs>
        <w:autoSpaceDE w:val="0"/>
        <w:autoSpaceDN w:val="0"/>
        <w:spacing w:before="4" w:after="0" w:line="240" w:lineRule="auto"/>
        <w:ind w:right="396"/>
        <w:jc w:val="left"/>
        <w:rPr>
          <w:rFonts w:eastAsia="Times New Roman" w:cs="Times New Roman"/>
          <w:lang w:val="uk-UA" w:bidi="en-US"/>
        </w:rPr>
      </w:pPr>
      <w:r>
        <w:rPr>
          <w:rFonts w:eastAsia="Times New Roman" w:cs="Times New Roman"/>
          <w:sz w:val="28"/>
          <w:lang w:val="uk-UA" w:bidi="en-US"/>
        </w:rPr>
        <w:t>виявлення та повернення самовільно зайнятих земельних ділянок і приведення їх у стан, придатний для подальшого використання;</w:t>
      </w:r>
    </w:p>
    <w:p w:rsidR="00C628D3" w:rsidRDefault="00C628D3" w:rsidP="00C628D3">
      <w:pPr>
        <w:widowControl w:val="0"/>
        <w:numPr>
          <w:ilvl w:val="0"/>
          <w:numId w:val="1"/>
        </w:numPr>
        <w:tabs>
          <w:tab w:val="left" w:pos="1969"/>
        </w:tabs>
        <w:autoSpaceDE w:val="0"/>
        <w:autoSpaceDN w:val="0"/>
        <w:spacing w:before="5" w:after="0" w:line="240" w:lineRule="auto"/>
        <w:ind w:right="389"/>
        <w:jc w:val="left"/>
        <w:rPr>
          <w:rFonts w:eastAsia="Times New Roman" w:cs="Times New Roman"/>
          <w:lang w:val="uk-UA" w:bidi="en-US"/>
        </w:rPr>
      </w:pPr>
      <w:r>
        <w:rPr>
          <w:rFonts w:eastAsia="Times New Roman" w:cs="Times New Roman"/>
          <w:sz w:val="28"/>
          <w:lang w:val="uk-UA" w:bidi="en-US"/>
        </w:rPr>
        <w:t>проведення робіт з нормативної грошової оцінки земель населених пунктів;</w:t>
      </w:r>
    </w:p>
    <w:p w:rsidR="00C628D3" w:rsidRDefault="00C628D3" w:rsidP="00C628D3">
      <w:pPr>
        <w:widowControl w:val="0"/>
        <w:numPr>
          <w:ilvl w:val="0"/>
          <w:numId w:val="1"/>
        </w:numPr>
        <w:tabs>
          <w:tab w:val="left" w:pos="2002"/>
        </w:tabs>
        <w:autoSpaceDE w:val="0"/>
        <w:autoSpaceDN w:val="0"/>
        <w:spacing w:before="4" w:after="0" w:line="240" w:lineRule="auto"/>
        <w:ind w:right="392"/>
        <w:jc w:val="left"/>
        <w:rPr>
          <w:rFonts w:eastAsia="Times New Roman" w:cs="Times New Roman"/>
          <w:lang w:val="uk-UA" w:bidi="en-US"/>
        </w:rPr>
      </w:pPr>
      <w:r>
        <w:rPr>
          <w:rFonts w:eastAsia="Times New Roman" w:cs="Times New Roman"/>
          <w:sz w:val="28"/>
          <w:lang w:val="uk-UA" w:bidi="en-US"/>
        </w:rPr>
        <w:t>запровадження ефективних механізмів ринку землі, у тому числі проведення земельних торгів у формі аукціону;</w:t>
      </w:r>
    </w:p>
    <w:p w:rsidR="00C628D3" w:rsidRDefault="00C628D3" w:rsidP="00C628D3">
      <w:pPr>
        <w:widowControl w:val="0"/>
        <w:numPr>
          <w:ilvl w:val="0"/>
          <w:numId w:val="1"/>
        </w:numPr>
        <w:tabs>
          <w:tab w:val="left" w:pos="1892"/>
        </w:tabs>
        <w:autoSpaceDE w:val="0"/>
        <w:autoSpaceDN w:val="0"/>
        <w:spacing w:before="4" w:after="0" w:line="240" w:lineRule="auto"/>
        <w:ind w:right="394"/>
        <w:jc w:val="left"/>
        <w:rPr>
          <w:rFonts w:eastAsia="Times New Roman" w:cs="Times New Roman"/>
          <w:lang w:val="uk-UA" w:bidi="en-US"/>
        </w:rPr>
      </w:pPr>
      <w:r>
        <w:rPr>
          <w:rFonts w:eastAsia="Times New Roman" w:cs="Times New Roman"/>
          <w:sz w:val="28"/>
          <w:lang w:val="uk-UA" w:bidi="en-US"/>
        </w:rPr>
        <w:t>забезпечення функціонування об’єктів інженерної інфраструктури у належному стані;</w:t>
      </w:r>
    </w:p>
    <w:p w:rsidR="00C628D3" w:rsidRDefault="00C628D3" w:rsidP="00C628D3">
      <w:pPr>
        <w:widowControl w:val="0"/>
        <w:numPr>
          <w:ilvl w:val="0"/>
          <w:numId w:val="1"/>
        </w:numPr>
        <w:tabs>
          <w:tab w:val="left" w:pos="993"/>
        </w:tabs>
        <w:autoSpaceDE w:val="0"/>
        <w:autoSpaceDN w:val="0"/>
        <w:spacing w:after="0" w:line="240" w:lineRule="auto"/>
        <w:ind w:left="993" w:right="406" w:hanging="426"/>
        <w:jc w:val="left"/>
        <w:rPr>
          <w:rFonts w:eastAsia="Times New Roman" w:cs="Times New Roman"/>
          <w:sz w:val="28"/>
          <w:lang w:val="uk-UA" w:bidi="en-US"/>
        </w:rPr>
      </w:pPr>
      <w:r>
        <w:rPr>
          <w:rFonts w:eastAsia="Times New Roman" w:cs="Times New Roman"/>
          <w:sz w:val="28"/>
          <w:lang w:val="uk-UA" w:bidi="en-US"/>
        </w:rPr>
        <w:t xml:space="preserve">запровадження внутрішніх правил регулювання земельних відносин, пов’язаних з наданням громадянам земельних ділянок для будівництва і обслуговування житлового будинку, господарських будівель і споруд та ведення особистого селянського господарства. </w:t>
      </w:r>
    </w:p>
    <w:p w:rsidR="00C628D3" w:rsidRDefault="00C628D3" w:rsidP="00C628D3">
      <w:pPr>
        <w:widowControl w:val="0"/>
        <w:numPr>
          <w:ilvl w:val="0"/>
          <w:numId w:val="1"/>
        </w:numPr>
        <w:tabs>
          <w:tab w:val="left" w:pos="993"/>
        </w:tabs>
        <w:autoSpaceDE w:val="0"/>
        <w:autoSpaceDN w:val="0"/>
        <w:spacing w:after="0" w:line="240" w:lineRule="auto"/>
        <w:ind w:left="993" w:right="406" w:hanging="426"/>
        <w:jc w:val="left"/>
        <w:rPr>
          <w:rFonts w:eastAsia="Times New Roman" w:cs="Times New Roman"/>
          <w:sz w:val="28"/>
          <w:lang w:val="uk-UA" w:bidi="en-US"/>
        </w:rPr>
      </w:pPr>
      <w:r>
        <w:rPr>
          <w:rFonts w:eastAsia="Times New Roman" w:cs="Times New Roman"/>
          <w:sz w:val="28"/>
          <w:lang w:val="uk-UA" w:bidi="en-US"/>
        </w:rPr>
        <w:t>проведення інвентаризації майна комунальної властності, що знаходиться на балансі підприємств, установ та  організацій Великодимерської селищної ради;</w:t>
      </w:r>
    </w:p>
    <w:p w:rsidR="00C628D3" w:rsidRDefault="00C628D3" w:rsidP="00C628D3">
      <w:pPr>
        <w:widowControl w:val="0"/>
        <w:numPr>
          <w:ilvl w:val="0"/>
          <w:numId w:val="1"/>
        </w:numPr>
        <w:suppressAutoHyphens/>
        <w:autoSpaceDE w:val="0"/>
        <w:autoSpaceDN w:val="0"/>
        <w:spacing w:after="0" w:line="240" w:lineRule="auto"/>
        <w:jc w:val="left"/>
        <w:rPr>
          <w:rFonts w:eastAsia="Times New Roman" w:cs="Times New Roman"/>
          <w:sz w:val="28"/>
          <w:lang w:val="uk-UA" w:eastAsia="ar-SA" w:bidi="en-US"/>
        </w:rPr>
      </w:pPr>
      <w:r>
        <w:rPr>
          <w:rFonts w:eastAsia="Times New Roman" w:cs="Times New Roman"/>
          <w:sz w:val="28"/>
          <w:lang w:val="uk-UA" w:eastAsia="ar-SA" w:bidi="en-US"/>
        </w:rPr>
        <w:t>виготовлення правоустановчих документів, що підтверджують право власності на майно комунальної власності.</w:t>
      </w:r>
    </w:p>
    <w:p w:rsidR="00C628D3" w:rsidRDefault="00C628D3" w:rsidP="00C628D3">
      <w:pPr>
        <w:widowControl w:val="0"/>
        <w:suppressAutoHyphens/>
        <w:autoSpaceDE w:val="0"/>
        <w:autoSpaceDN w:val="0"/>
        <w:spacing w:after="0" w:line="240" w:lineRule="auto"/>
        <w:ind w:left="1015" w:firstLine="0"/>
        <w:rPr>
          <w:rFonts w:eastAsia="Times New Roman" w:cs="Times New Roman"/>
          <w:sz w:val="28"/>
          <w:lang w:val="uk-UA" w:eastAsia="ar-SA" w:bidi="en-US"/>
        </w:rPr>
      </w:pPr>
    </w:p>
    <w:p w:rsidR="00C628D3" w:rsidRDefault="00C628D3" w:rsidP="00C628D3">
      <w:pPr>
        <w:suppressAutoHyphens/>
        <w:spacing w:after="0" w:line="240" w:lineRule="auto"/>
        <w:ind w:firstLine="0"/>
        <w:rPr>
          <w:rFonts w:eastAsia="Times New Roman" w:cs="Times New Roman"/>
          <w:b/>
          <w:sz w:val="28"/>
          <w:szCs w:val="20"/>
          <w:lang w:val="uk-UA" w:eastAsia="ar-SA"/>
        </w:rPr>
      </w:pPr>
      <w:r>
        <w:rPr>
          <w:rFonts w:eastAsia="Times New Roman" w:cs="Times New Roman"/>
          <w:b/>
          <w:sz w:val="28"/>
          <w:szCs w:val="20"/>
          <w:lang w:val="uk-UA" w:eastAsia="ar-SA"/>
        </w:rPr>
        <w:t>3. Фінансове забезпечення програми.</w:t>
      </w:r>
    </w:p>
    <w:p w:rsidR="00C628D3" w:rsidRDefault="00C628D3" w:rsidP="00C628D3">
      <w:pPr>
        <w:widowControl w:val="0"/>
        <w:suppressAutoHyphens/>
        <w:autoSpaceDE w:val="0"/>
        <w:autoSpaceDN w:val="0"/>
        <w:spacing w:after="0" w:line="240" w:lineRule="auto"/>
        <w:ind w:left="1015" w:firstLine="0"/>
        <w:rPr>
          <w:rFonts w:eastAsia="Times New Roman" w:cs="Times New Roman"/>
          <w:b/>
          <w:sz w:val="28"/>
          <w:lang w:val="uk-UA" w:eastAsia="ar-SA" w:bidi="en-US"/>
        </w:rPr>
      </w:pPr>
    </w:p>
    <w:p w:rsidR="00C628D3" w:rsidRDefault="00C628D3" w:rsidP="00C628D3">
      <w:pPr>
        <w:widowControl w:val="0"/>
        <w:autoSpaceDE w:val="0"/>
        <w:autoSpaceDN w:val="0"/>
        <w:spacing w:after="0" w:line="240" w:lineRule="auto"/>
        <w:ind w:right="540" w:firstLine="708"/>
        <w:rPr>
          <w:rFonts w:eastAsia="Times New Roman" w:cs="Times New Roman"/>
          <w:sz w:val="28"/>
          <w:szCs w:val="28"/>
          <w:lang w:val="uk-UA" w:bidi="en-US"/>
        </w:rPr>
      </w:pPr>
      <w:r>
        <w:rPr>
          <w:rFonts w:eastAsia="Times New Roman" w:cs="Times New Roman"/>
          <w:sz w:val="28"/>
          <w:szCs w:val="28"/>
          <w:lang w:val="uk-UA" w:bidi="en-US"/>
        </w:rPr>
        <w:lastRenderedPageBreak/>
        <w:t>Фінансування Програми здійснюється за рахунок коштів  бюджету Великодимерської  селищної ради та інших джерел, які не заборонені чинним законодавством.</w:t>
      </w:r>
    </w:p>
    <w:p w:rsidR="00C628D3" w:rsidRDefault="00C628D3" w:rsidP="00C628D3">
      <w:pPr>
        <w:widowControl w:val="0"/>
        <w:autoSpaceDE w:val="0"/>
        <w:autoSpaceDN w:val="0"/>
        <w:spacing w:after="0" w:line="240" w:lineRule="auto"/>
        <w:ind w:right="396" w:firstLine="708"/>
        <w:rPr>
          <w:rFonts w:eastAsia="Times New Roman" w:cs="Times New Roman"/>
          <w:sz w:val="28"/>
          <w:szCs w:val="28"/>
          <w:lang w:val="uk-UA" w:bidi="en-US"/>
        </w:rPr>
      </w:pPr>
      <w:r>
        <w:rPr>
          <w:rFonts w:eastAsia="Times New Roman" w:cs="Times New Roman"/>
          <w:sz w:val="28"/>
          <w:szCs w:val="28"/>
          <w:lang w:val="uk-UA" w:bidi="en-US"/>
        </w:rPr>
        <w:t>Основні заходів та необхідний обсяг фінансування, щодо реалізації Програми затверджується рішенням  селищної ради.</w:t>
      </w:r>
    </w:p>
    <w:p w:rsidR="00C628D3" w:rsidRDefault="00C628D3" w:rsidP="00C628D3">
      <w:pPr>
        <w:widowControl w:val="0"/>
        <w:autoSpaceDE w:val="0"/>
        <w:autoSpaceDN w:val="0"/>
        <w:spacing w:before="4" w:after="0" w:line="240" w:lineRule="auto"/>
        <w:ind w:firstLine="0"/>
        <w:jc w:val="left"/>
        <w:rPr>
          <w:rFonts w:eastAsia="Times New Roman" w:cs="Times New Roman"/>
          <w:szCs w:val="28"/>
          <w:lang w:val="uk-UA" w:bidi="en-US"/>
        </w:rPr>
      </w:pPr>
    </w:p>
    <w:p w:rsidR="00C628D3" w:rsidRDefault="00C628D3" w:rsidP="00C628D3">
      <w:pPr>
        <w:widowControl w:val="0"/>
        <w:autoSpaceDE w:val="0"/>
        <w:autoSpaceDN w:val="0"/>
        <w:spacing w:after="0" w:line="240" w:lineRule="auto"/>
        <w:ind w:right="395" w:firstLine="708"/>
        <w:rPr>
          <w:rFonts w:eastAsia="Times New Roman" w:cs="Times New Roman"/>
          <w:sz w:val="28"/>
          <w:szCs w:val="28"/>
          <w:lang w:val="uk-UA" w:bidi="en-US"/>
        </w:rPr>
      </w:pPr>
      <w:r>
        <w:rPr>
          <w:rFonts w:eastAsia="Times New Roman" w:cs="Times New Roman"/>
          <w:sz w:val="28"/>
          <w:szCs w:val="28"/>
          <w:lang w:val="uk-UA" w:bidi="en-US"/>
        </w:rPr>
        <w:t>Головним розпорядником бюджетних коштів з виконання заходів Програми та є виконавчий комітет селищної ради.</w:t>
      </w:r>
    </w:p>
    <w:p w:rsidR="00C628D3" w:rsidRDefault="00C628D3" w:rsidP="00C628D3">
      <w:pPr>
        <w:widowControl w:val="0"/>
        <w:autoSpaceDE w:val="0"/>
        <w:autoSpaceDN w:val="0"/>
        <w:spacing w:after="0" w:line="240" w:lineRule="auto"/>
        <w:ind w:right="395" w:firstLine="708"/>
        <w:rPr>
          <w:rFonts w:eastAsia="Times New Roman" w:cs="Times New Roman"/>
          <w:sz w:val="28"/>
          <w:szCs w:val="28"/>
          <w:lang w:val="uk-UA" w:bidi="en-US"/>
        </w:rPr>
      </w:pPr>
      <w:r>
        <w:rPr>
          <w:rFonts w:eastAsia="Times New Roman" w:cs="Times New Roman"/>
          <w:sz w:val="28"/>
          <w:szCs w:val="28"/>
          <w:lang w:val="uk-UA" w:bidi="en-US"/>
        </w:rPr>
        <w:t>Виконавці програми: виконавчий комітет, установи та організації Великодимерської селищної ради.</w:t>
      </w:r>
    </w:p>
    <w:p w:rsidR="00C628D3" w:rsidRDefault="00C628D3" w:rsidP="00C628D3">
      <w:pPr>
        <w:widowControl w:val="0"/>
        <w:autoSpaceDE w:val="0"/>
        <w:autoSpaceDN w:val="0"/>
        <w:spacing w:after="0" w:line="240" w:lineRule="auto"/>
        <w:ind w:right="387" w:firstLine="0"/>
        <w:rPr>
          <w:rFonts w:eastAsia="Times New Roman" w:cs="Times New Roman"/>
          <w:sz w:val="28"/>
          <w:szCs w:val="28"/>
          <w:lang w:val="uk-UA" w:bidi="en-US"/>
        </w:rPr>
      </w:pPr>
    </w:p>
    <w:p w:rsidR="00C628D3" w:rsidRDefault="00C628D3" w:rsidP="00C628D3">
      <w:pPr>
        <w:widowControl w:val="0"/>
        <w:autoSpaceDE w:val="0"/>
        <w:autoSpaceDN w:val="0"/>
        <w:spacing w:after="0" w:line="240" w:lineRule="auto"/>
        <w:ind w:right="387" w:firstLine="0"/>
        <w:rPr>
          <w:rFonts w:eastAsia="Times New Roman" w:cs="Times New Roman"/>
          <w:sz w:val="28"/>
          <w:szCs w:val="28"/>
          <w:lang w:val="uk-UA" w:bidi="en-US"/>
        </w:rPr>
      </w:pPr>
      <w:r>
        <w:rPr>
          <w:rFonts w:eastAsia="Times New Roman" w:cs="Times New Roman"/>
          <w:b/>
          <w:sz w:val="28"/>
          <w:szCs w:val="28"/>
          <w:lang w:val="uk-UA" w:bidi="en-US"/>
        </w:rPr>
        <w:t>4. Очікувані результати програми</w:t>
      </w:r>
      <w:r>
        <w:rPr>
          <w:rFonts w:eastAsia="Times New Roman" w:cs="Times New Roman"/>
          <w:sz w:val="28"/>
          <w:szCs w:val="28"/>
          <w:lang w:val="uk-UA" w:bidi="en-US"/>
        </w:rPr>
        <w:t>.</w:t>
      </w:r>
    </w:p>
    <w:p w:rsidR="00C628D3" w:rsidRDefault="00C628D3" w:rsidP="00C628D3">
      <w:pPr>
        <w:widowControl w:val="0"/>
        <w:autoSpaceDE w:val="0"/>
        <w:autoSpaceDN w:val="0"/>
        <w:spacing w:after="0" w:line="240" w:lineRule="auto"/>
        <w:ind w:left="996" w:right="387" w:firstLine="0"/>
        <w:rPr>
          <w:rFonts w:eastAsia="Times New Roman" w:cs="Times New Roman"/>
          <w:sz w:val="28"/>
          <w:szCs w:val="28"/>
          <w:lang w:val="uk-UA" w:bidi="en-US"/>
        </w:rPr>
      </w:pPr>
    </w:p>
    <w:p w:rsidR="00C628D3" w:rsidRDefault="00C628D3" w:rsidP="00C628D3">
      <w:pPr>
        <w:widowControl w:val="0"/>
        <w:autoSpaceDE w:val="0"/>
        <w:autoSpaceDN w:val="0"/>
        <w:spacing w:after="0" w:line="240" w:lineRule="auto"/>
        <w:ind w:right="387" w:firstLine="708"/>
        <w:rPr>
          <w:rFonts w:eastAsia="Times New Roman" w:cs="Times New Roman"/>
          <w:sz w:val="28"/>
          <w:szCs w:val="28"/>
          <w:lang w:val="uk-UA" w:bidi="en-US"/>
        </w:rPr>
      </w:pPr>
      <w:r>
        <w:rPr>
          <w:rFonts w:eastAsia="Times New Roman" w:cs="Times New Roman"/>
          <w:sz w:val="28"/>
          <w:szCs w:val="28"/>
          <w:lang w:val="uk-UA" w:bidi="en-US"/>
        </w:rPr>
        <w:t>Передбачені Програмою заходи планується здійснити протягом 2018 року. Поетапне виконання Програми шляхом здійснення комплексу організаційних, правових, еколого - економічних та інших заходів дозволить створити стійку систему нарощування потенціалу земель та підвищити економічну ефективність їх використання.</w:t>
      </w:r>
    </w:p>
    <w:p w:rsidR="00C628D3" w:rsidRDefault="00C628D3" w:rsidP="00C628D3">
      <w:pPr>
        <w:widowControl w:val="0"/>
        <w:autoSpaceDE w:val="0"/>
        <w:autoSpaceDN w:val="0"/>
        <w:spacing w:after="0" w:line="240" w:lineRule="auto"/>
        <w:ind w:right="383" w:firstLine="708"/>
        <w:rPr>
          <w:rFonts w:eastAsia="Times New Roman" w:cs="Times New Roman"/>
          <w:sz w:val="28"/>
          <w:szCs w:val="28"/>
          <w:lang w:val="uk-UA" w:bidi="en-US"/>
        </w:rPr>
      </w:pPr>
      <w:r>
        <w:rPr>
          <w:rFonts w:eastAsia="Times New Roman" w:cs="Times New Roman"/>
          <w:sz w:val="28"/>
          <w:szCs w:val="28"/>
          <w:lang w:val="uk-UA" w:bidi="en-US"/>
        </w:rPr>
        <w:t>Проведення робіт, пов'язаних з розробкою та складанням планів земельно- господарського устрою населених пунктів, дасть змогу упорядкувати відомості про земельні ділянки і землекористувачів, вирішувати питання забудови, планування і зонування, створити реальний банк даних про ринок землі.</w:t>
      </w:r>
    </w:p>
    <w:p w:rsidR="00C628D3" w:rsidRDefault="00C628D3" w:rsidP="00C628D3">
      <w:pPr>
        <w:widowControl w:val="0"/>
        <w:autoSpaceDE w:val="0"/>
        <w:autoSpaceDN w:val="0"/>
        <w:spacing w:before="1" w:after="0" w:line="240" w:lineRule="auto"/>
        <w:ind w:right="388" w:firstLine="708"/>
        <w:rPr>
          <w:rFonts w:eastAsia="Times New Roman" w:cs="Times New Roman"/>
          <w:sz w:val="28"/>
          <w:szCs w:val="28"/>
          <w:lang w:val="uk-UA" w:bidi="en-US"/>
        </w:rPr>
      </w:pPr>
      <w:r>
        <w:rPr>
          <w:rFonts w:eastAsia="Times New Roman" w:cs="Times New Roman"/>
          <w:sz w:val="28"/>
          <w:szCs w:val="28"/>
          <w:lang w:val="uk-UA" w:bidi="en-US"/>
        </w:rPr>
        <w:t xml:space="preserve">В цілому по селищній раді збільшиться надходження коштів до бюджету від сплати земельного податку та оренди землі, зокрема  </w:t>
      </w:r>
      <w:r>
        <w:rPr>
          <w:rFonts w:eastAsia="Times New Roman" w:cs="Times New Roman"/>
          <w:spacing w:val="1"/>
          <w:sz w:val="28"/>
          <w:szCs w:val="28"/>
          <w:lang w:val="uk-UA" w:bidi="en-US"/>
        </w:rPr>
        <w:t xml:space="preserve">це </w:t>
      </w:r>
      <w:r>
        <w:rPr>
          <w:rFonts w:eastAsia="Times New Roman" w:cs="Times New Roman"/>
          <w:sz w:val="28"/>
          <w:szCs w:val="28"/>
          <w:lang w:val="uk-UA" w:bidi="en-US"/>
        </w:rPr>
        <w:t>буде забезпечено своєчасним оновленням  грошової оцінки, що дозволить збільшити бюджетні надходження від плати за землю, а для селищної ради це стане гарантією стабільного наповнення місцевого бюджету на наступні роки.</w:t>
      </w:r>
    </w:p>
    <w:p w:rsidR="00C628D3" w:rsidRDefault="00C628D3" w:rsidP="00C628D3">
      <w:pPr>
        <w:widowControl w:val="0"/>
        <w:autoSpaceDE w:val="0"/>
        <w:autoSpaceDN w:val="0"/>
        <w:spacing w:before="1" w:after="0" w:line="240" w:lineRule="auto"/>
        <w:ind w:right="388" w:firstLine="708"/>
        <w:rPr>
          <w:rFonts w:eastAsia="Times New Roman" w:cs="Times New Roman"/>
          <w:sz w:val="28"/>
          <w:szCs w:val="28"/>
          <w:lang w:val="uk-UA" w:bidi="en-US"/>
        </w:rPr>
      </w:pPr>
      <w:r>
        <w:rPr>
          <w:rFonts w:eastAsia="Times New Roman" w:cs="Times New Roman"/>
          <w:sz w:val="28"/>
          <w:szCs w:val="28"/>
          <w:lang w:val="uk-UA" w:bidi="en-US"/>
        </w:rPr>
        <w:t>Виконання програми забезпечить  визнання та захист прав власності на нерухоме майно територіальної громади, що в свою чергу створить привабливі умови для активізації інвестиційної діяльності в населених пунктах громади, ефективного управління комунальною власністю територіальної громади.</w:t>
      </w:r>
    </w:p>
    <w:p w:rsidR="00C628D3" w:rsidRDefault="00C628D3" w:rsidP="00C628D3">
      <w:pPr>
        <w:widowControl w:val="0"/>
        <w:suppressAutoHyphens/>
        <w:autoSpaceDE w:val="0"/>
        <w:autoSpaceDN w:val="0"/>
        <w:spacing w:after="0" w:line="240" w:lineRule="auto"/>
        <w:ind w:firstLine="0"/>
        <w:rPr>
          <w:rFonts w:eastAsia="Times New Roman" w:cs="Times New Roman"/>
          <w:sz w:val="28"/>
          <w:lang w:val="uk-UA" w:eastAsia="ar-SA" w:bidi="en-US"/>
        </w:rPr>
      </w:pPr>
    </w:p>
    <w:p w:rsidR="00657794" w:rsidRDefault="00657794" w:rsidP="00C628D3">
      <w:pPr>
        <w:widowControl w:val="0"/>
        <w:suppressAutoHyphens/>
        <w:autoSpaceDE w:val="0"/>
        <w:autoSpaceDN w:val="0"/>
        <w:spacing w:after="0" w:line="240" w:lineRule="auto"/>
        <w:ind w:firstLine="0"/>
        <w:rPr>
          <w:rFonts w:eastAsia="Times New Roman" w:cs="Times New Roman"/>
          <w:sz w:val="28"/>
          <w:lang w:val="uk-UA" w:eastAsia="ar-SA" w:bidi="en-US"/>
        </w:rPr>
      </w:pPr>
    </w:p>
    <w:p w:rsidR="00657794" w:rsidRDefault="00657794" w:rsidP="00C628D3">
      <w:pPr>
        <w:widowControl w:val="0"/>
        <w:suppressAutoHyphens/>
        <w:autoSpaceDE w:val="0"/>
        <w:autoSpaceDN w:val="0"/>
        <w:spacing w:after="0" w:line="240" w:lineRule="auto"/>
        <w:ind w:firstLine="0"/>
        <w:rPr>
          <w:rFonts w:eastAsia="Times New Roman" w:cs="Times New Roman"/>
          <w:sz w:val="28"/>
          <w:lang w:val="uk-UA" w:eastAsia="ar-SA" w:bidi="en-US"/>
        </w:rPr>
      </w:pPr>
    </w:p>
    <w:p w:rsidR="00657794" w:rsidRDefault="00657794" w:rsidP="00C628D3">
      <w:pPr>
        <w:widowControl w:val="0"/>
        <w:suppressAutoHyphens/>
        <w:autoSpaceDE w:val="0"/>
        <w:autoSpaceDN w:val="0"/>
        <w:spacing w:after="0" w:line="240" w:lineRule="auto"/>
        <w:ind w:firstLine="0"/>
        <w:rPr>
          <w:rFonts w:eastAsia="Times New Roman" w:cs="Times New Roman"/>
          <w:sz w:val="28"/>
          <w:lang w:val="uk-UA" w:eastAsia="ar-SA" w:bidi="en-US"/>
        </w:rPr>
      </w:pPr>
    </w:p>
    <w:p w:rsidR="00657794" w:rsidRDefault="00657794" w:rsidP="00C628D3">
      <w:pPr>
        <w:widowControl w:val="0"/>
        <w:suppressAutoHyphens/>
        <w:autoSpaceDE w:val="0"/>
        <w:autoSpaceDN w:val="0"/>
        <w:spacing w:after="0" w:line="240" w:lineRule="auto"/>
        <w:ind w:firstLine="0"/>
        <w:rPr>
          <w:rFonts w:eastAsia="Times New Roman" w:cs="Times New Roman"/>
          <w:sz w:val="28"/>
          <w:lang w:val="uk-UA" w:eastAsia="ar-SA" w:bidi="en-US"/>
        </w:rPr>
      </w:pPr>
    </w:p>
    <w:p w:rsidR="00657794" w:rsidRDefault="00657794" w:rsidP="00C628D3">
      <w:pPr>
        <w:widowControl w:val="0"/>
        <w:suppressAutoHyphens/>
        <w:autoSpaceDE w:val="0"/>
        <w:autoSpaceDN w:val="0"/>
        <w:spacing w:after="0" w:line="240" w:lineRule="auto"/>
        <w:ind w:firstLine="0"/>
        <w:rPr>
          <w:rFonts w:eastAsia="Times New Roman" w:cs="Times New Roman"/>
          <w:sz w:val="28"/>
          <w:lang w:val="uk-UA" w:eastAsia="ar-SA" w:bidi="en-US"/>
        </w:rPr>
      </w:pPr>
    </w:p>
    <w:p w:rsidR="00657794" w:rsidRDefault="00657794" w:rsidP="00C628D3">
      <w:pPr>
        <w:widowControl w:val="0"/>
        <w:suppressAutoHyphens/>
        <w:autoSpaceDE w:val="0"/>
        <w:autoSpaceDN w:val="0"/>
        <w:spacing w:after="0" w:line="240" w:lineRule="auto"/>
        <w:ind w:firstLine="0"/>
        <w:rPr>
          <w:rFonts w:eastAsia="Times New Roman" w:cs="Times New Roman"/>
          <w:sz w:val="28"/>
          <w:lang w:val="uk-UA" w:eastAsia="ar-SA" w:bidi="en-US"/>
        </w:rPr>
      </w:pPr>
    </w:p>
    <w:p w:rsidR="00657794" w:rsidRDefault="00657794" w:rsidP="00C628D3">
      <w:pPr>
        <w:widowControl w:val="0"/>
        <w:suppressAutoHyphens/>
        <w:autoSpaceDE w:val="0"/>
        <w:autoSpaceDN w:val="0"/>
        <w:spacing w:after="0" w:line="240" w:lineRule="auto"/>
        <w:ind w:firstLine="0"/>
        <w:rPr>
          <w:rFonts w:eastAsia="Times New Roman" w:cs="Times New Roman"/>
          <w:sz w:val="28"/>
          <w:lang w:val="uk-UA" w:eastAsia="ar-SA" w:bidi="en-US"/>
        </w:rPr>
      </w:pPr>
    </w:p>
    <w:p w:rsidR="00657794" w:rsidRDefault="00657794" w:rsidP="00C628D3">
      <w:pPr>
        <w:widowControl w:val="0"/>
        <w:suppressAutoHyphens/>
        <w:autoSpaceDE w:val="0"/>
        <w:autoSpaceDN w:val="0"/>
        <w:spacing w:after="0" w:line="240" w:lineRule="auto"/>
        <w:ind w:firstLine="0"/>
        <w:rPr>
          <w:rFonts w:eastAsia="Times New Roman" w:cs="Times New Roman"/>
          <w:sz w:val="28"/>
          <w:lang w:val="uk-UA" w:eastAsia="ar-SA" w:bidi="en-US"/>
        </w:rPr>
      </w:pPr>
    </w:p>
    <w:p w:rsidR="00C628D3" w:rsidRDefault="00C628D3" w:rsidP="00C628D3">
      <w:pPr>
        <w:widowControl w:val="0"/>
        <w:suppressAutoHyphens/>
        <w:autoSpaceDE w:val="0"/>
        <w:autoSpaceDN w:val="0"/>
        <w:spacing w:after="0" w:line="240" w:lineRule="auto"/>
        <w:ind w:firstLine="0"/>
        <w:jc w:val="center"/>
        <w:rPr>
          <w:rFonts w:eastAsia="Times New Roman" w:cs="Times New Roman"/>
          <w:b/>
          <w:sz w:val="28"/>
          <w:lang w:val="uk-UA" w:eastAsia="ar-SA" w:bidi="en-US"/>
        </w:rPr>
      </w:pPr>
      <w:r>
        <w:rPr>
          <w:rFonts w:eastAsia="Times New Roman" w:cs="Times New Roman"/>
          <w:b/>
          <w:sz w:val="28"/>
          <w:lang w:val="uk-UA" w:eastAsia="ar-SA" w:bidi="en-US"/>
        </w:rPr>
        <w:t>Заходи Програми</w:t>
      </w:r>
    </w:p>
    <w:p w:rsidR="00C628D3" w:rsidRDefault="00C628D3" w:rsidP="00C628D3">
      <w:pPr>
        <w:widowControl w:val="0"/>
        <w:suppressAutoHyphens/>
        <w:autoSpaceDE w:val="0"/>
        <w:autoSpaceDN w:val="0"/>
        <w:spacing w:after="0" w:line="240" w:lineRule="auto"/>
        <w:ind w:firstLine="0"/>
        <w:jc w:val="left"/>
        <w:rPr>
          <w:rFonts w:eastAsia="Times New Roman" w:cs="Times New Roman"/>
          <w:b/>
          <w:sz w:val="28"/>
          <w:lang w:val="uk-UA" w:eastAsia="ar-SA" w:bidi="en-US"/>
        </w:rPr>
      </w:pPr>
    </w:p>
    <w:tbl>
      <w:tblPr>
        <w:tblStyle w:val="a3"/>
        <w:tblW w:w="9915" w:type="dxa"/>
        <w:tblLayout w:type="fixed"/>
        <w:tblLook w:val="04A0" w:firstRow="1" w:lastRow="0" w:firstColumn="1" w:lastColumn="0" w:noHBand="0" w:noVBand="1"/>
      </w:tblPr>
      <w:tblGrid>
        <w:gridCol w:w="704"/>
        <w:gridCol w:w="4110"/>
        <w:gridCol w:w="2237"/>
        <w:gridCol w:w="2864"/>
      </w:tblGrid>
      <w:tr w:rsidR="00C628D3" w:rsidTr="00C628D3">
        <w:tc>
          <w:tcPr>
            <w:tcW w:w="704" w:type="dxa"/>
            <w:tcBorders>
              <w:top w:val="single" w:sz="4" w:space="0" w:color="auto"/>
              <w:left w:val="single" w:sz="4" w:space="0" w:color="auto"/>
              <w:bottom w:val="single" w:sz="4" w:space="0" w:color="auto"/>
              <w:right w:val="single" w:sz="4" w:space="0" w:color="auto"/>
            </w:tcBorders>
            <w:hideMark/>
          </w:tcPr>
          <w:p w:rsidR="00C628D3" w:rsidRDefault="00C628D3">
            <w:pPr>
              <w:tabs>
                <w:tab w:val="left" w:pos="2019"/>
              </w:tabs>
              <w:spacing w:line="240" w:lineRule="auto"/>
              <w:ind w:right="30" w:firstLine="0"/>
              <w:jc w:val="left"/>
              <w:rPr>
                <w:rFonts w:eastAsia="Times New Roman" w:cs="Times New Roman"/>
                <w:sz w:val="28"/>
                <w:szCs w:val="20"/>
                <w:lang w:val="uk-UA" w:eastAsia="ru-RU"/>
              </w:rPr>
            </w:pPr>
            <w:r>
              <w:rPr>
                <w:rFonts w:eastAsia="Times New Roman" w:cs="Times New Roman"/>
                <w:sz w:val="28"/>
                <w:szCs w:val="20"/>
                <w:lang w:val="uk-UA" w:eastAsia="ru-RU"/>
              </w:rPr>
              <w:lastRenderedPageBreak/>
              <w:t>№ з/п</w:t>
            </w:r>
          </w:p>
        </w:tc>
        <w:tc>
          <w:tcPr>
            <w:tcW w:w="4111" w:type="dxa"/>
            <w:tcBorders>
              <w:top w:val="single" w:sz="4" w:space="0" w:color="auto"/>
              <w:left w:val="single" w:sz="4" w:space="0" w:color="auto"/>
              <w:bottom w:val="single" w:sz="4" w:space="0" w:color="auto"/>
              <w:right w:val="single" w:sz="4" w:space="0" w:color="auto"/>
            </w:tcBorders>
            <w:hideMark/>
          </w:tcPr>
          <w:p w:rsidR="00C628D3" w:rsidRDefault="00C628D3">
            <w:pPr>
              <w:tabs>
                <w:tab w:val="left" w:pos="2019"/>
              </w:tabs>
              <w:spacing w:line="240" w:lineRule="auto"/>
              <w:ind w:right="389" w:firstLine="0"/>
              <w:jc w:val="center"/>
              <w:rPr>
                <w:rFonts w:eastAsia="Times New Roman" w:cs="Times New Roman"/>
                <w:sz w:val="28"/>
                <w:szCs w:val="20"/>
                <w:lang w:val="uk-UA" w:eastAsia="ru-RU"/>
              </w:rPr>
            </w:pPr>
            <w:r>
              <w:rPr>
                <w:rFonts w:eastAsia="Times New Roman" w:cs="Times New Roman"/>
                <w:sz w:val="28"/>
                <w:szCs w:val="20"/>
                <w:lang w:val="uk-UA" w:eastAsia="ru-RU"/>
              </w:rPr>
              <w:t>Назва заходу</w:t>
            </w:r>
          </w:p>
        </w:tc>
        <w:tc>
          <w:tcPr>
            <w:tcW w:w="2238" w:type="dxa"/>
            <w:tcBorders>
              <w:top w:val="single" w:sz="4" w:space="0" w:color="auto"/>
              <w:left w:val="single" w:sz="4" w:space="0" w:color="auto"/>
              <w:bottom w:val="single" w:sz="4" w:space="0" w:color="auto"/>
              <w:right w:val="single" w:sz="4" w:space="0" w:color="auto"/>
            </w:tcBorders>
            <w:hideMark/>
          </w:tcPr>
          <w:p w:rsidR="00C628D3" w:rsidRDefault="00C628D3">
            <w:pPr>
              <w:tabs>
                <w:tab w:val="left" w:pos="2019"/>
              </w:tabs>
              <w:spacing w:line="240" w:lineRule="auto"/>
              <w:ind w:right="389" w:firstLine="0"/>
              <w:jc w:val="center"/>
              <w:rPr>
                <w:rFonts w:eastAsia="Times New Roman" w:cs="Times New Roman"/>
                <w:sz w:val="28"/>
                <w:szCs w:val="20"/>
                <w:lang w:val="uk-UA" w:eastAsia="ru-RU"/>
              </w:rPr>
            </w:pPr>
            <w:r>
              <w:rPr>
                <w:rFonts w:eastAsia="Times New Roman" w:cs="Times New Roman"/>
                <w:sz w:val="28"/>
                <w:szCs w:val="20"/>
                <w:lang w:val="uk-UA" w:eastAsia="ru-RU"/>
              </w:rPr>
              <w:t>Обсяг фінансування</w:t>
            </w:r>
          </w:p>
          <w:p w:rsidR="00C628D3" w:rsidRDefault="00C628D3">
            <w:pPr>
              <w:tabs>
                <w:tab w:val="left" w:pos="2019"/>
              </w:tabs>
              <w:spacing w:line="240" w:lineRule="auto"/>
              <w:ind w:right="389" w:firstLine="0"/>
              <w:jc w:val="center"/>
              <w:rPr>
                <w:rFonts w:eastAsia="Times New Roman" w:cs="Times New Roman"/>
                <w:sz w:val="28"/>
                <w:szCs w:val="20"/>
                <w:lang w:val="uk-UA" w:eastAsia="ru-RU"/>
              </w:rPr>
            </w:pPr>
            <w:r>
              <w:rPr>
                <w:rFonts w:eastAsia="Times New Roman" w:cs="Times New Roman"/>
                <w:sz w:val="28"/>
                <w:szCs w:val="28"/>
                <w:lang w:val="uk-UA" w:eastAsia="ru-RU"/>
              </w:rPr>
              <w:t>тис. грн.</w:t>
            </w:r>
          </w:p>
        </w:tc>
        <w:tc>
          <w:tcPr>
            <w:tcW w:w="2865" w:type="dxa"/>
            <w:tcBorders>
              <w:top w:val="single" w:sz="4" w:space="0" w:color="auto"/>
              <w:left w:val="single" w:sz="4" w:space="0" w:color="auto"/>
              <w:bottom w:val="single" w:sz="4" w:space="0" w:color="auto"/>
              <w:right w:val="single" w:sz="4" w:space="0" w:color="auto"/>
            </w:tcBorders>
            <w:hideMark/>
          </w:tcPr>
          <w:p w:rsidR="00C628D3" w:rsidRDefault="00C628D3">
            <w:pPr>
              <w:tabs>
                <w:tab w:val="left" w:pos="2019"/>
              </w:tabs>
              <w:spacing w:line="240" w:lineRule="auto"/>
              <w:ind w:right="389" w:firstLine="0"/>
              <w:jc w:val="center"/>
              <w:rPr>
                <w:rFonts w:eastAsia="Times New Roman" w:cs="Times New Roman"/>
                <w:sz w:val="28"/>
                <w:szCs w:val="20"/>
                <w:lang w:val="uk-UA" w:eastAsia="ru-RU"/>
              </w:rPr>
            </w:pPr>
            <w:r>
              <w:rPr>
                <w:rFonts w:eastAsia="Times New Roman" w:cs="Times New Roman"/>
                <w:sz w:val="28"/>
                <w:szCs w:val="20"/>
                <w:lang w:val="uk-UA" w:eastAsia="ru-RU"/>
              </w:rPr>
              <w:t>Відповідальні виконавці</w:t>
            </w:r>
          </w:p>
        </w:tc>
      </w:tr>
      <w:tr w:rsidR="00C628D3" w:rsidTr="00C628D3">
        <w:tc>
          <w:tcPr>
            <w:tcW w:w="704" w:type="dxa"/>
            <w:tcBorders>
              <w:top w:val="single" w:sz="4" w:space="0" w:color="auto"/>
              <w:left w:val="single" w:sz="4" w:space="0" w:color="auto"/>
              <w:bottom w:val="single" w:sz="4" w:space="0" w:color="auto"/>
              <w:right w:val="single" w:sz="4" w:space="0" w:color="auto"/>
            </w:tcBorders>
            <w:hideMark/>
          </w:tcPr>
          <w:p w:rsidR="00C628D3" w:rsidRDefault="00C628D3">
            <w:pPr>
              <w:tabs>
                <w:tab w:val="left" w:pos="2019"/>
              </w:tabs>
              <w:spacing w:line="240" w:lineRule="auto"/>
              <w:ind w:right="389" w:firstLine="0"/>
              <w:jc w:val="left"/>
              <w:rPr>
                <w:rFonts w:eastAsia="Times New Roman" w:cs="Times New Roman"/>
                <w:sz w:val="28"/>
                <w:szCs w:val="20"/>
                <w:lang w:val="uk-UA" w:eastAsia="ru-RU"/>
              </w:rPr>
            </w:pPr>
            <w:r>
              <w:rPr>
                <w:rFonts w:eastAsia="Times New Roman" w:cs="Times New Roman"/>
                <w:sz w:val="28"/>
                <w:szCs w:val="20"/>
                <w:lang w:val="uk-UA" w:eastAsia="ru-RU"/>
              </w:rPr>
              <w:t>1</w:t>
            </w:r>
          </w:p>
        </w:tc>
        <w:tc>
          <w:tcPr>
            <w:tcW w:w="4111" w:type="dxa"/>
            <w:tcBorders>
              <w:top w:val="single" w:sz="4" w:space="0" w:color="auto"/>
              <w:left w:val="single" w:sz="4" w:space="0" w:color="auto"/>
              <w:bottom w:val="single" w:sz="4" w:space="0" w:color="auto"/>
              <w:right w:val="single" w:sz="4" w:space="0" w:color="auto"/>
            </w:tcBorders>
            <w:hideMark/>
          </w:tcPr>
          <w:p w:rsidR="00C628D3" w:rsidRDefault="00C628D3">
            <w:pPr>
              <w:tabs>
                <w:tab w:val="left" w:pos="2019"/>
              </w:tabs>
              <w:spacing w:line="240" w:lineRule="auto"/>
              <w:ind w:right="389" w:firstLine="0"/>
              <w:jc w:val="left"/>
              <w:rPr>
                <w:rFonts w:eastAsia="Times New Roman" w:cs="Times New Roman"/>
                <w:sz w:val="28"/>
                <w:szCs w:val="20"/>
                <w:lang w:val="uk-UA" w:eastAsia="ru-RU"/>
              </w:rPr>
            </w:pPr>
            <w:r>
              <w:rPr>
                <w:rFonts w:eastAsia="Times New Roman" w:cs="Times New Roman"/>
                <w:sz w:val="28"/>
                <w:szCs w:val="28"/>
                <w:lang w:val="uk-UA" w:eastAsia="ru-RU"/>
              </w:rPr>
              <w:t>Проведення інвентаризації земель населених пунктів у громаді</w:t>
            </w:r>
          </w:p>
        </w:tc>
        <w:tc>
          <w:tcPr>
            <w:tcW w:w="2238" w:type="dxa"/>
            <w:tcBorders>
              <w:top w:val="single" w:sz="4" w:space="0" w:color="auto"/>
              <w:left w:val="single" w:sz="4" w:space="0" w:color="auto"/>
              <w:bottom w:val="single" w:sz="4" w:space="0" w:color="auto"/>
              <w:right w:val="single" w:sz="4" w:space="0" w:color="auto"/>
            </w:tcBorders>
            <w:hideMark/>
          </w:tcPr>
          <w:p w:rsidR="00C628D3" w:rsidRDefault="00C628D3">
            <w:pPr>
              <w:tabs>
                <w:tab w:val="left" w:pos="32"/>
                <w:tab w:val="left" w:pos="2019"/>
              </w:tabs>
              <w:spacing w:line="240" w:lineRule="auto"/>
              <w:ind w:right="389" w:firstLine="0"/>
              <w:jc w:val="left"/>
              <w:rPr>
                <w:rFonts w:eastAsia="Times New Roman" w:cs="Times New Roman"/>
                <w:sz w:val="28"/>
                <w:szCs w:val="20"/>
                <w:lang w:val="uk-UA" w:eastAsia="ru-RU"/>
              </w:rPr>
            </w:pPr>
            <w:r>
              <w:rPr>
                <w:rFonts w:eastAsia="Times New Roman" w:cs="Times New Roman"/>
                <w:sz w:val="28"/>
                <w:szCs w:val="28"/>
                <w:lang w:val="uk-UA" w:eastAsia="ru-RU"/>
              </w:rPr>
              <w:t xml:space="preserve">5 000,0 </w:t>
            </w:r>
          </w:p>
        </w:tc>
        <w:tc>
          <w:tcPr>
            <w:tcW w:w="2865" w:type="dxa"/>
            <w:tcBorders>
              <w:top w:val="single" w:sz="4" w:space="0" w:color="auto"/>
              <w:left w:val="single" w:sz="4" w:space="0" w:color="auto"/>
              <w:bottom w:val="single" w:sz="4" w:space="0" w:color="auto"/>
              <w:right w:val="single" w:sz="4" w:space="0" w:color="auto"/>
            </w:tcBorders>
            <w:hideMark/>
          </w:tcPr>
          <w:p w:rsidR="00C628D3" w:rsidRDefault="00C628D3">
            <w:pPr>
              <w:tabs>
                <w:tab w:val="left" w:pos="2019"/>
              </w:tabs>
              <w:spacing w:line="240" w:lineRule="auto"/>
              <w:ind w:right="389" w:firstLine="0"/>
              <w:jc w:val="left"/>
              <w:rPr>
                <w:rFonts w:eastAsia="Times New Roman" w:cs="Times New Roman"/>
                <w:sz w:val="28"/>
                <w:szCs w:val="20"/>
                <w:lang w:val="uk-UA" w:eastAsia="ru-RU"/>
              </w:rPr>
            </w:pPr>
            <w:r>
              <w:rPr>
                <w:rFonts w:eastAsia="Times New Roman" w:cs="Times New Roman"/>
                <w:sz w:val="28"/>
                <w:szCs w:val="20"/>
                <w:lang w:val="uk-UA" w:eastAsia="ru-RU"/>
              </w:rPr>
              <w:t>Виконавчий комітет, установи та організації селищної ради</w:t>
            </w:r>
          </w:p>
        </w:tc>
      </w:tr>
      <w:tr w:rsidR="00C628D3" w:rsidTr="00C628D3">
        <w:tc>
          <w:tcPr>
            <w:tcW w:w="704" w:type="dxa"/>
            <w:tcBorders>
              <w:top w:val="single" w:sz="4" w:space="0" w:color="auto"/>
              <w:left w:val="single" w:sz="4" w:space="0" w:color="auto"/>
              <w:bottom w:val="single" w:sz="4" w:space="0" w:color="auto"/>
              <w:right w:val="single" w:sz="4" w:space="0" w:color="auto"/>
            </w:tcBorders>
            <w:hideMark/>
          </w:tcPr>
          <w:p w:rsidR="00C628D3" w:rsidRDefault="00C628D3">
            <w:pPr>
              <w:tabs>
                <w:tab w:val="left" w:pos="2019"/>
              </w:tabs>
              <w:spacing w:line="240" w:lineRule="auto"/>
              <w:ind w:right="389" w:firstLine="0"/>
              <w:jc w:val="left"/>
              <w:rPr>
                <w:rFonts w:eastAsia="Times New Roman" w:cs="Times New Roman"/>
                <w:sz w:val="28"/>
                <w:szCs w:val="20"/>
                <w:lang w:val="uk-UA" w:eastAsia="ru-RU"/>
              </w:rPr>
            </w:pPr>
            <w:r>
              <w:rPr>
                <w:rFonts w:eastAsia="Times New Roman" w:cs="Times New Roman"/>
                <w:sz w:val="28"/>
                <w:szCs w:val="20"/>
                <w:lang w:val="uk-UA" w:eastAsia="ru-RU"/>
              </w:rPr>
              <w:t>2</w:t>
            </w:r>
          </w:p>
        </w:tc>
        <w:tc>
          <w:tcPr>
            <w:tcW w:w="4111" w:type="dxa"/>
            <w:tcBorders>
              <w:top w:val="single" w:sz="4" w:space="0" w:color="auto"/>
              <w:left w:val="single" w:sz="4" w:space="0" w:color="auto"/>
              <w:bottom w:val="single" w:sz="4" w:space="0" w:color="auto"/>
              <w:right w:val="single" w:sz="4" w:space="0" w:color="auto"/>
            </w:tcBorders>
            <w:hideMark/>
          </w:tcPr>
          <w:p w:rsidR="00C628D3" w:rsidRDefault="00C628D3">
            <w:pPr>
              <w:tabs>
                <w:tab w:val="left" w:pos="2019"/>
              </w:tabs>
              <w:spacing w:line="240" w:lineRule="auto"/>
              <w:ind w:right="389" w:firstLine="0"/>
              <w:jc w:val="left"/>
              <w:rPr>
                <w:rFonts w:eastAsia="Times New Roman" w:cs="Times New Roman"/>
                <w:sz w:val="28"/>
                <w:szCs w:val="20"/>
                <w:lang w:val="uk-UA" w:eastAsia="ru-RU"/>
              </w:rPr>
            </w:pPr>
            <w:r>
              <w:rPr>
                <w:rFonts w:eastAsia="Times New Roman" w:cs="Times New Roman"/>
                <w:sz w:val="28"/>
                <w:szCs w:val="20"/>
                <w:lang w:val="uk-UA" w:eastAsia="ru-RU"/>
              </w:rPr>
              <w:t xml:space="preserve">Геодезичні послуги (топографічно-геодезична зйомка) для  </w:t>
            </w:r>
            <w:r>
              <w:rPr>
                <w:rFonts w:eastAsia="Times New Roman" w:cs="Times New Roman"/>
                <w:sz w:val="28"/>
                <w:szCs w:val="28"/>
                <w:lang w:val="uk-UA" w:eastAsia="ru-RU"/>
              </w:rPr>
              <w:t>оформлення земель комунальної власності під об’єктами  комунальної власності</w:t>
            </w:r>
          </w:p>
        </w:tc>
        <w:tc>
          <w:tcPr>
            <w:tcW w:w="2238" w:type="dxa"/>
            <w:tcBorders>
              <w:top w:val="single" w:sz="4" w:space="0" w:color="auto"/>
              <w:left w:val="single" w:sz="4" w:space="0" w:color="auto"/>
              <w:bottom w:val="single" w:sz="4" w:space="0" w:color="auto"/>
              <w:right w:val="single" w:sz="4" w:space="0" w:color="auto"/>
            </w:tcBorders>
            <w:hideMark/>
          </w:tcPr>
          <w:p w:rsidR="00C628D3" w:rsidRPr="00657794" w:rsidRDefault="00C628D3">
            <w:pPr>
              <w:tabs>
                <w:tab w:val="left" w:pos="2019"/>
              </w:tabs>
              <w:spacing w:line="240" w:lineRule="auto"/>
              <w:ind w:right="389" w:firstLine="0"/>
              <w:jc w:val="left"/>
              <w:rPr>
                <w:rFonts w:eastAsia="Times New Roman" w:cs="Times New Roman"/>
                <w:sz w:val="28"/>
                <w:szCs w:val="20"/>
                <w:lang w:val="uk-UA" w:eastAsia="ru-RU"/>
              </w:rPr>
            </w:pPr>
            <w:r w:rsidRPr="00657794">
              <w:rPr>
                <w:rFonts w:eastAsia="Times New Roman" w:cs="Times New Roman"/>
                <w:sz w:val="28"/>
                <w:szCs w:val="28"/>
                <w:lang w:val="uk-UA" w:eastAsia="ru-RU"/>
              </w:rPr>
              <w:t>394,0</w:t>
            </w:r>
          </w:p>
        </w:tc>
        <w:tc>
          <w:tcPr>
            <w:tcW w:w="2865" w:type="dxa"/>
            <w:tcBorders>
              <w:top w:val="single" w:sz="4" w:space="0" w:color="auto"/>
              <w:left w:val="single" w:sz="4" w:space="0" w:color="auto"/>
              <w:bottom w:val="single" w:sz="4" w:space="0" w:color="auto"/>
              <w:right w:val="single" w:sz="4" w:space="0" w:color="auto"/>
            </w:tcBorders>
            <w:hideMark/>
          </w:tcPr>
          <w:p w:rsidR="00C628D3" w:rsidRDefault="00C628D3">
            <w:pPr>
              <w:tabs>
                <w:tab w:val="left" w:pos="2019"/>
              </w:tabs>
              <w:spacing w:line="240" w:lineRule="auto"/>
              <w:ind w:right="389" w:firstLine="0"/>
              <w:jc w:val="left"/>
              <w:rPr>
                <w:rFonts w:eastAsia="Times New Roman" w:cs="Times New Roman"/>
                <w:sz w:val="28"/>
                <w:szCs w:val="20"/>
                <w:lang w:val="uk-UA" w:eastAsia="ru-RU"/>
              </w:rPr>
            </w:pPr>
            <w:r>
              <w:rPr>
                <w:rFonts w:eastAsia="Times New Roman" w:cs="Times New Roman"/>
                <w:sz w:val="28"/>
                <w:szCs w:val="20"/>
                <w:lang w:val="uk-UA" w:eastAsia="ru-RU"/>
              </w:rPr>
              <w:t>Виконавчий комітет, установи та організації селищної ради</w:t>
            </w:r>
          </w:p>
        </w:tc>
      </w:tr>
      <w:tr w:rsidR="00C628D3" w:rsidTr="00C628D3">
        <w:tc>
          <w:tcPr>
            <w:tcW w:w="704" w:type="dxa"/>
            <w:tcBorders>
              <w:top w:val="single" w:sz="4" w:space="0" w:color="auto"/>
              <w:left w:val="single" w:sz="4" w:space="0" w:color="auto"/>
              <w:bottom w:val="single" w:sz="4" w:space="0" w:color="auto"/>
              <w:right w:val="single" w:sz="4" w:space="0" w:color="auto"/>
            </w:tcBorders>
            <w:hideMark/>
          </w:tcPr>
          <w:p w:rsidR="00C628D3" w:rsidRDefault="00C628D3">
            <w:pPr>
              <w:tabs>
                <w:tab w:val="left" w:pos="2019"/>
              </w:tabs>
              <w:spacing w:line="240" w:lineRule="auto"/>
              <w:ind w:firstLine="0"/>
              <w:jc w:val="left"/>
              <w:rPr>
                <w:rFonts w:eastAsia="Times New Roman" w:cs="Times New Roman"/>
                <w:sz w:val="28"/>
                <w:szCs w:val="20"/>
                <w:lang w:val="uk-UA" w:eastAsia="ru-RU"/>
              </w:rPr>
            </w:pPr>
            <w:r>
              <w:rPr>
                <w:rFonts w:eastAsia="Times New Roman" w:cs="Times New Roman"/>
                <w:sz w:val="28"/>
                <w:szCs w:val="20"/>
                <w:lang w:val="uk-UA" w:eastAsia="ru-RU"/>
              </w:rPr>
              <w:t>3</w:t>
            </w:r>
          </w:p>
        </w:tc>
        <w:tc>
          <w:tcPr>
            <w:tcW w:w="4111" w:type="dxa"/>
            <w:tcBorders>
              <w:top w:val="single" w:sz="4" w:space="0" w:color="auto"/>
              <w:left w:val="single" w:sz="4" w:space="0" w:color="auto"/>
              <w:bottom w:val="single" w:sz="4" w:space="0" w:color="auto"/>
              <w:right w:val="single" w:sz="4" w:space="0" w:color="auto"/>
            </w:tcBorders>
            <w:hideMark/>
          </w:tcPr>
          <w:p w:rsidR="00C628D3" w:rsidRDefault="00C628D3">
            <w:pPr>
              <w:tabs>
                <w:tab w:val="left" w:pos="2019"/>
              </w:tabs>
              <w:spacing w:line="240" w:lineRule="auto"/>
              <w:ind w:right="389" w:firstLine="0"/>
              <w:jc w:val="left"/>
              <w:rPr>
                <w:rFonts w:eastAsia="Times New Roman" w:cs="Times New Roman"/>
                <w:sz w:val="28"/>
                <w:szCs w:val="20"/>
                <w:lang w:val="uk-UA" w:eastAsia="ru-RU"/>
              </w:rPr>
            </w:pPr>
            <w:r>
              <w:rPr>
                <w:rFonts w:eastAsia="Times New Roman" w:cs="Times New Roman"/>
                <w:sz w:val="28"/>
                <w:szCs w:val="28"/>
                <w:lang w:val="uk-UA" w:eastAsia="ru-RU"/>
              </w:rPr>
              <w:t>виготовлення технічної документації з нормативно-грошової оцінки земель населених пунктів</w:t>
            </w:r>
          </w:p>
        </w:tc>
        <w:tc>
          <w:tcPr>
            <w:tcW w:w="2238" w:type="dxa"/>
            <w:tcBorders>
              <w:top w:val="single" w:sz="4" w:space="0" w:color="auto"/>
              <w:left w:val="single" w:sz="4" w:space="0" w:color="auto"/>
              <w:bottom w:val="single" w:sz="4" w:space="0" w:color="auto"/>
              <w:right w:val="single" w:sz="4" w:space="0" w:color="auto"/>
            </w:tcBorders>
            <w:hideMark/>
          </w:tcPr>
          <w:p w:rsidR="00C628D3" w:rsidRPr="00657794" w:rsidRDefault="00C628D3">
            <w:pPr>
              <w:tabs>
                <w:tab w:val="left" w:pos="2019"/>
              </w:tabs>
              <w:spacing w:line="240" w:lineRule="auto"/>
              <w:ind w:right="389" w:firstLine="0"/>
              <w:jc w:val="left"/>
              <w:rPr>
                <w:rFonts w:eastAsia="Times New Roman" w:cs="Times New Roman"/>
                <w:sz w:val="28"/>
                <w:szCs w:val="20"/>
                <w:lang w:val="uk-UA" w:eastAsia="ru-RU"/>
              </w:rPr>
            </w:pPr>
            <w:r w:rsidRPr="00657794">
              <w:rPr>
                <w:rFonts w:eastAsia="Times New Roman" w:cs="Times New Roman"/>
                <w:sz w:val="28"/>
                <w:szCs w:val="28"/>
                <w:lang w:val="uk-UA" w:eastAsia="ru-RU"/>
              </w:rPr>
              <w:t xml:space="preserve">100,0 </w:t>
            </w:r>
          </w:p>
        </w:tc>
        <w:tc>
          <w:tcPr>
            <w:tcW w:w="2865" w:type="dxa"/>
            <w:tcBorders>
              <w:top w:val="single" w:sz="4" w:space="0" w:color="auto"/>
              <w:left w:val="single" w:sz="4" w:space="0" w:color="auto"/>
              <w:bottom w:val="single" w:sz="4" w:space="0" w:color="auto"/>
              <w:right w:val="single" w:sz="4" w:space="0" w:color="auto"/>
            </w:tcBorders>
            <w:hideMark/>
          </w:tcPr>
          <w:p w:rsidR="00C628D3" w:rsidRDefault="00C628D3">
            <w:pPr>
              <w:tabs>
                <w:tab w:val="left" w:pos="2019"/>
              </w:tabs>
              <w:spacing w:line="240" w:lineRule="auto"/>
              <w:ind w:right="389" w:firstLine="0"/>
              <w:jc w:val="left"/>
              <w:rPr>
                <w:rFonts w:eastAsia="Times New Roman" w:cs="Times New Roman"/>
                <w:sz w:val="28"/>
                <w:szCs w:val="20"/>
                <w:lang w:val="uk-UA" w:eastAsia="ru-RU"/>
              </w:rPr>
            </w:pPr>
            <w:r>
              <w:rPr>
                <w:rFonts w:eastAsia="Times New Roman" w:cs="Times New Roman"/>
                <w:sz w:val="28"/>
                <w:szCs w:val="20"/>
                <w:lang w:val="uk-UA" w:eastAsia="ru-RU"/>
              </w:rPr>
              <w:t>Виконавчий комітет, установи та організації селищної ради</w:t>
            </w:r>
          </w:p>
        </w:tc>
      </w:tr>
      <w:tr w:rsidR="00C628D3" w:rsidTr="00C628D3">
        <w:tc>
          <w:tcPr>
            <w:tcW w:w="704" w:type="dxa"/>
            <w:tcBorders>
              <w:top w:val="single" w:sz="4" w:space="0" w:color="auto"/>
              <w:left w:val="single" w:sz="4" w:space="0" w:color="auto"/>
              <w:bottom w:val="single" w:sz="4" w:space="0" w:color="auto"/>
              <w:right w:val="single" w:sz="4" w:space="0" w:color="auto"/>
            </w:tcBorders>
            <w:hideMark/>
          </w:tcPr>
          <w:p w:rsidR="00C628D3" w:rsidRDefault="00C628D3">
            <w:pPr>
              <w:tabs>
                <w:tab w:val="left" w:pos="0"/>
                <w:tab w:val="left" w:pos="2019"/>
              </w:tabs>
              <w:spacing w:line="240" w:lineRule="auto"/>
              <w:ind w:right="389" w:firstLine="0"/>
              <w:jc w:val="left"/>
              <w:rPr>
                <w:rFonts w:eastAsia="Times New Roman" w:cs="Times New Roman"/>
                <w:sz w:val="28"/>
                <w:szCs w:val="20"/>
                <w:lang w:val="uk-UA" w:eastAsia="ru-RU"/>
              </w:rPr>
            </w:pPr>
            <w:r>
              <w:rPr>
                <w:rFonts w:eastAsia="Times New Roman" w:cs="Times New Roman"/>
                <w:sz w:val="28"/>
                <w:szCs w:val="20"/>
                <w:lang w:val="uk-UA" w:eastAsia="ru-RU"/>
              </w:rPr>
              <w:t>4</w:t>
            </w:r>
          </w:p>
        </w:tc>
        <w:tc>
          <w:tcPr>
            <w:tcW w:w="4111" w:type="dxa"/>
            <w:tcBorders>
              <w:top w:val="single" w:sz="4" w:space="0" w:color="auto"/>
              <w:left w:val="single" w:sz="4" w:space="0" w:color="auto"/>
              <w:bottom w:val="single" w:sz="4" w:space="0" w:color="auto"/>
              <w:right w:val="single" w:sz="4" w:space="0" w:color="auto"/>
            </w:tcBorders>
            <w:hideMark/>
          </w:tcPr>
          <w:p w:rsidR="00C628D3" w:rsidRDefault="00C628D3">
            <w:pPr>
              <w:tabs>
                <w:tab w:val="left" w:pos="2019"/>
              </w:tabs>
              <w:spacing w:line="240" w:lineRule="auto"/>
              <w:ind w:right="389" w:firstLine="0"/>
              <w:jc w:val="left"/>
              <w:rPr>
                <w:rFonts w:eastAsia="Times New Roman" w:cs="Times New Roman"/>
                <w:sz w:val="28"/>
                <w:szCs w:val="20"/>
                <w:lang w:val="uk-UA" w:eastAsia="ru-RU"/>
              </w:rPr>
            </w:pPr>
            <w:r>
              <w:rPr>
                <w:rFonts w:eastAsia="Times New Roman" w:cs="Times New Roman"/>
                <w:sz w:val="28"/>
                <w:szCs w:val="28"/>
                <w:lang w:val="uk-UA" w:eastAsia="ru-RU"/>
              </w:rPr>
              <w:t>виготовлення електронного документа, що містить відомості про результати робіт із землеустрою в електронному вигляді</w:t>
            </w:r>
          </w:p>
        </w:tc>
        <w:tc>
          <w:tcPr>
            <w:tcW w:w="2238" w:type="dxa"/>
            <w:tcBorders>
              <w:top w:val="single" w:sz="4" w:space="0" w:color="auto"/>
              <w:left w:val="single" w:sz="4" w:space="0" w:color="auto"/>
              <w:bottom w:val="single" w:sz="4" w:space="0" w:color="auto"/>
              <w:right w:val="single" w:sz="4" w:space="0" w:color="auto"/>
            </w:tcBorders>
            <w:hideMark/>
          </w:tcPr>
          <w:p w:rsidR="00C628D3" w:rsidRPr="00657794" w:rsidRDefault="00C628D3">
            <w:pPr>
              <w:tabs>
                <w:tab w:val="left" w:pos="2019"/>
              </w:tabs>
              <w:spacing w:line="240" w:lineRule="auto"/>
              <w:ind w:right="-165" w:firstLine="0"/>
              <w:jc w:val="left"/>
              <w:rPr>
                <w:rFonts w:eastAsia="Times New Roman" w:cs="Times New Roman"/>
                <w:sz w:val="28"/>
                <w:szCs w:val="20"/>
                <w:lang w:val="uk-UA" w:eastAsia="ru-RU"/>
              </w:rPr>
            </w:pPr>
            <w:r w:rsidRPr="00657794">
              <w:rPr>
                <w:rFonts w:eastAsia="Times New Roman" w:cs="Times New Roman"/>
                <w:sz w:val="28"/>
                <w:szCs w:val="28"/>
                <w:lang w:val="uk-UA" w:eastAsia="ru-RU"/>
              </w:rPr>
              <w:t xml:space="preserve">199,5 </w:t>
            </w:r>
          </w:p>
        </w:tc>
        <w:tc>
          <w:tcPr>
            <w:tcW w:w="2865" w:type="dxa"/>
            <w:tcBorders>
              <w:top w:val="single" w:sz="4" w:space="0" w:color="auto"/>
              <w:left w:val="single" w:sz="4" w:space="0" w:color="auto"/>
              <w:bottom w:val="single" w:sz="4" w:space="0" w:color="auto"/>
              <w:right w:val="single" w:sz="4" w:space="0" w:color="auto"/>
            </w:tcBorders>
            <w:hideMark/>
          </w:tcPr>
          <w:p w:rsidR="00C628D3" w:rsidRDefault="00C628D3">
            <w:pPr>
              <w:tabs>
                <w:tab w:val="left" w:pos="2019"/>
              </w:tabs>
              <w:spacing w:line="240" w:lineRule="auto"/>
              <w:ind w:right="389" w:firstLine="0"/>
              <w:jc w:val="left"/>
              <w:rPr>
                <w:rFonts w:eastAsia="Times New Roman" w:cs="Times New Roman"/>
                <w:sz w:val="28"/>
                <w:szCs w:val="20"/>
                <w:lang w:val="uk-UA" w:eastAsia="ru-RU"/>
              </w:rPr>
            </w:pPr>
            <w:r>
              <w:rPr>
                <w:rFonts w:eastAsia="Times New Roman" w:cs="Times New Roman"/>
                <w:sz w:val="28"/>
                <w:szCs w:val="20"/>
                <w:lang w:val="uk-UA" w:eastAsia="ru-RU"/>
              </w:rPr>
              <w:t>Виконавчий комітет, установи та організації селищної ради</w:t>
            </w:r>
          </w:p>
        </w:tc>
      </w:tr>
      <w:tr w:rsidR="00C628D3" w:rsidTr="00C628D3">
        <w:tc>
          <w:tcPr>
            <w:tcW w:w="704" w:type="dxa"/>
            <w:tcBorders>
              <w:top w:val="single" w:sz="4" w:space="0" w:color="auto"/>
              <w:left w:val="single" w:sz="4" w:space="0" w:color="auto"/>
              <w:bottom w:val="single" w:sz="4" w:space="0" w:color="auto"/>
              <w:right w:val="single" w:sz="4" w:space="0" w:color="auto"/>
            </w:tcBorders>
            <w:hideMark/>
          </w:tcPr>
          <w:p w:rsidR="00C628D3" w:rsidRDefault="00C628D3">
            <w:pPr>
              <w:tabs>
                <w:tab w:val="left" w:pos="2019"/>
              </w:tabs>
              <w:spacing w:line="240" w:lineRule="auto"/>
              <w:ind w:right="389" w:firstLine="0"/>
              <w:jc w:val="left"/>
              <w:rPr>
                <w:rFonts w:eastAsia="Times New Roman" w:cs="Times New Roman"/>
                <w:sz w:val="28"/>
                <w:szCs w:val="20"/>
                <w:lang w:val="uk-UA" w:eastAsia="ru-RU"/>
              </w:rPr>
            </w:pPr>
            <w:r>
              <w:rPr>
                <w:rFonts w:eastAsia="Times New Roman" w:cs="Times New Roman"/>
                <w:sz w:val="28"/>
                <w:szCs w:val="20"/>
                <w:lang w:val="uk-UA" w:eastAsia="ru-RU"/>
              </w:rPr>
              <w:t>5</w:t>
            </w:r>
          </w:p>
        </w:tc>
        <w:tc>
          <w:tcPr>
            <w:tcW w:w="4111" w:type="dxa"/>
            <w:tcBorders>
              <w:top w:val="single" w:sz="4" w:space="0" w:color="auto"/>
              <w:left w:val="single" w:sz="4" w:space="0" w:color="auto"/>
              <w:bottom w:val="single" w:sz="4" w:space="0" w:color="auto"/>
              <w:right w:val="single" w:sz="4" w:space="0" w:color="auto"/>
            </w:tcBorders>
            <w:hideMark/>
          </w:tcPr>
          <w:p w:rsidR="00C628D3" w:rsidRDefault="00C628D3">
            <w:pPr>
              <w:tabs>
                <w:tab w:val="left" w:pos="2019"/>
              </w:tabs>
              <w:spacing w:line="240" w:lineRule="auto"/>
              <w:ind w:right="389" w:firstLine="0"/>
              <w:jc w:val="left"/>
              <w:rPr>
                <w:rFonts w:eastAsia="Times New Roman" w:cs="Times New Roman"/>
                <w:sz w:val="28"/>
                <w:szCs w:val="28"/>
                <w:lang w:val="uk-UA" w:eastAsia="ru-RU"/>
              </w:rPr>
            </w:pPr>
            <w:r>
              <w:rPr>
                <w:rFonts w:eastAsia="Times New Roman" w:cs="Times New Roman"/>
                <w:sz w:val="28"/>
                <w:szCs w:val="20"/>
                <w:lang w:val="uk-UA" w:eastAsia="ru-RU"/>
              </w:rPr>
              <w:t>Розробка технічної документації та проектів землеустрою щодо  відведення, формування, поділу земельних ділянок</w:t>
            </w:r>
          </w:p>
        </w:tc>
        <w:tc>
          <w:tcPr>
            <w:tcW w:w="2238" w:type="dxa"/>
            <w:tcBorders>
              <w:top w:val="single" w:sz="4" w:space="0" w:color="auto"/>
              <w:left w:val="single" w:sz="4" w:space="0" w:color="auto"/>
              <w:bottom w:val="single" w:sz="4" w:space="0" w:color="auto"/>
              <w:right w:val="single" w:sz="4" w:space="0" w:color="auto"/>
            </w:tcBorders>
            <w:hideMark/>
          </w:tcPr>
          <w:p w:rsidR="00C628D3" w:rsidRPr="00657794" w:rsidRDefault="00C628D3">
            <w:pPr>
              <w:tabs>
                <w:tab w:val="left" w:pos="2019"/>
              </w:tabs>
              <w:spacing w:line="240" w:lineRule="auto"/>
              <w:ind w:right="389" w:firstLine="0"/>
              <w:jc w:val="left"/>
              <w:rPr>
                <w:rFonts w:eastAsia="Times New Roman" w:cs="Times New Roman"/>
                <w:sz w:val="28"/>
                <w:szCs w:val="28"/>
                <w:lang w:val="uk-UA" w:eastAsia="ru-RU"/>
              </w:rPr>
            </w:pPr>
            <w:r w:rsidRPr="00657794">
              <w:rPr>
                <w:rFonts w:eastAsia="Times New Roman" w:cs="Times New Roman"/>
                <w:sz w:val="28"/>
                <w:szCs w:val="28"/>
                <w:lang w:val="uk-UA" w:eastAsia="ru-RU"/>
              </w:rPr>
              <w:t>20,00</w:t>
            </w:r>
          </w:p>
        </w:tc>
        <w:tc>
          <w:tcPr>
            <w:tcW w:w="2865" w:type="dxa"/>
            <w:tcBorders>
              <w:top w:val="single" w:sz="4" w:space="0" w:color="auto"/>
              <w:left w:val="single" w:sz="4" w:space="0" w:color="auto"/>
              <w:bottom w:val="single" w:sz="4" w:space="0" w:color="auto"/>
              <w:right w:val="single" w:sz="4" w:space="0" w:color="auto"/>
            </w:tcBorders>
            <w:hideMark/>
          </w:tcPr>
          <w:p w:rsidR="00C628D3" w:rsidRDefault="00C628D3">
            <w:pPr>
              <w:tabs>
                <w:tab w:val="left" w:pos="2019"/>
              </w:tabs>
              <w:spacing w:line="240" w:lineRule="auto"/>
              <w:ind w:right="389" w:firstLine="0"/>
              <w:jc w:val="left"/>
              <w:rPr>
                <w:rFonts w:eastAsia="Times New Roman" w:cs="Times New Roman"/>
                <w:sz w:val="28"/>
                <w:szCs w:val="20"/>
                <w:lang w:val="uk-UA" w:eastAsia="ru-RU"/>
              </w:rPr>
            </w:pPr>
            <w:r>
              <w:rPr>
                <w:rFonts w:eastAsia="Times New Roman" w:cs="Times New Roman"/>
                <w:sz w:val="28"/>
                <w:szCs w:val="20"/>
                <w:lang w:val="uk-UA" w:eastAsia="ru-RU"/>
              </w:rPr>
              <w:t>Виконавчий комітет, установи та організації селищної ради</w:t>
            </w:r>
          </w:p>
        </w:tc>
      </w:tr>
      <w:tr w:rsidR="00C628D3" w:rsidTr="00C628D3">
        <w:tc>
          <w:tcPr>
            <w:tcW w:w="704" w:type="dxa"/>
            <w:tcBorders>
              <w:top w:val="single" w:sz="4" w:space="0" w:color="auto"/>
              <w:left w:val="single" w:sz="4" w:space="0" w:color="auto"/>
              <w:bottom w:val="single" w:sz="4" w:space="0" w:color="auto"/>
              <w:right w:val="single" w:sz="4" w:space="0" w:color="auto"/>
            </w:tcBorders>
            <w:hideMark/>
          </w:tcPr>
          <w:p w:rsidR="00C628D3" w:rsidRDefault="00C628D3">
            <w:pPr>
              <w:tabs>
                <w:tab w:val="left" w:pos="2019"/>
              </w:tabs>
              <w:spacing w:line="240" w:lineRule="auto"/>
              <w:ind w:right="389" w:firstLine="0"/>
              <w:jc w:val="left"/>
              <w:rPr>
                <w:rFonts w:eastAsia="Times New Roman" w:cs="Times New Roman"/>
                <w:sz w:val="28"/>
                <w:szCs w:val="20"/>
                <w:lang w:val="uk-UA" w:eastAsia="ru-RU"/>
              </w:rPr>
            </w:pPr>
            <w:r>
              <w:rPr>
                <w:rFonts w:eastAsia="Times New Roman" w:cs="Times New Roman"/>
                <w:sz w:val="28"/>
                <w:szCs w:val="20"/>
                <w:lang w:val="uk-UA" w:eastAsia="ru-RU"/>
              </w:rPr>
              <w:t>6</w:t>
            </w:r>
          </w:p>
        </w:tc>
        <w:tc>
          <w:tcPr>
            <w:tcW w:w="4111" w:type="dxa"/>
            <w:tcBorders>
              <w:top w:val="single" w:sz="4" w:space="0" w:color="auto"/>
              <w:left w:val="single" w:sz="4" w:space="0" w:color="auto"/>
              <w:bottom w:val="single" w:sz="4" w:space="0" w:color="auto"/>
              <w:right w:val="single" w:sz="4" w:space="0" w:color="auto"/>
            </w:tcBorders>
            <w:hideMark/>
          </w:tcPr>
          <w:p w:rsidR="00C628D3" w:rsidRDefault="00C628D3">
            <w:pPr>
              <w:tabs>
                <w:tab w:val="left" w:pos="2019"/>
              </w:tabs>
              <w:spacing w:line="240" w:lineRule="auto"/>
              <w:ind w:right="389" w:firstLine="0"/>
              <w:jc w:val="left"/>
              <w:rPr>
                <w:rFonts w:eastAsia="Times New Roman" w:cs="Times New Roman"/>
                <w:sz w:val="28"/>
                <w:szCs w:val="20"/>
                <w:lang w:val="uk-UA" w:eastAsia="ru-RU"/>
              </w:rPr>
            </w:pPr>
            <w:r>
              <w:rPr>
                <w:rFonts w:eastAsia="Times New Roman" w:cs="Times New Roman"/>
                <w:sz w:val="28"/>
                <w:szCs w:val="20"/>
                <w:lang w:val="uk-UA" w:eastAsia="ru-RU"/>
              </w:rPr>
              <w:t xml:space="preserve">Розробка детального плану територій </w:t>
            </w:r>
          </w:p>
        </w:tc>
        <w:tc>
          <w:tcPr>
            <w:tcW w:w="2238" w:type="dxa"/>
            <w:tcBorders>
              <w:top w:val="single" w:sz="4" w:space="0" w:color="auto"/>
              <w:left w:val="single" w:sz="4" w:space="0" w:color="auto"/>
              <w:bottom w:val="single" w:sz="4" w:space="0" w:color="auto"/>
              <w:right w:val="single" w:sz="4" w:space="0" w:color="auto"/>
            </w:tcBorders>
            <w:hideMark/>
          </w:tcPr>
          <w:p w:rsidR="00C628D3" w:rsidRPr="00657794" w:rsidRDefault="00C628D3">
            <w:pPr>
              <w:tabs>
                <w:tab w:val="left" w:pos="2019"/>
              </w:tabs>
              <w:spacing w:line="240" w:lineRule="auto"/>
              <w:ind w:right="389" w:firstLine="0"/>
              <w:jc w:val="left"/>
              <w:rPr>
                <w:rFonts w:eastAsia="Times New Roman" w:cs="Times New Roman"/>
                <w:sz w:val="28"/>
                <w:szCs w:val="20"/>
                <w:lang w:val="uk-UA" w:eastAsia="ru-RU"/>
              </w:rPr>
            </w:pPr>
            <w:r w:rsidRPr="00657794">
              <w:rPr>
                <w:rFonts w:eastAsia="Times New Roman" w:cs="Times New Roman"/>
                <w:sz w:val="28"/>
                <w:szCs w:val="20"/>
                <w:lang w:eastAsia="ru-RU"/>
              </w:rPr>
              <w:t>120</w:t>
            </w:r>
            <w:r w:rsidRPr="00657794">
              <w:rPr>
                <w:rFonts w:eastAsia="Times New Roman" w:cs="Times New Roman"/>
                <w:sz w:val="28"/>
                <w:szCs w:val="20"/>
                <w:lang w:val="uk-UA" w:eastAsia="ru-RU"/>
              </w:rPr>
              <w:t>,00</w:t>
            </w:r>
          </w:p>
        </w:tc>
        <w:tc>
          <w:tcPr>
            <w:tcW w:w="2865" w:type="dxa"/>
            <w:tcBorders>
              <w:top w:val="single" w:sz="4" w:space="0" w:color="auto"/>
              <w:left w:val="single" w:sz="4" w:space="0" w:color="auto"/>
              <w:bottom w:val="single" w:sz="4" w:space="0" w:color="auto"/>
              <w:right w:val="single" w:sz="4" w:space="0" w:color="auto"/>
            </w:tcBorders>
            <w:hideMark/>
          </w:tcPr>
          <w:p w:rsidR="00C628D3" w:rsidRDefault="00C628D3">
            <w:pPr>
              <w:tabs>
                <w:tab w:val="left" w:pos="2019"/>
              </w:tabs>
              <w:spacing w:line="240" w:lineRule="auto"/>
              <w:ind w:right="389" w:firstLine="0"/>
              <w:jc w:val="left"/>
              <w:rPr>
                <w:rFonts w:eastAsia="Times New Roman" w:cs="Times New Roman"/>
                <w:sz w:val="28"/>
                <w:szCs w:val="20"/>
                <w:lang w:val="uk-UA" w:eastAsia="ru-RU"/>
              </w:rPr>
            </w:pPr>
            <w:r>
              <w:rPr>
                <w:rFonts w:eastAsia="Times New Roman" w:cs="Times New Roman"/>
                <w:sz w:val="28"/>
                <w:szCs w:val="20"/>
                <w:lang w:val="uk-UA" w:eastAsia="ru-RU"/>
              </w:rPr>
              <w:t>Виконавчий комітет, установи та організації селищної ради</w:t>
            </w:r>
          </w:p>
        </w:tc>
      </w:tr>
      <w:tr w:rsidR="00C628D3" w:rsidTr="00C628D3">
        <w:tc>
          <w:tcPr>
            <w:tcW w:w="704" w:type="dxa"/>
            <w:tcBorders>
              <w:top w:val="single" w:sz="4" w:space="0" w:color="auto"/>
              <w:left w:val="single" w:sz="4" w:space="0" w:color="auto"/>
              <w:bottom w:val="single" w:sz="4" w:space="0" w:color="auto"/>
              <w:right w:val="single" w:sz="4" w:space="0" w:color="auto"/>
            </w:tcBorders>
            <w:hideMark/>
          </w:tcPr>
          <w:p w:rsidR="00C628D3" w:rsidRDefault="00C628D3">
            <w:pPr>
              <w:tabs>
                <w:tab w:val="left" w:pos="2019"/>
              </w:tabs>
              <w:spacing w:line="240" w:lineRule="auto"/>
              <w:ind w:right="389" w:firstLine="0"/>
              <w:jc w:val="left"/>
              <w:rPr>
                <w:rFonts w:eastAsia="Times New Roman" w:cs="Times New Roman"/>
                <w:sz w:val="28"/>
                <w:szCs w:val="20"/>
                <w:lang w:val="uk-UA" w:eastAsia="ru-RU"/>
              </w:rPr>
            </w:pPr>
            <w:r>
              <w:rPr>
                <w:rFonts w:eastAsia="Times New Roman" w:cs="Times New Roman"/>
                <w:sz w:val="28"/>
                <w:szCs w:val="20"/>
                <w:lang w:val="uk-UA" w:eastAsia="ru-RU"/>
              </w:rPr>
              <w:t>7</w:t>
            </w:r>
          </w:p>
        </w:tc>
        <w:tc>
          <w:tcPr>
            <w:tcW w:w="4111" w:type="dxa"/>
            <w:tcBorders>
              <w:top w:val="single" w:sz="4" w:space="0" w:color="auto"/>
              <w:left w:val="single" w:sz="4" w:space="0" w:color="auto"/>
              <w:bottom w:val="single" w:sz="4" w:space="0" w:color="auto"/>
              <w:right w:val="single" w:sz="4" w:space="0" w:color="auto"/>
            </w:tcBorders>
            <w:hideMark/>
          </w:tcPr>
          <w:p w:rsidR="00C628D3" w:rsidRDefault="00C628D3">
            <w:pPr>
              <w:tabs>
                <w:tab w:val="left" w:pos="2019"/>
              </w:tabs>
              <w:spacing w:line="240" w:lineRule="auto"/>
              <w:ind w:right="389" w:firstLine="0"/>
              <w:jc w:val="left"/>
              <w:rPr>
                <w:rFonts w:eastAsia="Times New Roman" w:cs="Times New Roman"/>
                <w:sz w:val="28"/>
                <w:szCs w:val="20"/>
                <w:lang w:val="uk-UA" w:eastAsia="ru-RU"/>
              </w:rPr>
            </w:pPr>
            <w:r>
              <w:rPr>
                <w:rFonts w:eastAsia="Times New Roman" w:cs="Times New Roman"/>
                <w:sz w:val="28"/>
                <w:szCs w:val="20"/>
                <w:lang w:val="uk-UA" w:eastAsia="ru-RU"/>
              </w:rPr>
              <w:t>Реєстрація права власності на земельні ділянки</w:t>
            </w:r>
          </w:p>
        </w:tc>
        <w:tc>
          <w:tcPr>
            <w:tcW w:w="2238" w:type="dxa"/>
            <w:tcBorders>
              <w:top w:val="single" w:sz="4" w:space="0" w:color="auto"/>
              <w:left w:val="single" w:sz="4" w:space="0" w:color="auto"/>
              <w:bottom w:val="single" w:sz="4" w:space="0" w:color="auto"/>
              <w:right w:val="single" w:sz="4" w:space="0" w:color="auto"/>
            </w:tcBorders>
            <w:hideMark/>
          </w:tcPr>
          <w:p w:rsidR="00C628D3" w:rsidRPr="00657794" w:rsidRDefault="00C628D3">
            <w:pPr>
              <w:tabs>
                <w:tab w:val="left" w:pos="2019"/>
              </w:tabs>
              <w:spacing w:line="240" w:lineRule="auto"/>
              <w:ind w:right="389" w:firstLine="0"/>
              <w:jc w:val="left"/>
              <w:rPr>
                <w:rFonts w:eastAsia="Times New Roman" w:cs="Times New Roman"/>
                <w:sz w:val="28"/>
                <w:szCs w:val="20"/>
                <w:lang w:val="uk-UA" w:eastAsia="ru-RU"/>
              </w:rPr>
            </w:pPr>
            <w:r w:rsidRPr="00657794">
              <w:rPr>
                <w:rFonts w:eastAsia="Times New Roman" w:cs="Times New Roman"/>
                <w:sz w:val="28"/>
                <w:szCs w:val="20"/>
                <w:lang w:val="uk-UA" w:eastAsia="ru-RU"/>
              </w:rPr>
              <w:t>1,00</w:t>
            </w:r>
          </w:p>
        </w:tc>
        <w:tc>
          <w:tcPr>
            <w:tcW w:w="2865" w:type="dxa"/>
            <w:tcBorders>
              <w:top w:val="single" w:sz="4" w:space="0" w:color="auto"/>
              <w:left w:val="single" w:sz="4" w:space="0" w:color="auto"/>
              <w:bottom w:val="single" w:sz="4" w:space="0" w:color="auto"/>
              <w:right w:val="single" w:sz="4" w:space="0" w:color="auto"/>
            </w:tcBorders>
            <w:hideMark/>
          </w:tcPr>
          <w:p w:rsidR="00C628D3" w:rsidRDefault="00C628D3">
            <w:pPr>
              <w:tabs>
                <w:tab w:val="left" w:pos="2019"/>
              </w:tabs>
              <w:spacing w:line="240" w:lineRule="auto"/>
              <w:ind w:right="389" w:firstLine="0"/>
              <w:jc w:val="left"/>
              <w:rPr>
                <w:rFonts w:eastAsia="Times New Roman" w:cs="Times New Roman"/>
                <w:sz w:val="28"/>
                <w:szCs w:val="20"/>
                <w:lang w:val="uk-UA" w:eastAsia="ru-RU"/>
              </w:rPr>
            </w:pPr>
            <w:r>
              <w:rPr>
                <w:rFonts w:eastAsia="Times New Roman" w:cs="Times New Roman"/>
                <w:sz w:val="28"/>
                <w:szCs w:val="20"/>
                <w:lang w:val="uk-UA" w:eastAsia="ru-RU"/>
              </w:rPr>
              <w:t>Виконавчий комітет, установи та організації селищної ради</w:t>
            </w:r>
          </w:p>
        </w:tc>
      </w:tr>
      <w:tr w:rsidR="00C628D3" w:rsidTr="00C628D3">
        <w:tc>
          <w:tcPr>
            <w:tcW w:w="704" w:type="dxa"/>
            <w:tcBorders>
              <w:top w:val="single" w:sz="4" w:space="0" w:color="auto"/>
              <w:left w:val="single" w:sz="4" w:space="0" w:color="auto"/>
              <w:bottom w:val="single" w:sz="4" w:space="0" w:color="auto"/>
              <w:right w:val="single" w:sz="4" w:space="0" w:color="auto"/>
            </w:tcBorders>
            <w:hideMark/>
          </w:tcPr>
          <w:p w:rsidR="00C628D3" w:rsidRDefault="00C628D3">
            <w:pPr>
              <w:tabs>
                <w:tab w:val="left" w:pos="2019"/>
              </w:tabs>
              <w:spacing w:line="240" w:lineRule="auto"/>
              <w:ind w:right="389" w:firstLine="0"/>
              <w:jc w:val="left"/>
              <w:rPr>
                <w:rFonts w:eastAsia="Times New Roman" w:cs="Times New Roman"/>
                <w:sz w:val="28"/>
                <w:szCs w:val="20"/>
                <w:lang w:val="uk-UA" w:eastAsia="ru-RU"/>
              </w:rPr>
            </w:pPr>
            <w:r>
              <w:rPr>
                <w:rFonts w:eastAsia="Times New Roman" w:cs="Times New Roman"/>
                <w:sz w:val="28"/>
                <w:szCs w:val="20"/>
                <w:lang w:val="uk-UA" w:eastAsia="ru-RU"/>
              </w:rPr>
              <w:t>8</w:t>
            </w:r>
          </w:p>
        </w:tc>
        <w:tc>
          <w:tcPr>
            <w:tcW w:w="4111" w:type="dxa"/>
            <w:tcBorders>
              <w:top w:val="single" w:sz="4" w:space="0" w:color="auto"/>
              <w:left w:val="single" w:sz="4" w:space="0" w:color="auto"/>
              <w:bottom w:val="single" w:sz="4" w:space="0" w:color="auto"/>
              <w:right w:val="single" w:sz="4" w:space="0" w:color="auto"/>
            </w:tcBorders>
            <w:hideMark/>
          </w:tcPr>
          <w:p w:rsidR="00C628D3" w:rsidRDefault="00C628D3">
            <w:pPr>
              <w:tabs>
                <w:tab w:val="left" w:pos="2019"/>
              </w:tabs>
              <w:spacing w:line="240" w:lineRule="auto"/>
              <w:ind w:right="389" w:firstLine="0"/>
              <w:jc w:val="left"/>
              <w:rPr>
                <w:rFonts w:eastAsia="Times New Roman" w:cs="Times New Roman"/>
                <w:sz w:val="28"/>
                <w:szCs w:val="20"/>
                <w:lang w:val="uk-UA" w:eastAsia="ru-RU"/>
              </w:rPr>
            </w:pPr>
            <w:r>
              <w:rPr>
                <w:rFonts w:eastAsia="Times New Roman" w:cs="Times New Roman"/>
                <w:sz w:val="28"/>
                <w:szCs w:val="20"/>
                <w:lang w:val="uk-UA" w:eastAsia="ru-RU"/>
              </w:rPr>
              <w:t xml:space="preserve">Технічна інвентаризація та виготовлення технічних паспортів на об’єкти нерухомого майна комунальної власності </w:t>
            </w:r>
          </w:p>
        </w:tc>
        <w:tc>
          <w:tcPr>
            <w:tcW w:w="2238" w:type="dxa"/>
            <w:tcBorders>
              <w:top w:val="single" w:sz="4" w:space="0" w:color="auto"/>
              <w:left w:val="single" w:sz="4" w:space="0" w:color="auto"/>
              <w:bottom w:val="single" w:sz="4" w:space="0" w:color="auto"/>
              <w:right w:val="single" w:sz="4" w:space="0" w:color="auto"/>
            </w:tcBorders>
            <w:hideMark/>
          </w:tcPr>
          <w:p w:rsidR="00C628D3" w:rsidRPr="00657794" w:rsidRDefault="00C628D3">
            <w:pPr>
              <w:tabs>
                <w:tab w:val="left" w:pos="2019"/>
              </w:tabs>
              <w:spacing w:line="240" w:lineRule="auto"/>
              <w:ind w:right="389" w:firstLine="0"/>
              <w:jc w:val="left"/>
              <w:rPr>
                <w:rFonts w:eastAsia="Times New Roman" w:cs="Times New Roman"/>
                <w:sz w:val="28"/>
                <w:szCs w:val="20"/>
                <w:lang w:val="uk-UA" w:eastAsia="ru-RU"/>
              </w:rPr>
            </w:pPr>
            <w:r w:rsidRPr="00657794">
              <w:rPr>
                <w:rFonts w:eastAsia="Times New Roman" w:cs="Times New Roman"/>
                <w:sz w:val="28"/>
                <w:szCs w:val="20"/>
                <w:lang w:val="uk-UA" w:eastAsia="ru-RU"/>
              </w:rPr>
              <w:t>10,00</w:t>
            </w:r>
          </w:p>
        </w:tc>
        <w:tc>
          <w:tcPr>
            <w:tcW w:w="2865" w:type="dxa"/>
            <w:tcBorders>
              <w:top w:val="single" w:sz="4" w:space="0" w:color="auto"/>
              <w:left w:val="single" w:sz="4" w:space="0" w:color="auto"/>
              <w:bottom w:val="single" w:sz="4" w:space="0" w:color="auto"/>
              <w:right w:val="single" w:sz="4" w:space="0" w:color="auto"/>
            </w:tcBorders>
            <w:hideMark/>
          </w:tcPr>
          <w:p w:rsidR="00C628D3" w:rsidRDefault="00C628D3">
            <w:pPr>
              <w:tabs>
                <w:tab w:val="left" w:pos="2019"/>
              </w:tabs>
              <w:spacing w:line="240" w:lineRule="auto"/>
              <w:ind w:right="389" w:firstLine="0"/>
              <w:jc w:val="left"/>
              <w:rPr>
                <w:rFonts w:eastAsia="Times New Roman" w:cs="Times New Roman"/>
                <w:sz w:val="28"/>
                <w:szCs w:val="20"/>
                <w:lang w:val="uk-UA" w:eastAsia="ru-RU"/>
              </w:rPr>
            </w:pPr>
            <w:r>
              <w:rPr>
                <w:rFonts w:eastAsia="Times New Roman" w:cs="Times New Roman"/>
                <w:sz w:val="28"/>
                <w:szCs w:val="20"/>
                <w:lang w:val="uk-UA" w:eastAsia="ru-RU"/>
              </w:rPr>
              <w:t>Виконавчий комітет, установи та організації селищної ради</w:t>
            </w:r>
          </w:p>
        </w:tc>
      </w:tr>
      <w:tr w:rsidR="00C628D3" w:rsidTr="00C628D3">
        <w:tc>
          <w:tcPr>
            <w:tcW w:w="704" w:type="dxa"/>
            <w:tcBorders>
              <w:top w:val="single" w:sz="4" w:space="0" w:color="auto"/>
              <w:left w:val="single" w:sz="4" w:space="0" w:color="auto"/>
              <w:bottom w:val="single" w:sz="4" w:space="0" w:color="auto"/>
              <w:right w:val="single" w:sz="4" w:space="0" w:color="auto"/>
            </w:tcBorders>
            <w:hideMark/>
          </w:tcPr>
          <w:p w:rsidR="00C628D3" w:rsidRDefault="00C628D3">
            <w:pPr>
              <w:tabs>
                <w:tab w:val="left" w:pos="2019"/>
              </w:tabs>
              <w:spacing w:line="240" w:lineRule="auto"/>
              <w:ind w:right="389" w:firstLine="0"/>
              <w:jc w:val="left"/>
              <w:rPr>
                <w:rFonts w:eastAsia="Times New Roman" w:cs="Times New Roman"/>
                <w:sz w:val="28"/>
                <w:szCs w:val="20"/>
                <w:lang w:val="uk-UA" w:eastAsia="ru-RU"/>
              </w:rPr>
            </w:pPr>
            <w:r>
              <w:rPr>
                <w:rFonts w:eastAsia="Times New Roman" w:cs="Times New Roman"/>
                <w:sz w:val="28"/>
                <w:szCs w:val="20"/>
                <w:lang w:val="uk-UA" w:eastAsia="ru-RU"/>
              </w:rPr>
              <w:t>9</w:t>
            </w:r>
          </w:p>
        </w:tc>
        <w:tc>
          <w:tcPr>
            <w:tcW w:w="4111" w:type="dxa"/>
            <w:tcBorders>
              <w:top w:val="single" w:sz="4" w:space="0" w:color="auto"/>
              <w:left w:val="single" w:sz="4" w:space="0" w:color="auto"/>
              <w:bottom w:val="single" w:sz="4" w:space="0" w:color="auto"/>
              <w:right w:val="single" w:sz="4" w:space="0" w:color="auto"/>
            </w:tcBorders>
            <w:hideMark/>
          </w:tcPr>
          <w:p w:rsidR="00C628D3" w:rsidRDefault="00C628D3">
            <w:pPr>
              <w:tabs>
                <w:tab w:val="left" w:pos="2019"/>
              </w:tabs>
              <w:spacing w:line="240" w:lineRule="auto"/>
              <w:ind w:right="389" w:firstLine="0"/>
              <w:jc w:val="left"/>
              <w:rPr>
                <w:rFonts w:eastAsia="Times New Roman" w:cs="Times New Roman"/>
                <w:sz w:val="28"/>
                <w:szCs w:val="20"/>
                <w:lang w:val="uk-UA" w:eastAsia="ru-RU"/>
              </w:rPr>
            </w:pPr>
            <w:r>
              <w:rPr>
                <w:rFonts w:eastAsia="Times New Roman" w:cs="Times New Roman"/>
                <w:sz w:val="28"/>
                <w:szCs w:val="20"/>
                <w:lang w:val="uk-UA" w:eastAsia="ru-RU"/>
              </w:rPr>
              <w:t>Реєстрація права власності на об’єкти нерухомого майна комунальної власності</w:t>
            </w:r>
          </w:p>
        </w:tc>
        <w:tc>
          <w:tcPr>
            <w:tcW w:w="2238" w:type="dxa"/>
            <w:tcBorders>
              <w:top w:val="single" w:sz="4" w:space="0" w:color="auto"/>
              <w:left w:val="single" w:sz="4" w:space="0" w:color="auto"/>
              <w:bottom w:val="single" w:sz="4" w:space="0" w:color="auto"/>
              <w:right w:val="single" w:sz="4" w:space="0" w:color="auto"/>
            </w:tcBorders>
            <w:hideMark/>
          </w:tcPr>
          <w:p w:rsidR="00C628D3" w:rsidRDefault="00C628D3">
            <w:pPr>
              <w:tabs>
                <w:tab w:val="left" w:pos="2019"/>
              </w:tabs>
              <w:spacing w:line="240" w:lineRule="auto"/>
              <w:ind w:right="389" w:firstLine="0"/>
              <w:jc w:val="left"/>
              <w:rPr>
                <w:rFonts w:eastAsia="Times New Roman" w:cs="Times New Roman"/>
                <w:sz w:val="28"/>
                <w:szCs w:val="20"/>
                <w:lang w:val="uk-UA" w:eastAsia="ru-RU"/>
              </w:rPr>
            </w:pPr>
            <w:r>
              <w:rPr>
                <w:rFonts w:eastAsia="Times New Roman" w:cs="Times New Roman"/>
                <w:sz w:val="28"/>
                <w:szCs w:val="20"/>
                <w:lang w:val="uk-UA" w:eastAsia="ru-RU"/>
              </w:rPr>
              <w:t>1,00</w:t>
            </w:r>
          </w:p>
        </w:tc>
        <w:tc>
          <w:tcPr>
            <w:tcW w:w="2865" w:type="dxa"/>
            <w:tcBorders>
              <w:top w:val="single" w:sz="4" w:space="0" w:color="auto"/>
              <w:left w:val="single" w:sz="4" w:space="0" w:color="auto"/>
              <w:bottom w:val="single" w:sz="4" w:space="0" w:color="auto"/>
              <w:right w:val="single" w:sz="4" w:space="0" w:color="auto"/>
            </w:tcBorders>
          </w:tcPr>
          <w:p w:rsidR="00C628D3" w:rsidRDefault="00C628D3">
            <w:pPr>
              <w:tabs>
                <w:tab w:val="left" w:pos="2019"/>
              </w:tabs>
              <w:spacing w:line="240" w:lineRule="auto"/>
              <w:ind w:right="389" w:firstLine="0"/>
              <w:jc w:val="left"/>
              <w:rPr>
                <w:rFonts w:eastAsia="Times New Roman" w:cs="Times New Roman"/>
                <w:sz w:val="28"/>
                <w:szCs w:val="20"/>
                <w:lang w:val="uk-UA" w:eastAsia="ru-RU"/>
              </w:rPr>
            </w:pPr>
            <w:r>
              <w:rPr>
                <w:rFonts w:eastAsia="Times New Roman" w:cs="Times New Roman"/>
                <w:sz w:val="28"/>
                <w:szCs w:val="20"/>
                <w:lang w:val="uk-UA" w:eastAsia="ru-RU"/>
              </w:rPr>
              <w:t xml:space="preserve">Виконавчий комітет, установи </w:t>
            </w:r>
            <w:r>
              <w:rPr>
                <w:rFonts w:eastAsia="Times New Roman" w:cs="Times New Roman"/>
                <w:sz w:val="28"/>
                <w:szCs w:val="20"/>
                <w:lang w:val="uk-UA" w:eastAsia="ru-RU"/>
              </w:rPr>
              <w:lastRenderedPageBreak/>
              <w:t>та організації селищної ради</w:t>
            </w:r>
          </w:p>
          <w:p w:rsidR="00C628D3" w:rsidRDefault="00C628D3">
            <w:pPr>
              <w:tabs>
                <w:tab w:val="left" w:pos="2019"/>
              </w:tabs>
              <w:spacing w:line="240" w:lineRule="auto"/>
              <w:ind w:right="389" w:firstLine="0"/>
              <w:jc w:val="left"/>
              <w:rPr>
                <w:rFonts w:eastAsia="Times New Roman" w:cs="Times New Roman"/>
                <w:sz w:val="28"/>
                <w:szCs w:val="20"/>
                <w:lang w:val="uk-UA" w:eastAsia="ru-RU"/>
              </w:rPr>
            </w:pPr>
          </w:p>
        </w:tc>
      </w:tr>
      <w:tr w:rsidR="00C628D3" w:rsidTr="00C628D3">
        <w:tc>
          <w:tcPr>
            <w:tcW w:w="704" w:type="dxa"/>
            <w:tcBorders>
              <w:top w:val="single" w:sz="4" w:space="0" w:color="auto"/>
              <w:left w:val="single" w:sz="4" w:space="0" w:color="auto"/>
              <w:bottom w:val="single" w:sz="4" w:space="0" w:color="auto"/>
              <w:right w:val="single" w:sz="4" w:space="0" w:color="auto"/>
            </w:tcBorders>
          </w:tcPr>
          <w:p w:rsidR="00C628D3" w:rsidRDefault="00C628D3">
            <w:pPr>
              <w:tabs>
                <w:tab w:val="left" w:pos="2019"/>
              </w:tabs>
              <w:spacing w:line="240" w:lineRule="auto"/>
              <w:ind w:right="389" w:firstLine="0"/>
              <w:jc w:val="left"/>
              <w:rPr>
                <w:rFonts w:eastAsia="Times New Roman" w:cs="Times New Roman"/>
                <w:sz w:val="28"/>
                <w:szCs w:val="20"/>
                <w:lang w:val="uk-UA" w:eastAsia="ru-RU"/>
              </w:rPr>
            </w:pPr>
          </w:p>
        </w:tc>
        <w:tc>
          <w:tcPr>
            <w:tcW w:w="4111" w:type="dxa"/>
            <w:tcBorders>
              <w:top w:val="single" w:sz="4" w:space="0" w:color="auto"/>
              <w:left w:val="single" w:sz="4" w:space="0" w:color="auto"/>
              <w:bottom w:val="single" w:sz="4" w:space="0" w:color="auto"/>
              <w:right w:val="single" w:sz="4" w:space="0" w:color="auto"/>
            </w:tcBorders>
            <w:hideMark/>
          </w:tcPr>
          <w:p w:rsidR="00C628D3" w:rsidRDefault="00C628D3">
            <w:pPr>
              <w:tabs>
                <w:tab w:val="left" w:pos="2019"/>
              </w:tabs>
              <w:spacing w:line="240" w:lineRule="auto"/>
              <w:ind w:right="389" w:firstLine="0"/>
              <w:jc w:val="left"/>
              <w:rPr>
                <w:rFonts w:eastAsia="Times New Roman" w:cs="Times New Roman"/>
                <w:sz w:val="28"/>
                <w:szCs w:val="20"/>
                <w:lang w:eastAsia="ru-RU"/>
              </w:rPr>
            </w:pPr>
            <w:r>
              <w:rPr>
                <w:rFonts w:eastAsia="Times New Roman" w:cs="Times New Roman"/>
                <w:sz w:val="28"/>
                <w:szCs w:val="20"/>
                <w:lang w:eastAsia="ru-RU"/>
              </w:rPr>
              <w:t xml:space="preserve">Всього по заходах </w:t>
            </w:r>
          </w:p>
        </w:tc>
        <w:tc>
          <w:tcPr>
            <w:tcW w:w="2238" w:type="dxa"/>
            <w:tcBorders>
              <w:top w:val="single" w:sz="4" w:space="0" w:color="auto"/>
              <w:left w:val="single" w:sz="4" w:space="0" w:color="auto"/>
              <w:bottom w:val="single" w:sz="4" w:space="0" w:color="auto"/>
              <w:right w:val="single" w:sz="4" w:space="0" w:color="auto"/>
            </w:tcBorders>
            <w:hideMark/>
          </w:tcPr>
          <w:p w:rsidR="00C628D3" w:rsidRDefault="00C628D3">
            <w:pPr>
              <w:tabs>
                <w:tab w:val="left" w:pos="2019"/>
              </w:tabs>
              <w:spacing w:line="240" w:lineRule="auto"/>
              <w:ind w:right="389" w:firstLine="0"/>
              <w:jc w:val="left"/>
              <w:rPr>
                <w:rFonts w:eastAsia="Times New Roman" w:cs="Times New Roman"/>
                <w:sz w:val="28"/>
                <w:szCs w:val="20"/>
                <w:lang w:eastAsia="ru-RU"/>
              </w:rPr>
            </w:pPr>
            <w:r>
              <w:rPr>
                <w:rFonts w:eastAsia="Times New Roman" w:cs="Times New Roman"/>
                <w:sz w:val="28"/>
                <w:szCs w:val="20"/>
                <w:lang w:eastAsia="ru-RU"/>
              </w:rPr>
              <w:t>5845,5</w:t>
            </w:r>
          </w:p>
        </w:tc>
        <w:tc>
          <w:tcPr>
            <w:tcW w:w="2865" w:type="dxa"/>
            <w:tcBorders>
              <w:top w:val="single" w:sz="4" w:space="0" w:color="auto"/>
              <w:left w:val="single" w:sz="4" w:space="0" w:color="auto"/>
              <w:bottom w:val="single" w:sz="4" w:space="0" w:color="auto"/>
              <w:right w:val="single" w:sz="4" w:space="0" w:color="auto"/>
            </w:tcBorders>
          </w:tcPr>
          <w:p w:rsidR="00C628D3" w:rsidRDefault="00C628D3">
            <w:pPr>
              <w:tabs>
                <w:tab w:val="left" w:pos="2019"/>
              </w:tabs>
              <w:spacing w:line="240" w:lineRule="auto"/>
              <w:ind w:right="389" w:firstLine="0"/>
              <w:jc w:val="left"/>
              <w:rPr>
                <w:rFonts w:eastAsia="Times New Roman" w:cs="Times New Roman"/>
                <w:sz w:val="28"/>
                <w:szCs w:val="20"/>
                <w:lang w:val="uk-UA" w:eastAsia="ru-RU"/>
              </w:rPr>
            </w:pPr>
          </w:p>
        </w:tc>
      </w:tr>
    </w:tbl>
    <w:p w:rsidR="00657794" w:rsidRDefault="00B756B9" w:rsidP="00C628D3">
      <w:pPr>
        <w:tabs>
          <w:tab w:val="left" w:pos="2019"/>
        </w:tabs>
        <w:spacing w:after="0" w:line="240" w:lineRule="auto"/>
        <w:ind w:right="389" w:firstLine="0"/>
        <w:jc w:val="left"/>
        <w:rPr>
          <w:rFonts w:eastAsia="Times New Roman" w:cs="Times New Roman"/>
          <w:b/>
          <w:sz w:val="28"/>
          <w:szCs w:val="28"/>
          <w:lang w:val="uk-UA" w:eastAsia="ru-RU"/>
        </w:rPr>
      </w:pPr>
      <w:r>
        <w:rPr>
          <w:rFonts w:eastAsia="Times New Roman" w:cs="Times New Roman"/>
          <w:b/>
          <w:sz w:val="28"/>
          <w:szCs w:val="28"/>
          <w:lang w:eastAsia="ru-RU"/>
        </w:rPr>
        <w:t xml:space="preserve">      </w:t>
      </w:r>
      <w:r>
        <w:rPr>
          <w:rFonts w:eastAsia="Times New Roman" w:cs="Times New Roman"/>
          <w:b/>
          <w:sz w:val="28"/>
          <w:szCs w:val="28"/>
          <w:lang w:val="uk-UA" w:eastAsia="ru-RU"/>
        </w:rPr>
        <w:t xml:space="preserve"> </w:t>
      </w:r>
    </w:p>
    <w:p w:rsidR="00657794" w:rsidRDefault="00657794" w:rsidP="00C628D3">
      <w:pPr>
        <w:tabs>
          <w:tab w:val="left" w:pos="2019"/>
        </w:tabs>
        <w:spacing w:after="0" w:line="240" w:lineRule="auto"/>
        <w:ind w:right="389" w:firstLine="0"/>
        <w:jc w:val="left"/>
        <w:rPr>
          <w:rFonts w:eastAsia="Times New Roman" w:cs="Times New Roman"/>
          <w:b/>
          <w:sz w:val="28"/>
          <w:szCs w:val="28"/>
          <w:lang w:val="uk-UA" w:eastAsia="ru-RU"/>
        </w:rPr>
      </w:pPr>
    </w:p>
    <w:p w:rsidR="00657794" w:rsidRDefault="00657794" w:rsidP="00C628D3">
      <w:pPr>
        <w:tabs>
          <w:tab w:val="left" w:pos="2019"/>
        </w:tabs>
        <w:spacing w:after="0" w:line="240" w:lineRule="auto"/>
        <w:ind w:right="389" w:firstLine="0"/>
        <w:jc w:val="left"/>
        <w:rPr>
          <w:rFonts w:eastAsia="Times New Roman" w:cs="Times New Roman"/>
          <w:b/>
          <w:sz w:val="28"/>
          <w:szCs w:val="28"/>
          <w:lang w:val="uk-UA" w:eastAsia="ru-RU"/>
        </w:rPr>
      </w:pPr>
    </w:p>
    <w:p w:rsidR="00C628D3" w:rsidRPr="00B756B9" w:rsidRDefault="00657794" w:rsidP="00C628D3">
      <w:pPr>
        <w:tabs>
          <w:tab w:val="left" w:pos="2019"/>
        </w:tabs>
        <w:spacing w:after="0" w:line="240" w:lineRule="auto"/>
        <w:ind w:right="389" w:firstLine="0"/>
        <w:jc w:val="left"/>
        <w:rPr>
          <w:rFonts w:eastAsia="Times New Roman" w:cs="Times New Roman"/>
          <w:b/>
          <w:sz w:val="28"/>
          <w:szCs w:val="28"/>
          <w:lang w:eastAsia="ru-RU"/>
        </w:rPr>
      </w:pPr>
      <w:r>
        <w:rPr>
          <w:rFonts w:eastAsia="Times New Roman" w:cs="Times New Roman"/>
          <w:b/>
          <w:sz w:val="28"/>
          <w:szCs w:val="28"/>
          <w:lang w:val="uk-UA" w:eastAsia="ru-RU"/>
        </w:rPr>
        <w:t xml:space="preserve">     </w:t>
      </w:r>
      <w:r w:rsidR="00B756B9">
        <w:rPr>
          <w:rFonts w:eastAsia="Times New Roman" w:cs="Times New Roman"/>
          <w:b/>
          <w:sz w:val="28"/>
          <w:szCs w:val="28"/>
          <w:lang w:val="uk-UA" w:eastAsia="ru-RU"/>
        </w:rPr>
        <w:t xml:space="preserve">  </w:t>
      </w:r>
      <w:r w:rsidR="00C628D3" w:rsidRPr="00B756B9">
        <w:rPr>
          <w:rFonts w:eastAsia="Times New Roman" w:cs="Times New Roman"/>
          <w:b/>
          <w:sz w:val="26"/>
          <w:szCs w:val="26"/>
          <w:lang w:val="uk-UA" w:eastAsia="ru-RU"/>
        </w:rPr>
        <w:t>Секретар ради                                                                          А. Сидоренко</w:t>
      </w:r>
    </w:p>
    <w:p w:rsidR="00C628D3" w:rsidRPr="00B756B9" w:rsidRDefault="00C628D3" w:rsidP="00C628D3">
      <w:pPr>
        <w:spacing w:after="0" w:line="240" w:lineRule="auto"/>
        <w:ind w:firstLine="0"/>
        <w:jc w:val="left"/>
        <w:rPr>
          <w:rFonts w:eastAsia="Times New Roman" w:cs="Times New Roman"/>
          <w:b/>
          <w:sz w:val="26"/>
          <w:szCs w:val="26"/>
          <w:lang w:val="uk-UA" w:eastAsia="ru-RU"/>
        </w:rPr>
      </w:pPr>
    </w:p>
    <w:p w:rsidR="00C628D3" w:rsidRDefault="00C628D3" w:rsidP="00C628D3">
      <w:pPr>
        <w:spacing w:after="0" w:line="240" w:lineRule="auto"/>
        <w:ind w:firstLine="0"/>
        <w:jc w:val="left"/>
        <w:rPr>
          <w:rFonts w:eastAsia="Times New Roman" w:cs="Times New Roman"/>
          <w:sz w:val="20"/>
          <w:szCs w:val="20"/>
          <w:lang w:val="uk-UA" w:eastAsia="ru-RU"/>
        </w:rPr>
      </w:pPr>
    </w:p>
    <w:p w:rsidR="00C628D3" w:rsidRDefault="00C628D3" w:rsidP="00C628D3"/>
    <w:p w:rsidR="00C628D3" w:rsidRDefault="00C628D3" w:rsidP="00C628D3"/>
    <w:p w:rsidR="00C628D3" w:rsidRDefault="00C628D3" w:rsidP="00C628D3"/>
    <w:p w:rsidR="00C628D3" w:rsidRDefault="00C628D3" w:rsidP="00C628D3"/>
    <w:p w:rsidR="00C628D3" w:rsidRDefault="00C628D3" w:rsidP="00C628D3"/>
    <w:p w:rsidR="00C628D3" w:rsidRDefault="00C628D3" w:rsidP="00C628D3"/>
    <w:p w:rsidR="00C628D3" w:rsidRDefault="00C628D3" w:rsidP="00C628D3"/>
    <w:p w:rsidR="00C628D3" w:rsidRDefault="00C628D3" w:rsidP="00C628D3"/>
    <w:p w:rsidR="00C628D3" w:rsidRDefault="00C628D3" w:rsidP="00C628D3"/>
    <w:p w:rsidR="00C628D3" w:rsidRDefault="00C628D3" w:rsidP="00C628D3"/>
    <w:p w:rsidR="00C628D3" w:rsidRDefault="00C628D3" w:rsidP="00C628D3"/>
    <w:p w:rsidR="00C628D3" w:rsidRDefault="00C628D3" w:rsidP="00C628D3"/>
    <w:p w:rsidR="00C628D3" w:rsidRDefault="00C628D3" w:rsidP="00C628D3"/>
    <w:p w:rsidR="00C628D3" w:rsidRDefault="00C628D3" w:rsidP="00C628D3"/>
    <w:p w:rsidR="00C628D3" w:rsidRDefault="00C628D3" w:rsidP="00C628D3"/>
    <w:p w:rsidR="00C628D3" w:rsidRDefault="00C628D3" w:rsidP="00C628D3"/>
    <w:p w:rsidR="00C628D3" w:rsidRDefault="00C628D3" w:rsidP="00C628D3"/>
    <w:p w:rsidR="00C628D3" w:rsidRDefault="00C628D3" w:rsidP="00C628D3"/>
    <w:p w:rsidR="00C628D3" w:rsidRDefault="00C628D3" w:rsidP="00C628D3"/>
    <w:p w:rsidR="00C628D3" w:rsidRDefault="00C628D3" w:rsidP="00C628D3"/>
    <w:p w:rsidR="00C628D3" w:rsidRDefault="00C628D3" w:rsidP="00C628D3"/>
    <w:p w:rsidR="00C628D3" w:rsidRDefault="00C628D3" w:rsidP="00C628D3"/>
    <w:p w:rsidR="00C628D3" w:rsidRDefault="00C628D3" w:rsidP="00C628D3"/>
    <w:p w:rsidR="00C628D3" w:rsidRDefault="00C628D3" w:rsidP="00C628D3"/>
    <w:p w:rsidR="00C628D3" w:rsidRDefault="00C628D3" w:rsidP="00C628D3"/>
    <w:p w:rsidR="00C628D3" w:rsidRDefault="00C628D3" w:rsidP="00C628D3"/>
    <w:p w:rsidR="00C628D3" w:rsidRDefault="00C628D3" w:rsidP="00C628D3"/>
    <w:p w:rsidR="00C628D3" w:rsidRDefault="00C628D3" w:rsidP="00C628D3"/>
    <w:p w:rsidR="00C628D3" w:rsidRDefault="00C628D3" w:rsidP="00C628D3"/>
    <w:p w:rsidR="00C628D3" w:rsidRDefault="00C628D3" w:rsidP="00C628D3"/>
    <w:p w:rsidR="00C628D3" w:rsidRDefault="00C628D3" w:rsidP="00C628D3"/>
    <w:p w:rsidR="00C628D3" w:rsidRDefault="00C628D3" w:rsidP="00C628D3"/>
    <w:p w:rsidR="00C628D3" w:rsidRDefault="00C628D3" w:rsidP="00C628D3"/>
    <w:p w:rsidR="00C628D3" w:rsidRDefault="00C628D3" w:rsidP="00C628D3"/>
    <w:p w:rsidR="00C628D3" w:rsidRDefault="00C628D3" w:rsidP="00C628D3"/>
    <w:p w:rsidR="00C628D3" w:rsidRDefault="00C628D3" w:rsidP="00C628D3"/>
    <w:p w:rsidR="007C4C2E" w:rsidRDefault="007C4C2E"/>
    <w:sectPr w:rsidR="007C4C2E" w:rsidSect="009D0FF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Uk_Bodoni">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81EEB"/>
    <w:multiLevelType w:val="hybridMultilevel"/>
    <w:tmpl w:val="B69E3EB6"/>
    <w:lvl w:ilvl="0" w:tplc="3B80058A">
      <w:numFmt w:val="bullet"/>
      <w:lvlText w:val="-"/>
      <w:lvlJc w:val="left"/>
      <w:pPr>
        <w:ind w:left="1015" w:hanging="418"/>
      </w:pPr>
      <w:rPr>
        <w:rFonts w:ascii="Times New Roman" w:eastAsia="Times New Roman" w:hAnsi="Times New Roman" w:cs="Times New Roman" w:hint="default"/>
        <w:w w:val="100"/>
        <w:sz w:val="28"/>
        <w:szCs w:val="28"/>
        <w:lang w:val="en-US" w:eastAsia="en-US" w:bidi="en-US"/>
      </w:rPr>
    </w:lvl>
    <w:lvl w:ilvl="1" w:tplc="E48C63D0">
      <w:numFmt w:val="bullet"/>
      <w:lvlText w:val="-"/>
      <w:lvlJc w:val="left"/>
      <w:pPr>
        <w:ind w:left="996" w:hanging="240"/>
      </w:pPr>
      <w:rPr>
        <w:rFonts w:ascii="Times New Roman" w:eastAsia="Times New Roman" w:hAnsi="Times New Roman" w:cs="Times New Roman" w:hint="default"/>
        <w:w w:val="100"/>
        <w:sz w:val="28"/>
        <w:szCs w:val="28"/>
        <w:lang w:val="en-US" w:eastAsia="en-US" w:bidi="en-US"/>
      </w:rPr>
    </w:lvl>
    <w:lvl w:ilvl="2" w:tplc="9064D9E0">
      <w:numFmt w:val="bullet"/>
      <w:lvlText w:val="-"/>
      <w:lvlJc w:val="left"/>
      <w:pPr>
        <w:ind w:left="996" w:hanging="164"/>
      </w:pPr>
      <w:rPr>
        <w:rFonts w:ascii="Times New Roman" w:eastAsia="Times New Roman" w:hAnsi="Times New Roman" w:cs="Times New Roman" w:hint="default"/>
        <w:w w:val="100"/>
        <w:sz w:val="28"/>
        <w:szCs w:val="28"/>
        <w:lang w:val="en-US" w:eastAsia="en-US" w:bidi="en-US"/>
      </w:rPr>
    </w:lvl>
    <w:lvl w:ilvl="3" w:tplc="05AA8528">
      <w:numFmt w:val="bullet"/>
      <w:lvlText w:val="-"/>
      <w:lvlJc w:val="left"/>
      <w:pPr>
        <w:ind w:left="996" w:hanging="231"/>
      </w:pPr>
      <w:rPr>
        <w:w w:val="100"/>
        <w:lang w:val="en-US" w:eastAsia="en-US" w:bidi="en-US"/>
      </w:rPr>
    </w:lvl>
    <w:lvl w:ilvl="4" w:tplc="BC84C352">
      <w:numFmt w:val="bullet"/>
      <w:lvlText w:val="•"/>
      <w:lvlJc w:val="left"/>
      <w:pPr>
        <w:ind w:left="4355" w:hanging="231"/>
      </w:pPr>
      <w:rPr>
        <w:lang w:val="en-US" w:eastAsia="en-US" w:bidi="en-US"/>
      </w:rPr>
    </w:lvl>
    <w:lvl w:ilvl="5" w:tplc="A246D204">
      <w:numFmt w:val="bullet"/>
      <w:lvlText w:val="•"/>
      <w:lvlJc w:val="left"/>
      <w:pPr>
        <w:ind w:left="5467" w:hanging="231"/>
      </w:pPr>
      <w:rPr>
        <w:lang w:val="en-US" w:eastAsia="en-US" w:bidi="en-US"/>
      </w:rPr>
    </w:lvl>
    <w:lvl w:ilvl="6" w:tplc="61EE4696">
      <w:numFmt w:val="bullet"/>
      <w:lvlText w:val="•"/>
      <w:lvlJc w:val="left"/>
      <w:pPr>
        <w:ind w:left="6579" w:hanging="231"/>
      </w:pPr>
      <w:rPr>
        <w:lang w:val="en-US" w:eastAsia="en-US" w:bidi="en-US"/>
      </w:rPr>
    </w:lvl>
    <w:lvl w:ilvl="7" w:tplc="5D747DCE">
      <w:numFmt w:val="bullet"/>
      <w:lvlText w:val="•"/>
      <w:lvlJc w:val="left"/>
      <w:pPr>
        <w:ind w:left="7690" w:hanging="231"/>
      </w:pPr>
      <w:rPr>
        <w:lang w:val="en-US" w:eastAsia="en-US" w:bidi="en-US"/>
      </w:rPr>
    </w:lvl>
    <w:lvl w:ilvl="8" w:tplc="D33C541E">
      <w:numFmt w:val="bullet"/>
      <w:lvlText w:val="•"/>
      <w:lvlJc w:val="left"/>
      <w:pPr>
        <w:ind w:left="8802" w:hanging="231"/>
      </w:pPr>
      <w:rPr>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F7"/>
    <w:rsid w:val="00231BBF"/>
    <w:rsid w:val="003A254D"/>
    <w:rsid w:val="004E6092"/>
    <w:rsid w:val="00657794"/>
    <w:rsid w:val="007C4C2E"/>
    <w:rsid w:val="009572F7"/>
    <w:rsid w:val="009D0FF8"/>
    <w:rsid w:val="00B756B9"/>
    <w:rsid w:val="00C62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7C276-1F9B-4D3A-ACB8-9322AEB4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8D3"/>
    <w:pPr>
      <w:spacing w:line="256" w:lineRule="auto"/>
      <w:ind w:firstLine="454"/>
      <w:contextualSpacing/>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2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5779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57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4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1694</Words>
  <Characters>9656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2018-07-03T09:37:00Z</cp:lastPrinted>
  <dcterms:created xsi:type="dcterms:W3CDTF">2018-06-27T13:36:00Z</dcterms:created>
  <dcterms:modified xsi:type="dcterms:W3CDTF">2018-07-03T12:22:00Z</dcterms:modified>
</cp:coreProperties>
</file>