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D4" w:rsidRPr="005F3B09" w:rsidRDefault="005F3B09" w:rsidP="005F3B09">
      <w:pPr>
        <w:jc w:val="both"/>
        <w:rPr>
          <w:rFonts w:ascii="Times New Roman" w:hAnsi="Times New Roman" w:cs="Times New Roman"/>
          <w:sz w:val="28"/>
          <w:szCs w:val="28"/>
        </w:rPr>
      </w:pPr>
      <w:r w:rsidRPr="009F496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502B498" wp14:editId="13D6F7F1">
            <wp:simplePos x="0" y="0"/>
            <wp:positionH relativeFrom="page">
              <wp:posOffset>3694430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6D4" w:rsidRPr="000136EB">
        <w:rPr>
          <w:rFonts w:ascii="Times New Roman" w:eastAsia="Andale Sans UI" w:hAnsi="Times New Roman" w:cs="Times New Roman"/>
          <w:kern w:val="3"/>
          <w:sz w:val="28"/>
          <w:szCs w:val="24"/>
          <w:lang w:eastAsia="ja-JP" w:bidi="fa-IR"/>
        </w:rPr>
        <w:t xml:space="preserve">                                </w:t>
      </w:r>
      <w:bookmarkStart w:id="0" w:name="_GoBack"/>
      <w:bookmarkEnd w:id="0"/>
    </w:p>
    <w:p w:rsidR="00E526D4" w:rsidRPr="000136EB" w:rsidRDefault="00E526D4" w:rsidP="00E526D4">
      <w:pPr>
        <w:widowControl w:val="0"/>
        <w:tabs>
          <w:tab w:val="left" w:pos="10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</w:pPr>
      <w:r w:rsidRPr="000136EB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E526D4" w:rsidRPr="000136EB" w:rsidRDefault="00E526D4" w:rsidP="00E526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</w:pPr>
      <w:r w:rsidRPr="000136EB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E526D4" w:rsidRPr="000136EB" w:rsidRDefault="00E526D4" w:rsidP="00E526D4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26D4" w:rsidRPr="000136EB" w:rsidRDefault="00E526D4" w:rsidP="00E526D4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36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І Ш Е Н </w:t>
      </w:r>
      <w:proofErr w:type="spellStart"/>
      <w:r w:rsidRPr="000136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 w:rsidRPr="000136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E526D4" w:rsidRPr="000136EB" w:rsidRDefault="00E526D4" w:rsidP="00E526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6D4" w:rsidRDefault="00E526D4" w:rsidP="00E526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6EB">
        <w:rPr>
          <w:rFonts w:ascii="Times New Roman" w:hAnsi="Times New Roman" w:cs="Times New Roman"/>
          <w:b/>
          <w:sz w:val="28"/>
          <w:szCs w:val="28"/>
        </w:rPr>
        <w:t xml:space="preserve">Про виконання рішення Броварського </w:t>
      </w:r>
    </w:p>
    <w:p w:rsidR="00E526D4" w:rsidRPr="000136EB" w:rsidRDefault="00E526D4" w:rsidP="00E526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6EB">
        <w:rPr>
          <w:rFonts w:ascii="Times New Roman" w:hAnsi="Times New Roman" w:cs="Times New Roman"/>
          <w:b/>
          <w:sz w:val="28"/>
          <w:szCs w:val="28"/>
        </w:rPr>
        <w:t>міськрайонного суду Київської області</w:t>
      </w:r>
    </w:p>
    <w:p w:rsidR="00E526D4" w:rsidRPr="000136EB" w:rsidRDefault="00E526D4" w:rsidP="00E526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6D4" w:rsidRPr="00B1228A" w:rsidRDefault="00E526D4" w:rsidP="00E526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8A">
        <w:rPr>
          <w:rFonts w:ascii="Times New Roman" w:hAnsi="Times New Roman" w:cs="Times New Roman"/>
          <w:sz w:val="28"/>
          <w:szCs w:val="28"/>
        </w:rPr>
        <w:t xml:space="preserve">   На виконання рішення Броварського міськрайонного суду від 20 березня 2018 року щодо розгляду на сесії селищної ради питання щодо надання </w:t>
      </w:r>
      <w:proofErr w:type="spellStart"/>
      <w:r w:rsidRPr="00B1228A"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  <w:r w:rsidRPr="00B1228A">
        <w:rPr>
          <w:rFonts w:ascii="Times New Roman" w:hAnsi="Times New Roman" w:cs="Times New Roman"/>
          <w:sz w:val="28"/>
          <w:szCs w:val="28"/>
        </w:rPr>
        <w:t xml:space="preserve"> Юлії Анатоліїні та </w:t>
      </w:r>
      <w:proofErr w:type="spellStart"/>
      <w:r w:rsidRPr="00B1228A"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  <w:r w:rsidRPr="00B1228A">
        <w:rPr>
          <w:rFonts w:ascii="Times New Roman" w:hAnsi="Times New Roman" w:cs="Times New Roman"/>
          <w:sz w:val="28"/>
          <w:szCs w:val="28"/>
        </w:rPr>
        <w:t xml:space="preserve"> Ларисі Анатоліївні, як внутрішньо переміщеним особам, житлового приміщення з комунальної власності, або соціального житла для подальшого проживання, заслухавши інформацію секретаря селищної ради, </w:t>
      </w:r>
      <w:r w:rsidRPr="00B12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ст. 25, 26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22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враховуючи позитивні висновки та рекомендації постійної депутатської комісії з питань </w:t>
      </w:r>
      <w:r w:rsidRPr="00B1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B12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Pr="00B122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селищна рада</w:t>
      </w:r>
    </w:p>
    <w:p w:rsidR="00E526D4" w:rsidRPr="00B1228A" w:rsidRDefault="00E526D4" w:rsidP="00E526D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  <w:lang w:eastAsia="ru-RU"/>
        </w:rPr>
      </w:pPr>
    </w:p>
    <w:p w:rsidR="00E526D4" w:rsidRPr="00B1228A" w:rsidRDefault="00E526D4" w:rsidP="00E526D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  <w:lang w:eastAsia="ru-RU"/>
        </w:rPr>
      </w:pPr>
      <w:r w:rsidRPr="00B1228A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  <w:lang w:eastAsia="ru-RU"/>
        </w:rPr>
        <w:t>В И Р І Ш И Л А:</w:t>
      </w:r>
    </w:p>
    <w:p w:rsidR="00E526D4" w:rsidRPr="00B1228A" w:rsidRDefault="00E526D4" w:rsidP="00E5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6D4" w:rsidRDefault="00E526D4" w:rsidP="00E52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228A">
        <w:rPr>
          <w:rFonts w:ascii="Times New Roman" w:hAnsi="Times New Roman" w:cs="Times New Roman"/>
          <w:sz w:val="28"/>
          <w:szCs w:val="28"/>
        </w:rPr>
        <w:t xml:space="preserve">Відмовити </w:t>
      </w:r>
      <w:proofErr w:type="spellStart"/>
      <w:r w:rsidRPr="00B1228A"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  <w:r w:rsidRPr="00B1228A">
        <w:rPr>
          <w:rFonts w:ascii="Times New Roman" w:hAnsi="Times New Roman" w:cs="Times New Roman"/>
          <w:sz w:val="28"/>
          <w:szCs w:val="28"/>
        </w:rPr>
        <w:t xml:space="preserve"> Юлії Анатоліїні та </w:t>
      </w:r>
      <w:proofErr w:type="spellStart"/>
      <w:r w:rsidRPr="00B1228A"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  <w:r w:rsidRPr="00B1228A">
        <w:rPr>
          <w:rFonts w:ascii="Times New Roman" w:hAnsi="Times New Roman" w:cs="Times New Roman"/>
          <w:sz w:val="28"/>
          <w:szCs w:val="28"/>
        </w:rPr>
        <w:t xml:space="preserve"> Ларисі Анатоліївні у наданні житлового приміщення з комунальної власності, а також соціального житла, придатного  для проживання у зв’язку з відсутністю таких приміщень у комунальній власності </w:t>
      </w:r>
      <w:proofErr w:type="spellStart"/>
      <w:r w:rsidRPr="00B1228A">
        <w:rPr>
          <w:rFonts w:ascii="Times New Roman" w:hAnsi="Times New Roman" w:cs="Times New Roman"/>
          <w:sz w:val="28"/>
          <w:szCs w:val="28"/>
        </w:rPr>
        <w:t>Великодимерській</w:t>
      </w:r>
      <w:proofErr w:type="spellEnd"/>
      <w:r w:rsidRPr="00B1228A">
        <w:rPr>
          <w:rFonts w:ascii="Times New Roman" w:hAnsi="Times New Roman" w:cs="Times New Roman"/>
          <w:sz w:val="28"/>
          <w:szCs w:val="28"/>
        </w:rPr>
        <w:t xml:space="preserve"> селищній раді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6D4" w:rsidRPr="00B1228A" w:rsidRDefault="00E526D4" w:rsidP="00E52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1228A">
        <w:rPr>
          <w:rFonts w:ascii="Times New Roman" w:hAnsi="Times New Roman" w:cs="Times New Roman"/>
          <w:sz w:val="28"/>
          <w:szCs w:val="28"/>
        </w:rPr>
        <w:t>Про результати  розгляду та прийняте рішення повідомит</w:t>
      </w:r>
      <w:r>
        <w:rPr>
          <w:rFonts w:ascii="Times New Roman" w:hAnsi="Times New Roman" w:cs="Times New Roman"/>
          <w:sz w:val="28"/>
          <w:szCs w:val="28"/>
        </w:rPr>
        <w:t>и Броварський міськрайонний суд Київської області.</w:t>
      </w:r>
    </w:p>
    <w:p w:rsidR="00E526D4" w:rsidRDefault="00E526D4" w:rsidP="00E526D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виконанням цього рішення покласти на постійну депутатську комісію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B12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Pr="00B12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B8D" w:rsidRDefault="00426B8D" w:rsidP="00E52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6D4" w:rsidRPr="00B1228A" w:rsidRDefault="00E526D4" w:rsidP="00E52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Селищний голова                                                            А. </w:t>
      </w:r>
      <w:proofErr w:type="spellStart"/>
      <w:r w:rsidRPr="00B1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Бочкарьов</w:t>
      </w:r>
      <w:proofErr w:type="spellEnd"/>
    </w:p>
    <w:p w:rsidR="00426B8D" w:rsidRDefault="00426B8D" w:rsidP="00E526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Cs w:val="24"/>
          <w:lang w:eastAsia="zh-CN" w:bidi="hi-IN"/>
        </w:rPr>
      </w:pPr>
    </w:p>
    <w:p w:rsidR="00E526D4" w:rsidRPr="00B1228A" w:rsidRDefault="00E526D4" w:rsidP="00E526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Cs w:val="24"/>
          <w:lang w:eastAsia="zh-CN" w:bidi="hi-IN"/>
        </w:rPr>
      </w:pPr>
      <w:r w:rsidRPr="00B1228A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>смт Велика Димерка</w:t>
      </w:r>
    </w:p>
    <w:p w:rsidR="00E526D4" w:rsidRPr="00B1228A" w:rsidRDefault="00E526D4" w:rsidP="00E526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Cs w:val="24"/>
          <w:lang w:eastAsia="zh-CN" w:bidi="hi-IN"/>
        </w:rPr>
      </w:pPr>
      <w:r w:rsidRPr="00B1228A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>23  травня 2018 року</w:t>
      </w:r>
    </w:p>
    <w:p w:rsidR="00E526D4" w:rsidRPr="00B1228A" w:rsidRDefault="00426B8D" w:rsidP="00E526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Cs w:val="24"/>
          <w:lang w:eastAsia="zh-CN" w:bidi="hi-IN"/>
        </w:rPr>
        <w:t>№ 208</w:t>
      </w:r>
      <w:r w:rsidR="00E526D4" w:rsidRPr="00B1228A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 xml:space="preserve">  </w:t>
      </w:r>
      <w:r w:rsidR="00E526D4" w:rsidRPr="00B1228A">
        <w:rPr>
          <w:rFonts w:ascii="Times New Roman" w:eastAsia="SimSun" w:hAnsi="Times New Roman" w:cs="Times New Roman"/>
          <w:kern w:val="3"/>
          <w:szCs w:val="24"/>
          <w:lang w:val="en-US" w:eastAsia="zh-CN" w:bidi="hi-IN"/>
        </w:rPr>
        <w:t>IX</w:t>
      </w:r>
      <w:r w:rsidR="00E526D4" w:rsidRPr="00B1228A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 xml:space="preserve"> – </w:t>
      </w:r>
      <w:r w:rsidR="00E526D4" w:rsidRPr="00B1228A">
        <w:rPr>
          <w:rFonts w:ascii="Times New Roman" w:eastAsia="SimSun" w:hAnsi="Times New Roman" w:cs="Times New Roman"/>
          <w:kern w:val="3"/>
          <w:szCs w:val="24"/>
          <w:lang w:val="en-US" w:eastAsia="zh-CN" w:bidi="hi-IN"/>
        </w:rPr>
        <w:t>V</w:t>
      </w:r>
      <w:r w:rsidR="00E526D4" w:rsidRPr="00B1228A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>ІІ</w:t>
      </w:r>
    </w:p>
    <w:p w:rsidR="00E526D4" w:rsidRPr="00B1228A" w:rsidRDefault="00E526D4" w:rsidP="00E526D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6D4" w:rsidRPr="00B1228A" w:rsidRDefault="00E526D4" w:rsidP="00E526D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6D4" w:rsidRPr="00197849" w:rsidRDefault="00E526D4" w:rsidP="00E52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3D"/>
    <w:rsid w:val="00231BBF"/>
    <w:rsid w:val="0027663D"/>
    <w:rsid w:val="00426B8D"/>
    <w:rsid w:val="004E6092"/>
    <w:rsid w:val="005F3B09"/>
    <w:rsid w:val="007A4384"/>
    <w:rsid w:val="007C4C2E"/>
    <w:rsid w:val="009D0FF8"/>
    <w:rsid w:val="00AC5840"/>
    <w:rsid w:val="00E5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ADA1A-36E9-4F27-BC05-6C553625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38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2018-05-24T08:47:00Z</cp:lastPrinted>
  <dcterms:created xsi:type="dcterms:W3CDTF">2018-05-23T09:48:00Z</dcterms:created>
  <dcterms:modified xsi:type="dcterms:W3CDTF">2018-05-24T08:48:00Z</dcterms:modified>
</cp:coreProperties>
</file>