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B3" w:rsidRPr="002826B3" w:rsidRDefault="002826B3" w:rsidP="002826B3">
      <w:pPr>
        <w:rPr>
          <w:lang w:val="uk-UA" w:eastAsia="uk-UA"/>
        </w:rPr>
      </w:pPr>
    </w:p>
    <w:p w:rsidR="002826B3" w:rsidRPr="002826B3" w:rsidRDefault="002826B3" w:rsidP="002826B3">
      <w:pPr>
        <w:rPr>
          <w:lang w:val="uk-UA" w:eastAsia="uk-UA"/>
        </w:rPr>
      </w:pPr>
    </w:p>
    <w:p w:rsidR="002826B3" w:rsidRPr="002826B3" w:rsidRDefault="002826B3" w:rsidP="002826B3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lang w:val="uk-UA" w:eastAsia="ja-JP" w:bidi="fa-IR"/>
        </w:rPr>
      </w:pPr>
      <w:r w:rsidRPr="002826B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A8D7F9" wp14:editId="71721E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6B3">
        <w:rPr>
          <w:rFonts w:eastAsia="Andale Sans UI" w:cs="Tahoma"/>
          <w:kern w:val="3"/>
          <w:sz w:val="28"/>
          <w:lang w:val="uk-UA" w:eastAsia="ja-JP" w:bidi="fa-IR"/>
        </w:rPr>
        <w:t xml:space="preserve">                                </w:t>
      </w:r>
    </w:p>
    <w:p w:rsidR="002826B3" w:rsidRPr="002826B3" w:rsidRDefault="002826B3" w:rsidP="002826B3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2826B3">
        <w:rPr>
          <w:rFonts w:eastAsia="Andale Sans UI" w:cs="Tahoma"/>
          <w:b/>
          <w:kern w:val="3"/>
          <w:sz w:val="28"/>
          <w:lang w:val="de-DE" w:eastAsia="ja-JP" w:bidi="fa-IR"/>
        </w:rPr>
        <w:t>ВЕЛИКОДИМЕРСЬКА СЕЛИЩНА РАДА</w:t>
      </w:r>
    </w:p>
    <w:p w:rsidR="002826B3" w:rsidRPr="002826B3" w:rsidRDefault="002826B3" w:rsidP="002826B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2826B3">
        <w:rPr>
          <w:rFonts w:eastAsia="Andale Sans UI" w:cs="Tahoma"/>
          <w:b/>
          <w:kern w:val="3"/>
          <w:sz w:val="28"/>
          <w:lang w:val="de-DE" w:eastAsia="ja-JP" w:bidi="fa-IR"/>
        </w:rPr>
        <w:t>БРОВАРСЬКОГО РАЙОНУ КИЇВСЬКОЇ ОБЛАСТІ</w:t>
      </w:r>
    </w:p>
    <w:p w:rsidR="002826B3" w:rsidRPr="002826B3" w:rsidRDefault="002826B3" w:rsidP="002826B3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</w:p>
    <w:p w:rsidR="002826B3" w:rsidRPr="002826B3" w:rsidRDefault="002826B3" w:rsidP="002826B3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  <w:r w:rsidRPr="002826B3">
        <w:rPr>
          <w:b/>
          <w:sz w:val="28"/>
          <w:szCs w:val="20"/>
          <w:lang w:val="uk-UA"/>
        </w:rPr>
        <w:t xml:space="preserve">Р І Ш Е Н </w:t>
      </w:r>
      <w:proofErr w:type="spellStart"/>
      <w:r w:rsidRPr="002826B3">
        <w:rPr>
          <w:b/>
          <w:sz w:val="28"/>
          <w:szCs w:val="20"/>
          <w:lang w:val="uk-UA"/>
        </w:rPr>
        <w:t>Н</w:t>
      </w:r>
      <w:proofErr w:type="spellEnd"/>
      <w:r w:rsidRPr="002826B3">
        <w:rPr>
          <w:b/>
          <w:sz w:val="28"/>
          <w:szCs w:val="20"/>
          <w:lang w:val="uk-UA"/>
        </w:rPr>
        <w:t xml:space="preserve"> Я</w:t>
      </w:r>
    </w:p>
    <w:p w:rsidR="002826B3" w:rsidRPr="002826B3" w:rsidRDefault="002826B3" w:rsidP="002826B3">
      <w:pPr>
        <w:widowControl w:val="0"/>
        <w:rPr>
          <w:b/>
          <w:sz w:val="28"/>
          <w:szCs w:val="28"/>
          <w:lang w:val="uk-UA"/>
        </w:rPr>
      </w:pPr>
    </w:p>
    <w:p w:rsidR="00157B86" w:rsidRPr="0065656F" w:rsidRDefault="00157B86" w:rsidP="00157B86">
      <w:pPr>
        <w:rPr>
          <w:b/>
          <w:sz w:val="28"/>
          <w:szCs w:val="28"/>
          <w:lang w:val="uk-UA"/>
        </w:rPr>
      </w:pPr>
    </w:p>
    <w:p w:rsidR="00157B86" w:rsidRPr="0065656F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 xml:space="preserve">Про внесення змін до  цільової програми «Будівництво, </w:t>
      </w:r>
    </w:p>
    <w:p w:rsidR="00157B86" w:rsidRPr="0065656F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>реконструкц</w:t>
      </w:r>
      <w:r w:rsidR="00746093">
        <w:rPr>
          <w:b/>
          <w:sz w:val="28"/>
          <w:szCs w:val="28"/>
          <w:lang w:val="uk-UA"/>
        </w:rPr>
        <w:t>ія і ремонт об’єктів комунального</w:t>
      </w:r>
      <w:r w:rsidRPr="0065656F">
        <w:rPr>
          <w:b/>
          <w:sz w:val="28"/>
          <w:szCs w:val="28"/>
          <w:lang w:val="uk-UA"/>
        </w:rPr>
        <w:t xml:space="preserve"> господарства</w:t>
      </w:r>
    </w:p>
    <w:p w:rsidR="002826B3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>та соц</w:t>
      </w:r>
      <w:r w:rsidR="002826B3">
        <w:rPr>
          <w:b/>
          <w:sz w:val="28"/>
          <w:szCs w:val="28"/>
          <w:lang w:val="uk-UA"/>
        </w:rPr>
        <w:t>іально-культурного призначення у</w:t>
      </w:r>
      <w:r w:rsidRPr="0065656F">
        <w:rPr>
          <w:b/>
          <w:sz w:val="28"/>
          <w:szCs w:val="28"/>
          <w:lang w:val="uk-UA"/>
        </w:rPr>
        <w:t xml:space="preserve"> </w:t>
      </w:r>
      <w:proofErr w:type="spellStart"/>
      <w:r w:rsidRPr="0065656F">
        <w:rPr>
          <w:b/>
          <w:sz w:val="28"/>
          <w:szCs w:val="28"/>
          <w:lang w:val="uk-UA"/>
        </w:rPr>
        <w:t>Великодимерській</w:t>
      </w:r>
      <w:proofErr w:type="spellEnd"/>
      <w:r w:rsidRPr="0065656F">
        <w:rPr>
          <w:b/>
          <w:sz w:val="28"/>
          <w:szCs w:val="28"/>
          <w:lang w:val="uk-UA"/>
        </w:rPr>
        <w:t xml:space="preserve"> </w:t>
      </w:r>
    </w:p>
    <w:p w:rsidR="002826B3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 xml:space="preserve">об’єднаній територіальній громаді на 2018 -2020 роки»,  </w:t>
      </w:r>
    </w:p>
    <w:p w:rsidR="002826B3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>затвердженої рішенням</w:t>
      </w:r>
      <w:r w:rsidR="002826B3">
        <w:rPr>
          <w:b/>
          <w:sz w:val="28"/>
          <w:szCs w:val="28"/>
          <w:lang w:val="uk-UA"/>
        </w:rPr>
        <w:t xml:space="preserve"> </w:t>
      </w:r>
      <w:proofErr w:type="spellStart"/>
      <w:r w:rsidR="002826B3">
        <w:rPr>
          <w:b/>
          <w:sz w:val="28"/>
          <w:szCs w:val="28"/>
          <w:lang w:val="uk-UA"/>
        </w:rPr>
        <w:t>Великодимерської</w:t>
      </w:r>
      <w:proofErr w:type="spellEnd"/>
      <w:r w:rsidRPr="0065656F">
        <w:rPr>
          <w:b/>
          <w:sz w:val="28"/>
          <w:szCs w:val="28"/>
          <w:lang w:val="uk-UA"/>
        </w:rPr>
        <w:t xml:space="preserve"> селищної ради </w:t>
      </w:r>
    </w:p>
    <w:p w:rsidR="00157B86" w:rsidRPr="0065656F" w:rsidRDefault="00157B86" w:rsidP="00157B86">
      <w:pPr>
        <w:rPr>
          <w:b/>
          <w:sz w:val="28"/>
          <w:szCs w:val="28"/>
          <w:lang w:val="uk-UA"/>
        </w:rPr>
      </w:pPr>
      <w:r w:rsidRPr="0065656F">
        <w:rPr>
          <w:b/>
          <w:sz w:val="28"/>
          <w:szCs w:val="28"/>
          <w:lang w:val="uk-UA"/>
        </w:rPr>
        <w:t xml:space="preserve">від 21.12.2017 </w:t>
      </w:r>
      <w:r w:rsidR="002826B3">
        <w:rPr>
          <w:b/>
          <w:sz w:val="28"/>
          <w:szCs w:val="28"/>
          <w:lang w:val="uk-UA"/>
        </w:rPr>
        <w:t xml:space="preserve">р. </w:t>
      </w:r>
      <w:r w:rsidRPr="0065656F">
        <w:rPr>
          <w:b/>
          <w:sz w:val="28"/>
          <w:szCs w:val="28"/>
          <w:lang w:val="uk-UA"/>
        </w:rPr>
        <w:t xml:space="preserve">№ 54 ІІІ - </w:t>
      </w:r>
      <w:r w:rsidRPr="0065656F">
        <w:rPr>
          <w:b/>
          <w:sz w:val="28"/>
          <w:szCs w:val="28"/>
          <w:lang w:val="en-US"/>
        </w:rPr>
        <w:t>V</w:t>
      </w:r>
      <w:r w:rsidRPr="0065656F">
        <w:rPr>
          <w:b/>
          <w:sz w:val="28"/>
          <w:szCs w:val="28"/>
          <w:lang w:val="uk-UA"/>
        </w:rPr>
        <w:t>ІІ із змінами</w:t>
      </w:r>
    </w:p>
    <w:p w:rsidR="00157B86" w:rsidRPr="0065656F" w:rsidRDefault="00157B86" w:rsidP="00157B86">
      <w:pPr>
        <w:rPr>
          <w:b/>
          <w:sz w:val="28"/>
          <w:szCs w:val="28"/>
          <w:lang w:val="uk-UA"/>
        </w:rPr>
      </w:pPr>
    </w:p>
    <w:p w:rsidR="00157B86" w:rsidRDefault="00157B86" w:rsidP="00157B86">
      <w:pPr>
        <w:jc w:val="both"/>
        <w:rPr>
          <w:lang w:val="uk-UA"/>
        </w:rPr>
      </w:pPr>
    </w:p>
    <w:p w:rsidR="002826B3" w:rsidRDefault="00157B86" w:rsidP="00157B86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 w:rsidRPr="006B72E5">
        <w:rPr>
          <w:color w:val="202020"/>
          <w:sz w:val="28"/>
          <w:szCs w:val="28"/>
          <w:shd w:val="clear" w:color="auto" w:fill="FFFFFF"/>
          <w:lang w:val="uk-UA"/>
        </w:rPr>
        <w:t>З метою забезпечення ефективного використання бюджетних коштів,</w:t>
      </w:r>
    </w:p>
    <w:p w:rsidR="002826B3" w:rsidRPr="002826B3" w:rsidRDefault="002826B3" w:rsidP="002826B3">
      <w:pPr>
        <w:jc w:val="both"/>
        <w:rPr>
          <w:bCs/>
          <w:sz w:val="28"/>
          <w:szCs w:val="28"/>
          <w:lang w:val="uk-UA"/>
        </w:rPr>
      </w:pPr>
      <w:r w:rsidRPr="006B72E5">
        <w:rPr>
          <w:color w:val="202020"/>
          <w:sz w:val="28"/>
          <w:szCs w:val="28"/>
          <w:shd w:val="clear" w:color="auto" w:fill="FFFFFF"/>
          <w:lang w:val="uk-UA"/>
        </w:rPr>
        <w:t>керуючись п.22 ст.26, ст.59 Закону України «Про місцеве самоврядування в Україні»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Pr="002826B3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позитивні висновки та рекомендації постійної депутатської 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826B3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2826B3">
        <w:rPr>
          <w:color w:val="202020"/>
          <w:sz w:val="28"/>
          <w:szCs w:val="28"/>
          <w:shd w:val="clear" w:color="auto" w:fill="FFFFFF"/>
          <w:lang w:val="uk-UA"/>
        </w:rPr>
        <w:t>,</w:t>
      </w:r>
      <w:r w:rsidRPr="002826B3">
        <w:rPr>
          <w:bCs/>
          <w:sz w:val="28"/>
          <w:szCs w:val="28"/>
          <w:lang w:val="uk-UA"/>
        </w:rPr>
        <w:t xml:space="preserve"> селищна  рада </w:t>
      </w:r>
    </w:p>
    <w:p w:rsidR="00157B86" w:rsidRDefault="00157B86" w:rsidP="00157B86">
      <w:pPr>
        <w:jc w:val="both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2826B3" w:rsidRPr="002826B3" w:rsidRDefault="002826B3" w:rsidP="002826B3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2826B3">
        <w:rPr>
          <w:b/>
          <w:sz w:val="28"/>
          <w:szCs w:val="28"/>
          <w:lang w:val="uk-UA"/>
        </w:rPr>
        <w:t>В И Р І Ш И Л А:</w:t>
      </w:r>
    </w:p>
    <w:p w:rsidR="002826B3" w:rsidRPr="002826B3" w:rsidRDefault="002826B3" w:rsidP="002826B3">
      <w:pPr>
        <w:widowControl w:val="0"/>
        <w:jc w:val="center"/>
        <w:rPr>
          <w:bCs/>
          <w:i/>
          <w:sz w:val="28"/>
          <w:szCs w:val="28"/>
          <w:lang w:val="uk-UA"/>
        </w:rPr>
      </w:pPr>
    </w:p>
    <w:p w:rsidR="00157B86" w:rsidRDefault="00157B86" w:rsidP="002826B3">
      <w:pPr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зміни до заходів </w:t>
      </w:r>
      <w:r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цільової програми </w:t>
      </w:r>
      <w:r w:rsidRPr="006B72E5">
        <w:rPr>
          <w:sz w:val="28"/>
          <w:szCs w:val="28"/>
          <w:lang w:val="uk-UA"/>
        </w:rPr>
        <w:t>«Будівництво, реконструкція і ремонт об’єктів комунально</w:t>
      </w:r>
      <w:r w:rsidR="002826B3">
        <w:rPr>
          <w:sz w:val="28"/>
          <w:szCs w:val="28"/>
          <w:lang w:val="uk-UA"/>
        </w:rPr>
        <w:t>го</w:t>
      </w:r>
      <w:r w:rsidRPr="006B72E5">
        <w:rPr>
          <w:sz w:val="28"/>
          <w:szCs w:val="28"/>
          <w:lang w:val="uk-UA"/>
        </w:rPr>
        <w:t xml:space="preserve"> господарства та соціально-культурного призначення в </w:t>
      </w:r>
      <w:proofErr w:type="spellStart"/>
      <w:r w:rsidRPr="006B72E5">
        <w:rPr>
          <w:sz w:val="28"/>
          <w:szCs w:val="28"/>
          <w:lang w:val="uk-UA"/>
        </w:rPr>
        <w:t>Великодимерській</w:t>
      </w:r>
      <w:proofErr w:type="spellEnd"/>
      <w:r w:rsidRPr="006B72E5">
        <w:rPr>
          <w:sz w:val="28"/>
          <w:szCs w:val="28"/>
          <w:lang w:val="uk-UA"/>
        </w:rPr>
        <w:t xml:space="preserve"> об’єднаній територіальній громаді  на 2018 -2020 роки»</w:t>
      </w:r>
      <w:r>
        <w:rPr>
          <w:sz w:val="28"/>
          <w:szCs w:val="28"/>
          <w:lang w:val="uk-UA"/>
        </w:rPr>
        <w:t xml:space="preserve"> затвердженої рішенням </w:t>
      </w:r>
      <w:proofErr w:type="spellStart"/>
      <w:r w:rsidR="002826B3">
        <w:rPr>
          <w:sz w:val="28"/>
          <w:szCs w:val="28"/>
          <w:lang w:val="uk-UA"/>
        </w:rPr>
        <w:t>Великодимерської</w:t>
      </w:r>
      <w:proofErr w:type="spellEnd"/>
      <w:r w:rsidR="00282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 від 21.12.2017</w:t>
      </w:r>
      <w:r w:rsidR="002826B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 54 ІІІ-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із змінами, а саме: </w:t>
      </w:r>
    </w:p>
    <w:p w:rsidR="00157B86" w:rsidRDefault="00157B86" w:rsidP="00157B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п.5</w:t>
      </w:r>
      <w:r w:rsidRPr="00431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«Р</w:t>
      </w:r>
      <w:proofErr w:type="spellStart"/>
      <w:r w:rsidRPr="00EC3FEC">
        <w:rPr>
          <w:sz w:val="28"/>
          <w:szCs w:val="28"/>
        </w:rPr>
        <w:t>еконструкція</w:t>
      </w:r>
      <w:proofErr w:type="spellEnd"/>
      <w:r w:rsidRPr="00EC3FEC">
        <w:rPr>
          <w:sz w:val="28"/>
          <w:szCs w:val="28"/>
        </w:rPr>
        <w:t xml:space="preserve"> </w:t>
      </w:r>
      <w:r w:rsidRPr="00EC3FEC">
        <w:rPr>
          <w:sz w:val="28"/>
          <w:szCs w:val="28"/>
          <w:lang w:val="uk-UA"/>
        </w:rPr>
        <w:t xml:space="preserve"> з розширенням приміщення бібліотеки (Київська </w:t>
      </w:r>
      <w:r>
        <w:rPr>
          <w:sz w:val="28"/>
          <w:szCs w:val="28"/>
          <w:lang w:val="uk-UA"/>
        </w:rPr>
        <w:t xml:space="preserve">   </w:t>
      </w:r>
      <w:r w:rsidRPr="00EC3FEC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 xml:space="preserve">  </w:t>
      </w:r>
      <w:r w:rsidRPr="00EC3FEC">
        <w:rPr>
          <w:sz w:val="28"/>
          <w:szCs w:val="28"/>
          <w:lang w:val="uk-UA"/>
        </w:rPr>
        <w:t xml:space="preserve"> Броварський район смт. Велика Димерка, вул. Радгоспна, 2)</w:t>
      </w:r>
      <w:r>
        <w:rPr>
          <w:sz w:val="28"/>
          <w:szCs w:val="28"/>
          <w:lang w:val="uk-UA"/>
        </w:rPr>
        <w:t xml:space="preserve">  зменшити фінансування у 2018 році  на суму 235,93</w:t>
      </w:r>
      <w:r w:rsidRPr="00431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грн., (становить у 2018 році – 1513,346</w:t>
      </w:r>
      <w:r w:rsidRPr="00431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грн.), збільшити фінансування у 2020 році на суму 235,93</w:t>
      </w:r>
      <w:r w:rsidRPr="00431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(становить у 2020 році – 6850,53 тис. грн.) </w:t>
      </w:r>
      <w:r w:rsidR="002826B3">
        <w:rPr>
          <w:sz w:val="28"/>
          <w:szCs w:val="28"/>
          <w:lang w:val="uk-UA"/>
        </w:rPr>
        <w:t>;</w:t>
      </w:r>
    </w:p>
    <w:p w:rsidR="00157B86" w:rsidRDefault="00157B86" w:rsidP="00157B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 п. 8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«Будівництво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артсвердловини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с.Шевченкове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Броварського району Київської області» з</w:t>
      </w:r>
      <w:r>
        <w:rPr>
          <w:sz w:val="28"/>
          <w:szCs w:val="28"/>
          <w:lang w:val="uk-UA"/>
        </w:rPr>
        <w:t>меншити  фінансування у 2018 році  на   суму 3514,07 тис. грн., (становит</w:t>
      </w:r>
      <w:r w:rsidR="002826B3">
        <w:rPr>
          <w:sz w:val="28"/>
          <w:szCs w:val="28"/>
          <w:lang w:val="uk-UA"/>
        </w:rPr>
        <w:t xml:space="preserve">ь у 2018 році -125,93 </w:t>
      </w:r>
      <w:proofErr w:type="spellStart"/>
      <w:r w:rsidR="002826B3">
        <w:rPr>
          <w:sz w:val="28"/>
          <w:szCs w:val="28"/>
          <w:lang w:val="uk-UA"/>
        </w:rPr>
        <w:t>тис.грн</w:t>
      </w:r>
      <w:proofErr w:type="spellEnd"/>
      <w:r w:rsidR="002826B3">
        <w:rPr>
          <w:sz w:val="28"/>
          <w:szCs w:val="28"/>
          <w:lang w:val="uk-UA"/>
        </w:rPr>
        <w:t>.);</w:t>
      </w:r>
    </w:p>
    <w:p w:rsidR="00157B86" w:rsidRDefault="00157B86" w:rsidP="00157B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всього по заходах  у 2018 р. – 6264,256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2826B3" w:rsidRDefault="002826B3" w:rsidP="00157B86">
      <w:pPr>
        <w:ind w:firstLine="708"/>
        <w:jc w:val="both"/>
        <w:rPr>
          <w:sz w:val="28"/>
          <w:szCs w:val="28"/>
          <w:lang w:val="uk-UA"/>
        </w:rPr>
      </w:pPr>
    </w:p>
    <w:p w:rsidR="00157B86" w:rsidRPr="00FE2CF7" w:rsidRDefault="00157B86" w:rsidP="00282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п.9  паспорту програми «</w:t>
      </w:r>
      <w:proofErr w:type="spellStart"/>
      <w:r w:rsidRPr="00440892">
        <w:rPr>
          <w:sz w:val="28"/>
          <w:szCs w:val="28"/>
        </w:rPr>
        <w:t>Загальний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обсяг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фінансових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ресур</w:t>
      </w:r>
      <w:r>
        <w:rPr>
          <w:sz w:val="28"/>
          <w:szCs w:val="28"/>
        </w:rPr>
        <w:t>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440892">
        <w:rPr>
          <w:sz w:val="28"/>
          <w:szCs w:val="28"/>
        </w:rPr>
        <w:t>рограми</w:t>
      </w:r>
      <w:proofErr w:type="spellEnd"/>
      <w:r>
        <w:rPr>
          <w:sz w:val="28"/>
          <w:szCs w:val="28"/>
          <w:lang w:val="uk-UA"/>
        </w:rPr>
        <w:t xml:space="preserve">»  у 2018 році становить 6264,256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у 2020 році становить – 6850,53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157B86" w:rsidRDefault="00157B86" w:rsidP="00157B86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2826B3" w:rsidRPr="002826B3" w:rsidRDefault="00157B86" w:rsidP="002826B3">
      <w:pPr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2. </w:t>
      </w:r>
      <w:r w:rsidR="002826B3" w:rsidRPr="002826B3">
        <w:rPr>
          <w:bCs/>
          <w:sz w:val="28"/>
          <w:szCs w:val="28"/>
          <w:lang w:val="uk-UA"/>
        </w:rPr>
        <w:t>Контроль за виконанням даного рішення покласти на</w:t>
      </w:r>
      <w:r w:rsidR="002826B3" w:rsidRPr="002826B3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2826B3" w:rsidRPr="002826B3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2826B3" w:rsidRPr="002826B3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826B3" w:rsidRDefault="002826B3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826B3" w:rsidRDefault="002826B3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Pr="002826B3" w:rsidRDefault="00157B86" w:rsidP="00157B8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2826B3">
        <w:rPr>
          <w:b/>
          <w:color w:val="000000"/>
          <w:sz w:val="28"/>
          <w:szCs w:val="28"/>
          <w:shd w:val="clear" w:color="auto" w:fill="FFFFFF"/>
          <w:lang w:val="uk-UA"/>
        </w:rPr>
        <w:t>Селищни</w:t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>й голова</w:t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826B3" w:rsidRPr="002826B3">
        <w:rPr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               А. </w:t>
      </w:r>
      <w:proofErr w:type="spellStart"/>
      <w:r w:rsidRPr="002826B3">
        <w:rPr>
          <w:b/>
          <w:color w:val="000000"/>
          <w:sz w:val="28"/>
          <w:szCs w:val="28"/>
          <w:shd w:val="clear" w:color="auto" w:fill="FFFFFF"/>
          <w:lang w:val="uk-UA"/>
        </w:rPr>
        <w:t>Бочкарьов</w:t>
      </w:r>
      <w:proofErr w:type="spellEnd"/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826B3" w:rsidRPr="002826B3" w:rsidRDefault="002826B3" w:rsidP="002826B3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2826B3">
        <w:rPr>
          <w:rFonts w:eastAsia="SimSun"/>
          <w:kern w:val="3"/>
          <w:lang w:val="uk-UA" w:eastAsia="zh-CN" w:bidi="hi-IN"/>
        </w:rPr>
        <w:t>смт Велика Димерка</w:t>
      </w:r>
    </w:p>
    <w:p w:rsidR="002826B3" w:rsidRPr="002826B3" w:rsidRDefault="002826B3" w:rsidP="002826B3">
      <w:pPr>
        <w:widowControl w:val="0"/>
        <w:suppressAutoHyphens/>
        <w:autoSpaceDN w:val="0"/>
        <w:textAlignment w:val="baseline"/>
        <w:rPr>
          <w:rFonts w:eastAsia="SimSun"/>
          <w:kern w:val="3"/>
          <w:lang w:val="uk-UA" w:eastAsia="zh-CN" w:bidi="hi-IN"/>
        </w:rPr>
      </w:pPr>
      <w:r w:rsidRPr="002826B3">
        <w:rPr>
          <w:rFonts w:eastAsia="SimSun"/>
          <w:kern w:val="3"/>
          <w:lang w:val="uk-UA" w:eastAsia="zh-CN" w:bidi="hi-IN"/>
        </w:rPr>
        <w:t xml:space="preserve">23 </w:t>
      </w:r>
      <w:r w:rsidRPr="002826B3">
        <w:rPr>
          <w:rFonts w:eastAsia="SimSun"/>
          <w:kern w:val="3"/>
          <w:lang w:eastAsia="zh-CN" w:bidi="hi-IN"/>
        </w:rPr>
        <w:t xml:space="preserve"> </w:t>
      </w:r>
      <w:r w:rsidRPr="002826B3">
        <w:rPr>
          <w:rFonts w:eastAsia="SimSun"/>
          <w:kern w:val="3"/>
          <w:lang w:val="uk-UA" w:eastAsia="zh-CN" w:bidi="hi-IN"/>
        </w:rPr>
        <w:t>травня 2018 року</w:t>
      </w:r>
    </w:p>
    <w:p w:rsidR="002826B3" w:rsidRPr="002826B3" w:rsidRDefault="00AD332B" w:rsidP="002826B3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>№ 193</w:t>
      </w:r>
      <w:r w:rsidR="002826B3" w:rsidRPr="002826B3">
        <w:rPr>
          <w:rFonts w:eastAsia="SimSun"/>
          <w:kern w:val="3"/>
          <w:lang w:val="uk-UA" w:eastAsia="zh-CN" w:bidi="hi-IN"/>
        </w:rPr>
        <w:t xml:space="preserve">  </w:t>
      </w:r>
      <w:r w:rsidR="002826B3" w:rsidRPr="002826B3">
        <w:rPr>
          <w:rFonts w:eastAsia="SimSun"/>
          <w:kern w:val="3"/>
          <w:lang w:val="en-US" w:eastAsia="zh-CN" w:bidi="hi-IN"/>
        </w:rPr>
        <w:t>IX</w:t>
      </w:r>
      <w:r w:rsidR="002826B3" w:rsidRPr="002826B3">
        <w:rPr>
          <w:rFonts w:eastAsia="SimSun"/>
          <w:kern w:val="3"/>
          <w:lang w:val="uk-UA" w:eastAsia="zh-CN" w:bidi="hi-IN"/>
        </w:rPr>
        <w:t xml:space="preserve"> – </w:t>
      </w:r>
      <w:r w:rsidR="002826B3" w:rsidRPr="002826B3">
        <w:rPr>
          <w:rFonts w:eastAsia="SimSun"/>
          <w:kern w:val="3"/>
          <w:lang w:val="en-US" w:eastAsia="zh-CN" w:bidi="hi-IN"/>
        </w:rPr>
        <w:t>V</w:t>
      </w:r>
      <w:r w:rsidR="002826B3" w:rsidRPr="002826B3">
        <w:rPr>
          <w:rFonts w:eastAsia="SimSun"/>
          <w:kern w:val="3"/>
          <w:lang w:val="uk-UA" w:eastAsia="zh-CN" w:bidi="hi-IN"/>
        </w:rPr>
        <w:t>ІІ</w:t>
      </w: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Default="00157B86" w:rsidP="00157B8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57B86" w:rsidRPr="00337C35" w:rsidRDefault="00157B86" w:rsidP="00157B86">
      <w:pPr>
        <w:rPr>
          <w:sz w:val="28"/>
          <w:szCs w:val="28"/>
          <w:lang w:val="uk-UA"/>
        </w:rPr>
      </w:pPr>
      <w:bookmarkStart w:id="0" w:name="_GoBack"/>
      <w:bookmarkEnd w:id="0"/>
    </w:p>
    <w:sectPr w:rsidR="00157B86" w:rsidRPr="00337C35" w:rsidSect="00C33227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4"/>
    <w:rsid w:val="00157B86"/>
    <w:rsid w:val="00231BBF"/>
    <w:rsid w:val="002826B3"/>
    <w:rsid w:val="004E6092"/>
    <w:rsid w:val="00746093"/>
    <w:rsid w:val="007C4C2E"/>
    <w:rsid w:val="009D0FF8"/>
    <w:rsid w:val="00AD332B"/>
    <w:rsid w:val="00C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905C-7F6B-43A9-BDC4-FC00757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2018-05-24T08:15:00Z</cp:lastPrinted>
  <dcterms:created xsi:type="dcterms:W3CDTF">2018-05-22T14:38:00Z</dcterms:created>
  <dcterms:modified xsi:type="dcterms:W3CDTF">2018-05-24T08:16:00Z</dcterms:modified>
</cp:coreProperties>
</file>