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10" w:rsidRDefault="00C44F10" w:rsidP="00C44F10">
      <w:pPr>
        <w:widowControl w:val="0"/>
        <w:suppressAutoHyphens/>
        <w:autoSpaceDN w:val="0"/>
        <w:spacing w:after="0" w:line="240" w:lineRule="auto"/>
        <w:ind w:firstLine="0"/>
        <w:jc w:val="left"/>
        <w:textAlignment w:val="baseline"/>
        <w:rPr>
          <w:b/>
          <w:sz w:val="28"/>
          <w:lang w:val="uk-UA"/>
        </w:rPr>
      </w:pPr>
      <w:bookmarkStart w:id="0" w:name="_GoBack"/>
      <w:bookmarkEnd w:id="0"/>
      <w:r w:rsidRPr="00C44F10">
        <w:rPr>
          <w:rFonts w:eastAsia="Times New Roman" w:cs="Times New Roman"/>
          <w:noProof/>
          <w:sz w:val="20"/>
          <w:szCs w:val="20"/>
          <w:lang w:eastAsia="ru-RU"/>
        </w:rPr>
        <w:drawing>
          <wp:anchor distT="0" distB="0" distL="114300" distR="114300" simplePos="0" relativeHeight="251661312" behindDoc="0" locked="0" layoutInCell="1" allowOverlap="1" wp14:anchorId="7B3EE9E2" wp14:editId="379F78E4">
            <wp:simplePos x="0" y="0"/>
            <wp:positionH relativeFrom="margin">
              <wp:align>center</wp:align>
            </wp:positionH>
            <wp:positionV relativeFrom="paragraph">
              <wp:posOffset>200025</wp:posOffset>
            </wp:positionV>
            <wp:extent cx="431800" cy="612140"/>
            <wp:effectExtent l="0" t="0" r="6350" b="0"/>
            <wp:wrapTopAndBottom/>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44F10" w:rsidRPr="00C44F10" w:rsidRDefault="00C44F10" w:rsidP="00C44F10">
      <w:pPr>
        <w:widowControl w:val="0"/>
        <w:tabs>
          <w:tab w:val="left" w:pos="1080"/>
        </w:tabs>
        <w:suppressAutoHyphens/>
        <w:autoSpaceDN w:val="0"/>
        <w:spacing w:after="0" w:line="240" w:lineRule="auto"/>
        <w:ind w:firstLine="720"/>
        <w:contextualSpacing w:val="0"/>
        <w:jc w:val="right"/>
        <w:textAlignment w:val="baseline"/>
        <w:rPr>
          <w:rFonts w:eastAsia="Andale Sans UI" w:cs="Tahoma"/>
          <w:kern w:val="3"/>
          <w:sz w:val="28"/>
          <w:szCs w:val="24"/>
          <w:lang w:eastAsia="ja-JP" w:bidi="fa-IR"/>
        </w:rPr>
      </w:pPr>
      <w:r w:rsidRPr="00C44F10">
        <w:rPr>
          <w:rFonts w:eastAsia="Andale Sans UI" w:cs="Tahoma"/>
          <w:kern w:val="3"/>
          <w:sz w:val="28"/>
          <w:szCs w:val="24"/>
          <w:lang w:val="uk-UA" w:eastAsia="ja-JP" w:bidi="fa-IR"/>
        </w:rPr>
        <w:t xml:space="preserve">                                </w:t>
      </w:r>
    </w:p>
    <w:p w:rsidR="00C44F10" w:rsidRPr="00C44F10" w:rsidRDefault="00C44F10" w:rsidP="00C44F10">
      <w:pPr>
        <w:widowControl w:val="0"/>
        <w:tabs>
          <w:tab w:val="left" w:pos="1080"/>
        </w:tabs>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C44F10">
        <w:rPr>
          <w:rFonts w:eastAsia="Andale Sans UI" w:cs="Tahoma"/>
          <w:b/>
          <w:kern w:val="3"/>
          <w:sz w:val="28"/>
          <w:szCs w:val="24"/>
          <w:lang w:val="de-DE" w:eastAsia="ja-JP" w:bidi="fa-IR"/>
        </w:rPr>
        <w:t>ВЕЛИКОДИМЕРСЬКА СЕЛИЩНА РАДА</w:t>
      </w:r>
    </w:p>
    <w:p w:rsidR="00C44F10" w:rsidRPr="00C44F10" w:rsidRDefault="00C44F10" w:rsidP="00C44F10">
      <w:pPr>
        <w:widowControl w:val="0"/>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C44F10">
        <w:rPr>
          <w:rFonts w:eastAsia="Andale Sans UI" w:cs="Tahoma"/>
          <w:b/>
          <w:kern w:val="3"/>
          <w:sz w:val="28"/>
          <w:szCs w:val="24"/>
          <w:lang w:val="de-DE" w:eastAsia="ja-JP" w:bidi="fa-IR"/>
        </w:rPr>
        <w:t>БРОВАРСЬКОГО РАЙОНУ КИЇВСЬКОЇ ОБЛАСТІ</w:t>
      </w:r>
    </w:p>
    <w:p w:rsidR="00C44F10" w:rsidRPr="00C44F10" w:rsidRDefault="00C44F10" w:rsidP="00C44F10">
      <w:pPr>
        <w:tabs>
          <w:tab w:val="left" w:pos="3945"/>
        </w:tabs>
        <w:spacing w:after="0" w:line="240" w:lineRule="auto"/>
        <w:ind w:firstLine="0"/>
        <w:contextualSpacing w:val="0"/>
        <w:jc w:val="center"/>
        <w:rPr>
          <w:rFonts w:eastAsia="Times New Roman" w:cs="Times New Roman"/>
          <w:b/>
          <w:sz w:val="28"/>
          <w:szCs w:val="20"/>
          <w:lang w:val="uk-UA" w:eastAsia="ru-RU"/>
        </w:rPr>
      </w:pPr>
    </w:p>
    <w:p w:rsidR="00C44F10" w:rsidRPr="00C44F10" w:rsidRDefault="00C44F10" w:rsidP="00C44F10">
      <w:pPr>
        <w:tabs>
          <w:tab w:val="left" w:pos="3945"/>
        </w:tabs>
        <w:spacing w:after="0" w:line="240" w:lineRule="auto"/>
        <w:ind w:firstLine="0"/>
        <w:contextualSpacing w:val="0"/>
        <w:jc w:val="center"/>
        <w:rPr>
          <w:rFonts w:eastAsia="Times New Roman" w:cs="Times New Roman"/>
          <w:b/>
          <w:sz w:val="28"/>
          <w:szCs w:val="20"/>
          <w:lang w:val="uk-UA" w:eastAsia="ru-RU"/>
        </w:rPr>
      </w:pPr>
      <w:r w:rsidRPr="00C44F10">
        <w:rPr>
          <w:rFonts w:eastAsia="Times New Roman" w:cs="Times New Roman"/>
          <w:b/>
          <w:sz w:val="28"/>
          <w:szCs w:val="20"/>
          <w:lang w:val="uk-UA" w:eastAsia="ru-RU"/>
        </w:rPr>
        <w:t>Р І Ш Е Н Н Я</w:t>
      </w:r>
    </w:p>
    <w:p w:rsidR="00C44F10" w:rsidRPr="00C44F10" w:rsidRDefault="00C44F10" w:rsidP="00C44F10">
      <w:pPr>
        <w:widowControl w:val="0"/>
        <w:tabs>
          <w:tab w:val="left" w:pos="1080"/>
        </w:tabs>
        <w:suppressAutoHyphens/>
        <w:autoSpaceDN w:val="0"/>
        <w:spacing w:after="0" w:line="240" w:lineRule="auto"/>
        <w:ind w:firstLine="720"/>
        <w:contextualSpacing w:val="0"/>
        <w:textAlignment w:val="baseline"/>
        <w:rPr>
          <w:rFonts w:eastAsia="Andale Sans UI" w:cs="Tahoma"/>
          <w:b/>
          <w:kern w:val="3"/>
          <w:sz w:val="28"/>
          <w:szCs w:val="24"/>
          <w:lang w:val="uk-UA" w:eastAsia="ja-JP" w:bidi="fa-IR"/>
        </w:rPr>
      </w:pPr>
    </w:p>
    <w:p w:rsidR="00C44F10" w:rsidRDefault="00C44F10" w:rsidP="00C44F10">
      <w:pPr>
        <w:widowControl w:val="0"/>
        <w:suppressAutoHyphens/>
        <w:autoSpaceDN w:val="0"/>
        <w:spacing w:after="0" w:line="240" w:lineRule="auto"/>
        <w:ind w:firstLine="0"/>
        <w:jc w:val="left"/>
        <w:textAlignment w:val="baseline"/>
        <w:rPr>
          <w:b/>
          <w:sz w:val="28"/>
          <w:lang w:val="uk-UA"/>
        </w:rPr>
      </w:pPr>
    </w:p>
    <w:p w:rsidR="00C44F10" w:rsidRPr="00C44F10" w:rsidRDefault="00C44F10" w:rsidP="00C44F10">
      <w:pPr>
        <w:widowControl w:val="0"/>
        <w:suppressAutoHyphens/>
        <w:autoSpaceDN w:val="0"/>
        <w:spacing w:after="0" w:line="240" w:lineRule="auto"/>
        <w:ind w:firstLine="0"/>
        <w:jc w:val="left"/>
        <w:textAlignment w:val="baseline"/>
        <w:rPr>
          <w:rFonts w:eastAsia="Times New Roman" w:cs="Times New Roman"/>
          <w:b/>
          <w:sz w:val="28"/>
          <w:szCs w:val="28"/>
          <w:lang w:val="uk-UA" w:eastAsia="ru-RU"/>
        </w:rPr>
      </w:pPr>
      <w:r w:rsidRPr="00C44F10">
        <w:rPr>
          <w:rFonts w:eastAsia="Times New Roman" w:cs="Times New Roman"/>
          <w:b/>
          <w:sz w:val="28"/>
          <w:szCs w:val="28"/>
          <w:lang w:val="uk-UA" w:eastAsia="ru-RU"/>
        </w:rPr>
        <w:t xml:space="preserve">Про внесення змін до Програми соціально-економічного </w:t>
      </w:r>
    </w:p>
    <w:p w:rsidR="00C44F10" w:rsidRPr="00C44F10" w:rsidRDefault="00C44F10" w:rsidP="00C44F10">
      <w:pPr>
        <w:widowControl w:val="0"/>
        <w:suppressAutoHyphens/>
        <w:autoSpaceDN w:val="0"/>
        <w:spacing w:after="0" w:line="240" w:lineRule="auto"/>
        <w:ind w:firstLine="0"/>
        <w:jc w:val="left"/>
        <w:textAlignment w:val="baseline"/>
        <w:rPr>
          <w:rFonts w:eastAsia="Times New Roman" w:cs="Times New Roman"/>
          <w:b/>
          <w:sz w:val="28"/>
          <w:szCs w:val="28"/>
          <w:lang w:val="uk-UA" w:eastAsia="ru-RU"/>
        </w:rPr>
      </w:pPr>
      <w:r w:rsidRPr="00C44F10">
        <w:rPr>
          <w:rFonts w:eastAsia="Times New Roman" w:cs="Times New Roman"/>
          <w:b/>
          <w:sz w:val="28"/>
          <w:szCs w:val="28"/>
          <w:lang w:val="uk-UA" w:eastAsia="ru-RU"/>
        </w:rPr>
        <w:t xml:space="preserve">культурного і духовного розвитку Великодимерської </w:t>
      </w:r>
    </w:p>
    <w:p w:rsidR="00C44F10" w:rsidRPr="00C44F10" w:rsidRDefault="00C44F10" w:rsidP="00C44F10">
      <w:pPr>
        <w:widowControl w:val="0"/>
        <w:suppressAutoHyphens/>
        <w:autoSpaceDN w:val="0"/>
        <w:spacing w:after="0" w:line="240" w:lineRule="auto"/>
        <w:ind w:firstLine="0"/>
        <w:jc w:val="left"/>
        <w:textAlignment w:val="baseline"/>
        <w:rPr>
          <w:rFonts w:eastAsia="Times New Roman" w:cs="Times New Roman"/>
          <w:b/>
          <w:sz w:val="28"/>
          <w:szCs w:val="28"/>
          <w:lang w:val="uk-UA" w:eastAsia="ru-RU"/>
        </w:rPr>
      </w:pPr>
      <w:r w:rsidRPr="00C44F10">
        <w:rPr>
          <w:rFonts w:eastAsia="Times New Roman" w:cs="Times New Roman"/>
          <w:b/>
          <w:sz w:val="28"/>
          <w:szCs w:val="28"/>
          <w:lang w:val="uk-UA" w:eastAsia="ru-RU"/>
        </w:rPr>
        <w:t xml:space="preserve">об’єднаної територіальної громади  на 2018 рік , </w:t>
      </w:r>
    </w:p>
    <w:p w:rsidR="00C44F10" w:rsidRPr="00C44F10" w:rsidRDefault="00C44F10" w:rsidP="00C44F10">
      <w:pPr>
        <w:widowControl w:val="0"/>
        <w:suppressAutoHyphens/>
        <w:autoSpaceDN w:val="0"/>
        <w:spacing w:after="0" w:line="240" w:lineRule="auto"/>
        <w:ind w:firstLine="0"/>
        <w:jc w:val="left"/>
        <w:textAlignment w:val="baseline"/>
        <w:rPr>
          <w:rFonts w:eastAsia="Times New Roman" w:cs="Times New Roman"/>
          <w:b/>
          <w:sz w:val="28"/>
          <w:szCs w:val="28"/>
          <w:lang w:val="uk-UA" w:eastAsia="ru-RU"/>
        </w:rPr>
      </w:pPr>
      <w:r w:rsidRPr="00C44F10">
        <w:rPr>
          <w:rFonts w:eastAsia="Times New Roman" w:cs="Times New Roman"/>
          <w:b/>
          <w:sz w:val="28"/>
          <w:szCs w:val="28"/>
          <w:lang w:val="uk-UA" w:eastAsia="ru-RU"/>
        </w:rPr>
        <w:t xml:space="preserve">затвердженої рішенням Великодимерської селищної ради </w:t>
      </w:r>
    </w:p>
    <w:p w:rsidR="00C44F10" w:rsidRPr="00C44F10" w:rsidRDefault="00C44F10" w:rsidP="00C44F10">
      <w:pPr>
        <w:widowControl w:val="0"/>
        <w:suppressAutoHyphens/>
        <w:autoSpaceDN w:val="0"/>
        <w:spacing w:after="0" w:line="240" w:lineRule="auto"/>
        <w:ind w:firstLine="0"/>
        <w:jc w:val="left"/>
        <w:textAlignment w:val="baseline"/>
        <w:rPr>
          <w:rFonts w:eastAsia="Andale Sans UI" w:cs="Tahoma"/>
          <w:b/>
          <w:kern w:val="3"/>
          <w:sz w:val="28"/>
          <w:szCs w:val="28"/>
          <w:lang w:val="uk-UA" w:eastAsia="ja-JP" w:bidi="fa-IR"/>
        </w:rPr>
      </w:pPr>
      <w:r w:rsidRPr="00C44F10">
        <w:rPr>
          <w:rFonts w:eastAsia="Times New Roman" w:cs="Times New Roman"/>
          <w:b/>
          <w:sz w:val="28"/>
          <w:szCs w:val="28"/>
          <w:lang w:val="uk-UA" w:eastAsia="ru-RU"/>
        </w:rPr>
        <w:t>від 21.12.2017 р. № 43</w:t>
      </w:r>
      <w:r w:rsidRPr="00C44F10">
        <w:rPr>
          <w:rFonts w:eastAsia="Andale Sans UI" w:cs="Tahoma"/>
          <w:b/>
          <w:kern w:val="3"/>
          <w:sz w:val="28"/>
          <w:szCs w:val="28"/>
          <w:lang w:val="uk-UA" w:eastAsia="ja-JP" w:bidi="fa-IR"/>
        </w:rPr>
        <w:t xml:space="preserve"> ІІІ – </w:t>
      </w:r>
      <w:r w:rsidRPr="00C44F10">
        <w:rPr>
          <w:rFonts w:eastAsia="Andale Sans UI" w:cs="Tahoma"/>
          <w:b/>
          <w:kern w:val="3"/>
          <w:sz w:val="28"/>
          <w:szCs w:val="28"/>
          <w:lang w:val="en-US" w:eastAsia="ja-JP" w:bidi="fa-IR"/>
        </w:rPr>
        <w:t>V</w:t>
      </w:r>
      <w:r w:rsidRPr="00C44F10">
        <w:rPr>
          <w:rFonts w:eastAsia="Andale Sans UI" w:cs="Tahoma"/>
          <w:b/>
          <w:kern w:val="3"/>
          <w:sz w:val="28"/>
          <w:szCs w:val="28"/>
          <w:lang w:val="uk-UA" w:eastAsia="ja-JP" w:bidi="fa-IR"/>
        </w:rPr>
        <w:t xml:space="preserve">ІІ </w:t>
      </w:r>
      <w:r w:rsidRPr="00C44F10">
        <w:rPr>
          <w:b/>
          <w:sz w:val="28"/>
          <w:szCs w:val="28"/>
          <w:lang w:val="uk-UA"/>
        </w:rPr>
        <w:t>із змінами</w:t>
      </w:r>
    </w:p>
    <w:p w:rsidR="00C44F10" w:rsidRPr="00C44F10" w:rsidRDefault="00C44F10" w:rsidP="00C44F10">
      <w:pPr>
        <w:spacing w:line="259" w:lineRule="auto"/>
        <w:ind w:firstLine="0"/>
        <w:rPr>
          <w:sz w:val="28"/>
          <w:szCs w:val="28"/>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ind w:firstLine="709"/>
        <w:rPr>
          <w:color w:val="202020"/>
          <w:sz w:val="28"/>
          <w:szCs w:val="28"/>
          <w:shd w:val="clear" w:color="auto" w:fill="FFFFFF"/>
          <w:lang w:val="uk-UA"/>
        </w:rPr>
      </w:pPr>
      <w:r w:rsidRPr="00C44F10">
        <w:rPr>
          <w:color w:val="202020"/>
          <w:sz w:val="28"/>
          <w:szCs w:val="28"/>
          <w:shd w:val="clear" w:color="auto" w:fill="FFFFFF"/>
          <w:lang w:val="uk-UA"/>
        </w:rPr>
        <w:t xml:space="preserve">Заслухавши селищного голову Бочкарьова А.Б., відповідно до змін,  внесених до місцевих цільових програм,  враховуючи рекомендації </w:t>
      </w:r>
      <w:r w:rsidRPr="00C44F10">
        <w:rPr>
          <w:color w:val="000000"/>
          <w:sz w:val="28"/>
          <w:szCs w:val="28"/>
          <w:shd w:val="clear" w:color="auto" w:fill="FFFFFF"/>
          <w:lang w:val="uk-UA"/>
        </w:rPr>
        <w:t>постійної комісії з питань планування фінансів, бюджету, соціально-економічного розвитку, промисловості, підприємництва, інвестицій та зовнішньоекономічних зв’язків</w:t>
      </w:r>
      <w:r w:rsidRPr="00C44F10">
        <w:rPr>
          <w:color w:val="202020"/>
          <w:sz w:val="28"/>
          <w:szCs w:val="28"/>
          <w:shd w:val="clear" w:color="auto" w:fill="FFFFFF"/>
          <w:lang w:val="uk-UA"/>
        </w:rPr>
        <w:t xml:space="preserve">,  керуючись п.22 ст.26, ст.59 Закону України «Про місцеве самоврядування в Україні», селищна рада </w:t>
      </w:r>
    </w:p>
    <w:p w:rsidR="00C44F10" w:rsidRDefault="00C44F10" w:rsidP="00C44F10">
      <w:pPr>
        <w:spacing w:line="259" w:lineRule="auto"/>
        <w:ind w:firstLine="0"/>
        <w:jc w:val="center"/>
        <w:rPr>
          <w:b/>
          <w:color w:val="202020"/>
          <w:sz w:val="28"/>
          <w:szCs w:val="28"/>
          <w:shd w:val="clear" w:color="auto" w:fill="FFFFFF"/>
          <w:lang w:val="uk-UA"/>
        </w:rPr>
      </w:pPr>
    </w:p>
    <w:p w:rsidR="00C44F10" w:rsidRPr="00C44F10" w:rsidRDefault="00C44F10" w:rsidP="00C44F10">
      <w:pPr>
        <w:spacing w:line="259" w:lineRule="auto"/>
        <w:ind w:firstLine="0"/>
        <w:jc w:val="center"/>
        <w:rPr>
          <w:b/>
          <w:color w:val="202020"/>
          <w:sz w:val="28"/>
          <w:szCs w:val="28"/>
          <w:shd w:val="clear" w:color="auto" w:fill="FFFFFF"/>
          <w:lang w:val="uk-UA"/>
        </w:rPr>
      </w:pPr>
      <w:r w:rsidRPr="00C44F10">
        <w:rPr>
          <w:b/>
          <w:color w:val="202020"/>
          <w:sz w:val="28"/>
          <w:szCs w:val="28"/>
          <w:shd w:val="clear" w:color="auto" w:fill="FFFFFF"/>
          <w:lang w:val="uk-UA"/>
        </w:rPr>
        <w:t>ВИРІШИЛА:</w:t>
      </w:r>
    </w:p>
    <w:p w:rsidR="00C44F10" w:rsidRPr="00C44F10" w:rsidRDefault="00C44F10" w:rsidP="00C44F10">
      <w:pPr>
        <w:spacing w:after="0" w:line="240" w:lineRule="auto"/>
        <w:ind w:firstLine="0"/>
        <w:contextualSpacing w:val="0"/>
        <w:rPr>
          <w:rFonts w:eastAsia="Times New Roman" w:cs="Times New Roman"/>
          <w:sz w:val="48"/>
          <w:szCs w:val="48"/>
          <w:lang w:val="uk-UA" w:eastAsia="ru-RU"/>
        </w:rPr>
      </w:pPr>
      <w:r w:rsidRPr="00C44F10">
        <w:rPr>
          <w:color w:val="202020"/>
          <w:sz w:val="28"/>
          <w:szCs w:val="28"/>
          <w:shd w:val="clear" w:color="auto" w:fill="FFFFFF"/>
          <w:lang w:val="uk-UA"/>
        </w:rPr>
        <w:t xml:space="preserve">1. Внести зміни до </w:t>
      </w:r>
      <w:r w:rsidRPr="00C44F10">
        <w:rPr>
          <w:sz w:val="28"/>
          <w:szCs w:val="28"/>
          <w:lang w:val="uk-UA"/>
        </w:rPr>
        <w:t xml:space="preserve">Програми </w:t>
      </w:r>
      <w:r w:rsidRPr="00C44F10">
        <w:rPr>
          <w:rFonts w:eastAsia="Times New Roman" w:cs="Times New Roman"/>
          <w:sz w:val="28"/>
          <w:szCs w:val="28"/>
          <w:lang w:val="uk-UA" w:eastAsia="ru-RU"/>
        </w:rPr>
        <w:t>соціально-економічного культурного і духовного розвитку         Великодимерської об’єднаної територіальної громади на 2018 рік</w:t>
      </w:r>
      <w:r w:rsidRPr="00C44F10">
        <w:rPr>
          <w:sz w:val="28"/>
          <w:szCs w:val="28"/>
          <w:lang w:val="uk-UA"/>
        </w:rPr>
        <w:t xml:space="preserve">,  затвердженої ріщенням Великодимерської селищної ради від 21.12.2017 № 5443 ІІІ – </w:t>
      </w:r>
      <w:r w:rsidRPr="00C44F10">
        <w:rPr>
          <w:sz w:val="28"/>
          <w:szCs w:val="28"/>
          <w:lang w:val="en-US"/>
        </w:rPr>
        <w:t>V</w:t>
      </w:r>
      <w:r w:rsidRPr="00C44F10">
        <w:rPr>
          <w:sz w:val="28"/>
          <w:szCs w:val="28"/>
          <w:lang w:val="uk-UA"/>
        </w:rPr>
        <w:t>ІІ , виклавши її в новій редакції,   згідно з додатком.</w:t>
      </w:r>
    </w:p>
    <w:p w:rsidR="00C44F10" w:rsidRDefault="00C44F10" w:rsidP="00C44F10">
      <w:pPr>
        <w:spacing w:line="259" w:lineRule="auto"/>
        <w:ind w:firstLine="0"/>
        <w:rPr>
          <w:sz w:val="28"/>
          <w:szCs w:val="28"/>
          <w:lang w:val="uk-UA"/>
        </w:rPr>
      </w:pPr>
    </w:p>
    <w:p w:rsidR="00C44F10" w:rsidRPr="00C44F10" w:rsidRDefault="00C44F10" w:rsidP="00C44F10">
      <w:pPr>
        <w:spacing w:line="259" w:lineRule="auto"/>
        <w:ind w:firstLine="0"/>
        <w:rPr>
          <w:sz w:val="28"/>
          <w:szCs w:val="28"/>
          <w:lang w:val="uk-UA"/>
        </w:rPr>
      </w:pPr>
      <w:r w:rsidRPr="00C44F10">
        <w:rPr>
          <w:sz w:val="28"/>
          <w:szCs w:val="28"/>
          <w:lang w:val="uk-UA"/>
        </w:rPr>
        <w:t>2. Відділу бухгалтерського обліку та звітності виконавчого комітету Великодимерської селищної ради</w:t>
      </w:r>
      <w:r w:rsidRPr="00C44F10">
        <w:rPr>
          <w:color w:val="202020"/>
          <w:sz w:val="28"/>
          <w:szCs w:val="28"/>
          <w:shd w:val="clear" w:color="auto" w:fill="FFFFFF"/>
          <w:lang w:val="uk-UA"/>
        </w:rPr>
        <w:t xml:space="preserve"> профінансувати видатки, згідно з даним рішенням.</w:t>
      </w:r>
    </w:p>
    <w:p w:rsidR="00C44F10" w:rsidRDefault="00C44F10" w:rsidP="00C44F10">
      <w:pPr>
        <w:spacing w:line="259" w:lineRule="auto"/>
        <w:ind w:firstLine="0"/>
        <w:rPr>
          <w:color w:val="202020"/>
          <w:sz w:val="28"/>
          <w:szCs w:val="28"/>
          <w:shd w:val="clear" w:color="auto" w:fill="FFFFFF"/>
          <w:lang w:val="uk-UA"/>
        </w:rPr>
      </w:pPr>
    </w:p>
    <w:p w:rsidR="00C44F10" w:rsidRPr="00C44F10" w:rsidRDefault="00C44F10" w:rsidP="00C44F10">
      <w:pPr>
        <w:spacing w:line="259" w:lineRule="auto"/>
        <w:ind w:firstLine="0"/>
        <w:rPr>
          <w:color w:val="000000"/>
          <w:sz w:val="28"/>
          <w:szCs w:val="28"/>
          <w:shd w:val="clear" w:color="auto" w:fill="FFFFFF"/>
          <w:lang w:val="uk-UA"/>
        </w:rPr>
      </w:pPr>
      <w:r w:rsidRPr="00C44F10">
        <w:rPr>
          <w:color w:val="202020"/>
          <w:sz w:val="28"/>
          <w:szCs w:val="28"/>
          <w:shd w:val="clear" w:color="auto" w:fill="FFFFFF"/>
          <w:lang w:val="uk-UA"/>
        </w:rPr>
        <w:t>3. Контроль за виконанням цього рішення покласти на</w:t>
      </w:r>
      <w:r w:rsidRPr="00C44F10">
        <w:rPr>
          <w:color w:val="000000"/>
          <w:sz w:val="28"/>
          <w:szCs w:val="28"/>
          <w:shd w:val="clear" w:color="auto" w:fill="FFFFFF"/>
          <w:lang w:val="uk-UA"/>
        </w:rPr>
        <w:t xml:space="preserve"> постійну комісію з питань планування фінансів, бюджету, соціально-економічного розвитку, промисловості, підприємництва, інвестицій та зовнішньоекономічних зв’язків.</w:t>
      </w:r>
    </w:p>
    <w:p w:rsidR="00C44F10" w:rsidRPr="00C44F10" w:rsidRDefault="00C44F10" w:rsidP="00C44F10">
      <w:pPr>
        <w:spacing w:line="259" w:lineRule="auto"/>
        <w:ind w:firstLine="0"/>
        <w:rPr>
          <w:color w:val="000000"/>
          <w:sz w:val="28"/>
          <w:szCs w:val="28"/>
          <w:shd w:val="clear" w:color="auto" w:fill="FFFFFF"/>
          <w:lang w:val="uk-UA"/>
        </w:rPr>
      </w:pPr>
    </w:p>
    <w:p w:rsidR="00C44F10" w:rsidRPr="00C44F10" w:rsidRDefault="00C44F10" w:rsidP="00C44F10">
      <w:pPr>
        <w:spacing w:line="259" w:lineRule="auto"/>
        <w:ind w:firstLine="0"/>
        <w:rPr>
          <w:color w:val="000000"/>
          <w:sz w:val="28"/>
          <w:szCs w:val="28"/>
          <w:shd w:val="clear" w:color="auto" w:fill="FFFFFF"/>
          <w:lang w:val="uk-UA"/>
        </w:rPr>
      </w:pPr>
      <w:r w:rsidRPr="00C44F10">
        <w:rPr>
          <w:color w:val="000000"/>
          <w:sz w:val="28"/>
          <w:szCs w:val="28"/>
          <w:shd w:val="clear" w:color="auto" w:fill="FFFFFF"/>
          <w:lang w:val="uk-UA"/>
        </w:rPr>
        <w:t>Селищний голова</w:t>
      </w:r>
      <w:r w:rsidRPr="00C44F10">
        <w:rPr>
          <w:color w:val="000000"/>
          <w:sz w:val="28"/>
          <w:szCs w:val="28"/>
          <w:shd w:val="clear" w:color="auto" w:fill="FFFFFF"/>
          <w:lang w:val="uk-UA"/>
        </w:rPr>
        <w:tab/>
      </w:r>
      <w:r w:rsidRPr="00C44F10">
        <w:rPr>
          <w:color w:val="000000"/>
          <w:sz w:val="28"/>
          <w:szCs w:val="28"/>
          <w:shd w:val="clear" w:color="auto" w:fill="FFFFFF"/>
          <w:lang w:val="uk-UA"/>
        </w:rPr>
        <w:tab/>
      </w:r>
      <w:r w:rsidRPr="00C44F10">
        <w:rPr>
          <w:color w:val="000000"/>
          <w:sz w:val="28"/>
          <w:szCs w:val="28"/>
          <w:shd w:val="clear" w:color="auto" w:fill="FFFFFF"/>
          <w:lang w:val="uk-UA"/>
        </w:rPr>
        <w:tab/>
      </w:r>
      <w:r w:rsidRPr="00C44F10">
        <w:rPr>
          <w:color w:val="000000"/>
          <w:sz w:val="28"/>
          <w:szCs w:val="28"/>
          <w:shd w:val="clear" w:color="auto" w:fill="FFFFFF"/>
          <w:lang w:val="uk-UA"/>
        </w:rPr>
        <w:tab/>
      </w:r>
      <w:r w:rsidRPr="00C44F10">
        <w:rPr>
          <w:color w:val="000000"/>
          <w:sz w:val="28"/>
          <w:szCs w:val="28"/>
          <w:shd w:val="clear" w:color="auto" w:fill="FFFFFF"/>
          <w:lang w:val="uk-UA"/>
        </w:rPr>
        <w:tab/>
      </w:r>
      <w:r w:rsidRPr="00C44F10">
        <w:rPr>
          <w:color w:val="000000"/>
          <w:sz w:val="28"/>
          <w:szCs w:val="28"/>
          <w:shd w:val="clear" w:color="auto" w:fill="FFFFFF"/>
          <w:lang w:val="uk-UA"/>
        </w:rPr>
        <w:tab/>
      </w:r>
      <w:r w:rsidRPr="00C44F10">
        <w:rPr>
          <w:color w:val="000000"/>
          <w:sz w:val="28"/>
          <w:szCs w:val="28"/>
          <w:shd w:val="clear" w:color="auto" w:fill="FFFFFF"/>
          <w:lang w:val="uk-UA"/>
        </w:rPr>
        <w:tab/>
        <w:t>А.Б.Бочкарьов</w:t>
      </w:r>
    </w:p>
    <w:p w:rsidR="00C44F10" w:rsidRPr="00C44F10" w:rsidRDefault="00C44F10" w:rsidP="00C44F10">
      <w:pPr>
        <w:spacing w:after="0" w:line="240" w:lineRule="auto"/>
        <w:ind w:firstLine="0"/>
        <w:contextualSpacing w:val="0"/>
        <w:jc w:val="center"/>
        <w:rPr>
          <w:rFonts w:eastAsia="Times New Roman" w:cs="Times New Roman"/>
          <w:szCs w:val="24"/>
          <w:lang w:val="uk-UA" w:eastAsia="ru-RU"/>
        </w:rPr>
      </w:pPr>
    </w:p>
    <w:p w:rsidR="00C44F10" w:rsidRPr="00C44F10" w:rsidRDefault="00C44F10" w:rsidP="00C44F10">
      <w:pPr>
        <w:spacing w:after="0" w:line="240" w:lineRule="auto"/>
        <w:ind w:firstLine="0"/>
        <w:contextualSpacing w:val="0"/>
        <w:rPr>
          <w:rFonts w:eastAsia="Times New Roman" w:cs="Times New Roman"/>
          <w:szCs w:val="24"/>
          <w:lang w:val="uk-UA" w:eastAsia="ru-RU"/>
        </w:rPr>
      </w:pPr>
      <w:r w:rsidRPr="00C44F10">
        <w:rPr>
          <w:rFonts w:eastAsia="SimSun" w:cs="Arial"/>
          <w:kern w:val="3"/>
          <w:szCs w:val="24"/>
          <w:lang w:eastAsia="zh-CN" w:bidi="hi-IN"/>
        </w:rPr>
        <w:t>смт Велика Димерка</w:t>
      </w:r>
    </w:p>
    <w:p w:rsidR="00C44F10" w:rsidRPr="00C44F10" w:rsidRDefault="00C44F10" w:rsidP="00C44F10">
      <w:pPr>
        <w:widowControl w:val="0"/>
        <w:suppressAutoHyphens/>
        <w:autoSpaceDN w:val="0"/>
        <w:spacing w:after="0" w:line="240" w:lineRule="auto"/>
        <w:ind w:firstLine="0"/>
        <w:contextualSpacing w:val="0"/>
        <w:jc w:val="left"/>
        <w:textAlignment w:val="baseline"/>
        <w:rPr>
          <w:rFonts w:eastAsia="SimSun" w:cs="Arial"/>
          <w:kern w:val="3"/>
          <w:szCs w:val="24"/>
          <w:lang w:eastAsia="zh-CN" w:bidi="hi-IN"/>
        </w:rPr>
      </w:pPr>
      <w:r w:rsidRPr="00C44F10">
        <w:rPr>
          <w:rFonts w:eastAsia="SimSun" w:cs="Arial"/>
          <w:kern w:val="3"/>
          <w:szCs w:val="24"/>
          <w:lang w:eastAsia="zh-CN" w:bidi="hi-IN"/>
        </w:rPr>
        <w:t>2</w:t>
      </w:r>
      <w:r w:rsidRPr="00C44F10">
        <w:rPr>
          <w:rFonts w:eastAsia="SimSun" w:cs="Arial"/>
          <w:kern w:val="3"/>
          <w:szCs w:val="24"/>
          <w:lang w:val="uk-UA" w:eastAsia="zh-CN" w:bidi="hi-IN"/>
        </w:rPr>
        <w:t>7</w:t>
      </w:r>
      <w:r w:rsidRPr="00C44F10">
        <w:rPr>
          <w:rFonts w:eastAsia="SimSun" w:cs="Arial"/>
          <w:kern w:val="3"/>
          <w:szCs w:val="24"/>
          <w:lang w:eastAsia="zh-CN" w:bidi="hi-IN"/>
        </w:rPr>
        <w:t xml:space="preserve"> </w:t>
      </w:r>
      <w:r w:rsidRPr="00C44F10">
        <w:rPr>
          <w:rFonts w:eastAsia="SimSun" w:cs="Arial"/>
          <w:kern w:val="3"/>
          <w:szCs w:val="24"/>
          <w:lang w:val="uk-UA" w:eastAsia="zh-CN" w:bidi="hi-IN"/>
        </w:rPr>
        <w:t>квітня</w:t>
      </w:r>
      <w:r w:rsidRPr="00C44F10">
        <w:rPr>
          <w:rFonts w:eastAsia="SimSun" w:cs="Arial"/>
          <w:kern w:val="3"/>
          <w:szCs w:val="24"/>
          <w:lang w:eastAsia="zh-CN" w:bidi="hi-IN"/>
        </w:rPr>
        <w:t xml:space="preserve"> 2018 року</w:t>
      </w:r>
    </w:p>
    <w:p w:rsidR="00C44F10" w:rsidRPr="00C44F10" w:rsidRDefault="00C44F10" w:rsidP="00C44F10">
      <w:pPr>
        <w:widowControl w:val="0"/>
        <w:suppressAutoHyphens/>
        <w:autoSpaceDN w:val="0"/>
        <w:spacing w:after="0" w:line="240" w:lineRule="auto"/>
        <w:ind w:firstLine="0"/>
        <w:contextualSpacing w:val="0"/>
        <w:textAlignment w:val="baseline"/>
        <w:rPr>
          <w:rFonts w:eastAsia="SimSun" w:cs="Arial"/>
          <w:kern w:val="3"/>
          <w:szCs w:val="24"/>
          <w:lang w:eastAsia="zh-CN" w:bidi="hi-IN"/>
        </w:rPr>
      </w:pPr>
      <w:r w:rsidRPr="00C44F10">
        <w:rPr>
          <w:rFonts w:eastAsia="SimSun" w:cs="Arial"/>
          <w:kern w:val="3"/>
          <w:szCs w:val="24"/>
          <w:lang w:eastAsia="zh-CN" w:bidi="hi-IN"/>
        </w:rPr>
        <w:lastRenderedPageBreak/>
        <w:t>№ 16</w:t>
      </w:r>
      <w:r w:rsidRPr="00C44F10">
        <w:rPr>
          <w:rFonts w:eastAsia="SimSun" w:cs="Arial"/>
          <w:kern w:val="3"/>
          <w:szCs w:val="24"/>
          <w:lang w:val="uk-UA" w:eastAsia="zh-CN" w:bidi="hi-IN"/>
        </w:rPr>
        <w:t>3</w:t>
      </w:r>
      <w:r w:rsidRPr="00C44F10">
        <w:rPr>
          <w:rFonts w:eastAsia="SimSun" w:cs="Arial"/>
          <w:kern w:val="3"/>
          <w:szCs w:val="24"/>
          <w:lang w:eastAsia="zh-CN" w:bidi="hi-IN"/>
        </w:rPr>
        <w:t xml:space="preserve"> </w:t>
      </w:r>
      <w:r w:rsidRPr="00C44F10">
        <w:rPr>
          <w:rFonts w:eastAsia="SimSun" w:cs="Arial"/>
          <w:kern w:val="3"/>
          <w:szCs w:val="24"/>
          <w:lang w:val="en-US" w:eastAsia="zh-CN" w:bidi="hi-IN"/>
        </w:rPr>
        <w:t>VI</w:t>
      </w:r>
      <w:r w:rsidRPr="00C44F10">
        <w:rPr>
          <w:rFonts w:eastAsia="SimSun" w:cs="Arial"/>
          <w:kern w:val="3"/>
          <w:szCs w:val="24"/>
          <w:lang w:eastAsia="zh-CN" w:bidi="hi-IN"/>
        </w:rPr>
        <w:t xml:space="preserve">II – </w:t>
      </w:r>
      <w:r w:rsidRPr="00C44F10">
        <w:rPr>
          <w:rFonts w:eastAsia="SimSun" w:cs="Arial"/>
          <w:kern w:val="3"/>
          <w:szCs w:val="24"/>
          <w:lang w:val="en-US" w:eastAsia="zh-CN" w:bidi="hi-IN"/>
        </w:rPr>
        <w:t>V</w:t>
      </w:r>
      <w:r w:rsidRPr="00C44F10">
        <w:rPr>
          <w:rFonts w:eastAsia="SimSun" w:cs="Arial"/>
          <w:kern w:val="3"/>
          <w:szCs w:val="24"/>
          <w:lang w:eastAsia="zh-CN" w:bidi="hi-IN"/>
        </w:rPr>
        <w:t>ІІ</w:t>
      </w:r>
    </w:p>
    <w:p w:rsidR="00C44F10" w:rsidRPr="00C44F10" w:rsidRDefault="00C44F10" w:rsidP="00C44F10">
      <w:pPr>
        <w:spacing w:after="0" w:line="240" w:lineRule="auto"/>
        <w:ind w:firstLine="0"/>
        <w:contextualSpacing w:val="0"/>
        <w:rPr>
          <w:rFonts w:eastAsia="Times New Roman" w:cs="Times New Roman"/>
          <w:szCs w:val="24"/>
          <w:lang w:eastAsia="ru-RU"/>
        </w:rPr>
      </w:pPr>
    </w:p>
    <w:p w:rsidR="00C44F10" w:rsidRPr="00C44F10" w:rsidRDefault="00C44F10" w:rsidP="00C44F10">
      <w:pPr>
        <w:spacing w:after="0" w:line="240" w:lineRule="auto"/>
        <w:ind w:firstLine="0"/>
        <w:contextualSpacing w:val="0"/>
        <w:rPr>
          <w:rFonts w:eastAsia="Times New Roman" w:cs="Times New Roman"/>
          <w:szCs w:val="24"/>
          <w:lang w:val="uk-UA" w:eastAsia="ru-RU"/>
        </w:rPr>
      </w:pPr>
    </w:p>
    <w:p w:rsidR="00C44F10" w:rsidRPr="00C44F10" w:rsidRDefault="00C44F10" w:rsidP="00C44F10">
      <w:pPr>
        <w:spacing w:after="0" w:line="240" w:lineRule="auto"/>
        <w:ind w:firstLine="0"/>
        <w:contextualSpacing w:val="0"/>
        <w:rPr>
          <w:rFonts w:eastAsia="Times New Roman" w:cs="Times New Roman"/>
          <w:szCs w:val="24"/>
          <w:lang w:val="uk-UA" w:eastAsia="ru-RU"/>
        </w:rPr>
      </w:pPr>
    </w:p>
    <w:p w:rsidR="00C44F10" w:rsidRPr="00C44F10" w:rsidRDefault="00C44F10" w:rsidP="00C44F10">
      <w:pPr>
        <w:spacing w:after="0" w:line="240" w:lineRule="auto"/>
        <w:ind w:firstLine="0"/>
        <w:contextualSpacing w:val="0"/>
        <w:rPr>
          <w:rFonts w:eastAsia="Times New Roman" w:cs="Times New Roman"/>
          <w:szCs w:val="24"/>
          <w:lang w:val="uk-UA" w:eastAsia="ru-RU"/>
        </w:rPr>
      </w:pPr>
    </w:p>
    <w:p w:rsidR="00C44F10" w:rsidRPr="00C44F10" w:rsidRDefault="00C44F10" w:rsidP="00C44F10">
      <w:pPr>
        <w:spacing w:after="0" w:line="240" w:lineRule="auto"/>
        <w:ind w:left="4871" w:firstLine="709"/>
        <w:contextualSpacing w:val="0"/>
        <w:rPr>
          <w:rFonts w:eastAsia="Times New Roman" w:cs="Times New Roman"/>
          <w:szCs w:val="24"/>
          <w:lang w:val="uk-UA" w:eastAsia="ru-RU"/>
        </w:rPr>
      </w:pPr>
      <w:r w:rsidRPr="00C44F10">
        <w:rPr>
          <w:rFonts w:eastAsia="Times New Roman" w:cs="Times New Roman"/>
          <w:szCs w:val="24"/>
          <w:lang w:val="uk-UA" w:eastAsia="ru-RU"/>
        </w:rPr>
        <w:t xml:space="preserve"> Додаток </w:t>
      </w:r>
    </w:p>
    <w:p w:rsidR="00C44F10" w:rsidRPr="00C44F10" w:rsidRDefault="00C44F10" w:rsidP="00C44F10">
      <w:pPr>
        <w:spacing w:after="0" w:line="240" w:lineRule="auto"/>
        <w:ind w:left="4871" w:firstLine="709"/>
        <w:contextualSpacing w:val="0"/>
        <w:rPr>
          <w:rFonts w:eastAsia="Times New Roman" w:cs="Times New Roman"/>
          <w:szCs w:val="24"/>
          <w:lang w:val="uk-UA" w:eastAsia="ru-RU"/>
        </w:rPr>
      </w:pPr>
      <w:r w:rsidRPr="00C44F10">
        <w:rPr>
          <w:rFonts w:eastAsia="Times New Roman" w:cs="Times New Roman"/>
          <w:szCs w:val="24"/>
          <w:lang w:val="uk-UA" w:eastAsia="ru-RU"/>
        </w:rPr>
        <w:t xml:space="preserve">до рішення </w:t>
      </w:r>
    </w:p>
    <w:p w:rsidR="00C44F10" w:rsidRPr="00C44F10" w:rsidRDefault="00C44F10" w:rsidP="00C44F10">
      <w:pPr>
        <w:spacing w:after="0" w:line="240" w:lineRule="auto"/>
        <w:ind w:left="5580" w:firstLine="0"/>
        <w:contextualSpacing w:val="0"/>
        <w:jc w:val="left"/>
        <w:rPr>
          <w:rFonts w:eastAsia="Times New Roman" w:cs="Times New Roman"/>
          <w:szCs w:val="24"/>
          <w:lang w:val="uk-UA" w:eastAsia="ru-RU"/>
        </w:rPr>
      </w:pPr>
      <w:r w:rsidRPr="00C44F10">
        <w:rPr>
          <w:rFonts w:eastAsia="Times New Roman" w:cs="Times New Roman"/>
          <w:szCs w:val="24"/>
          <w:lang w:val="uk-UA" w:eastAsia="ru-RU"/>
        </w:rPr>
        <w:t>Великодимерської селищної ради</w:t>
      </w:r>
    </w:p>
    <w:p w:rsidR="00C44F10" w:rsidRPr="00C44F10" w:rsidRDefault="005825F5" w:rsidP="00C44F10">
      <w:pPr>
        <w:spacing w:after="0" w:line="240" w:lineRule="auto"/>
        <w:ind w:left="5580" w:firstLine="0"/>
        <w:contextualSpacing w:val="0"/>
        <w:jc w:val="left"/>
        <w:rPr>
          <w:rFonts w:eastAsia="Times New Roman" w:cs="Times New Roman"/>
          <w:szCs w:val="24"/>
          <w:lang w:val="uk-UA" w:eastAsia="ru-RU"/>
        </w:rPr>
      </w:pPr>
      <w:r>
        <w:rPr>
          <w:rFonts w:eastAsia="Times New Roman" w:cs="Times New Roman"/>
          <w:szCs w:val="24"/>
          <w:lang w:val="uk-UA" w:eastAsia="ru-RU"/>
        </w:rPr>
        <w:t>від 27 квітня 2018 р. № 163</w:t>
      </w: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56"/>
          <w:szCs w:val="56"/>
          <w:lang w:val="uk-UA" w:eastAsia="ru-RU"/>
        </w:rPr>
      </w:pPr>
      <w:r w:rsidRPr="00C44F10">
        <w:rPr>
          <w:rFonts w:eastAsia="Times New Roman" w:cs="Times New Roman"/>
          <w:b/>
          <w:sz w:val="56"/>
          <w:szCs w:val="56"/>
          <w:lang w:val="uk-UA" w:eastAsia="ru-RU"/>
        </w:rPr>
        <w:t>ПРОГРАМА</w:t>
      </w:r>
    </w:p>
    <w:p w:rsidR="00C44F10" w:rsidRPr="00C44F10" w:rsidRDefault="00C44F10" w:rsidP="00C44F10">
      <w:pPr>
        <w:spacing w:after="0" w:line="240" w:lineRule="auto"/>
        <w:ind w:firstLine="0"/>
        <w:contextualSpacing w:val="0"/>
        <w:jc w:val="center"/>
        <w:rPr>
          <w:rFonts w:eastAsia="Times New Roman" w:cs="Times New Roman"/>
          <w:b/>
          <w:sz w:val="56"/>
          <w:szCs w:val="56"/>
          <w:lang w:val="uk-UA" w:eastAsia="ru-RU"/>
        </w:rPr>
      </w:pPr>
      <w:r w:rsidRPr="00C44F10">
        <w:rPr>
          <w:rFonts w:eastAsia="Times New Roman" w:cs="Times New Roman"/>
          <w:sz w:val="28"/>
          <w:szCs w:val="28"/>
          <w:lang w:val="uk-UA" w:eastAsia="ru-RU"/>
        </w:rPr>
        <w:t>соціально-економічного культурного і духовного розвитку         Великодимерської об’єднаної територіальної громади на 2018 рік</w:t>
      </w:r>
    </w:p>
    <w:p w:rsidR="00C44F10" w:rsidRPr="00C44F10" w:rsidRDefault="00C44F10" w:rsidP="00C44F10">
      <w:pPr>
        <w:spacing w:after="0" w:line="240" w:lineRule="auto"/>
        <w:ind w:firstLine="0"/>
        <w:contextualSpacing w:val="0"/>
        <w:jc w:val="center"/>
        <w:rPr>
          <w:rFonts w:eastAsia="Times New Roman" w:cs="Times New Roman"/>
          <w:b/>
          <w:sz w:val="56"/>
          <w:szCs w:val="56"/>
          <w:lang w:val="uk-UA" w:eastAsia="ru-RU"/>
        </w:rPr>
      </w:pPr>
    </w:p>
    <w:p w:rsidR="00C44F10" w:rsidRPr="00C44F10" w:rsidRDefault="00C44F10" w:rsidP="00C44F10">
      <w:pPr>
        <w:spacing w:after="0" w:line="240" w:lineRule="auto"/>
        <w:ind w:firstLine="0"/>
        <w:contextualSpacing w:val="0"/>
        <w:jc w:val="center"/>
        <w:rPr>
          <w:rFonts w:eastAsia="Times New Roman" w:cs="Times New Roman"/>
          <w:sz w:val="48"/>
          <w:szCs w:val="4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sz w:val="28"/>
          <w:szCs w:val="28"/>
          <w:lang w:val="uk-UA" w:eastAsia="ru-RU"/>
        </w:rPr>
      </w:pPr>
      <w:r w:rsidRPr="00C44F10">
        <w:rPr>
          <w:rFonts w:eastAsia="Times New Roman" w:cs="Times New Roman"/>
          <w:sz w:val="28"/>
          <w:szCs w:val="28"/>
          <w:lang w:val="uk-UA" w:eastAsia="ru-RU"/>
        </w:rPr>
        <w:t>смт Велика Димерка</w:t>
      </w:r>
    </w:p>
    <w:p w:rsidR="00C44F10" w:rsidRPr="00C44F10" w:rsidRDefault="00C44F10" w:rsidP="00C44F10">
      <w:pPr>
        <w:spacing w:after="0" w:line="240" w:lineRule="auto"/>
        <w:ind w:firstLine="0"/>
        <w:contextualSpacing w:val="0"/>
        <w:jc w:val="center"/>
        <w:rPr>
          <w:rFonts w:eastAsia="Times New Roman" w:cs="Times New Roman"/>
          <w:sz w:val="28"/>
          <w:szCs w:val="28"/>
          <w:lang w:val="uk-UA" w:eastAsia="ru-RU"/>
        </w:rPr>
      </w:pPr>
      <w:r w:rsidRPr="00C44F10">
        <w:rPr>
          <w:rFonts w:eastAsia="Times New Roman" w:cs="Times New Roman"/>
          <w:sz w:val="28"/>
          <w:szCs w:val="28"/>
          <w:lang w:val="uk-UA" w:eastAsia="ru-RU"/>
        </w:rPr>
        <w:t>2018</w:t>
      </w:r>
    </w:p>
    <w:p w:rsidR="00C44F10" w:rsidRPr="00C44F10" w:rsidRDefault="00C44F10" w:rsidP="00C44F10">
      <w:pPr>
        <w:spacing w:after="0" w:line="240" w:lineRule="auto"/>
        <w:ind w:firstLine="0"/>
        <w:contextualSpacing w:val="0"/>
        <w:rPr>
          <w:rFonts w:eastAsia="Times New Roman" w:cs="Times New Roman"/>
          <w:b/>
          <w:bCs/>
          <w:color w:val="000000"/>
          <w:szCs w:val="24"/>
          <w:lang w:val="uk-UA" w:eastAsia="ru-RU"/>
        </w:rPr>
      </w:pPr>
    </w:p>
    <w:p w:rsidR="00C44F10" w:rsidRPr="00C44F10" w:rsidRDefault="00C44F10" w:rsidP="00C44F10">
      <w:pPr>
        <w:spacing w:after="0" w:line="240" w:lineRule="auto"/>
        <w:ind w:firstLine="0"/>
        <w:contextualSpacing w:val="0"/>
        <w:jc w:val="center"/>
        <w:rPr>
          <w:rFonts w:eastAsia="Times New Roman" w:cs="Times New Roman"/>
          <w:b/>
          <w:bCs/>
          <w:color w:val="000000"/>
          <w:szCs w:val="24"/>
          <w:lang w:val="uk-UA" w:eastAsia="ru-RU"/>
        </w:rPr>
      </w:pPr>
    </w:p>
    <w:p w:rsidR="00C44F10" w:rsidRDefault="00C44F10" w:rsidP="00C44F10">
      <w:pPr>
        <w:spacing w:after="0" w:line="240" w:lineRule="auto"/>
        <w:ind w:firstLine="0"/>
        <w:contextualSpacing w:val="0"/>
        <w:jc w:val="center"/>
        <w:rPr>
          <w:rFonts w:eastAsia="Times New Roman" w:cs="Times New Roman"/>
          <w:b/>
          <w:bCs/>
          <w:color w:val="000000"/>
          <w:szCs w:val="24"/>
          <w:lang w:val="uk-UA" w:eastAsia="ru-RU"/>
        </w:rPr>
      </w:pPr>
    </w:p>
    <w:p w:rsidR="005825F5" w:rsidRPr="00C44F10" w:rsidRDefault="005825F5" w:rsidP="00C44F10">
      <w:pPr>
        <w:spacing w:after="0" w:line="240" w:lineRule="auto"/>
        <w:ind w:firstLine="0"/>
        <w:contextualSpacing w:val="0"/>
        <w:jc w:val="center"/>
        <w:rPr>
          <w:rFonts w:eastAsia="Times New Roman" w:cs="Times New Roman"/>
          <w:b/>
          <w:bCs/>
          <w:color w:val="000000"/>
          <w:szCs w:val="24"/>
          <w:lang w:val="uk-UA" w:eastAsia="ru-RU"/>
        </w:rPr>
      </w:pPr>
    </w:p>
    <w:p w:rsidR="00C44F10" w:rsidRPr="00C44F10" w:rsidRDefault="00C44F10" w:rsidP="00C44F10">
      <w:pPr>
        <w:spacing w:after="0" w:line="240" w:lineRule="auto"/>
        <w:ind w:firstLine="0"/>
        <w:contextualSpacing w:val="0"/>
        <w:jc w:val="center"/>
        <w:rPr>
          <w:rFonts w:eastAsia="Times New Roman" w:cs="Times New Roman"/>
          <w:sz w:val="28"/>
          <w:szCs w:val="28"/>
          <w:lang w:val="uk-UA" w:eastAsia="ru-RU"/>
        </w:rPr>
      </w:pPr>
      <w:r w:rsidRPr="00C44F10">
        <w:rPr>
          <w:rFonts w:eastAsia="Times New Roman" w:cs="Times New Roman"/>
          <w:b/>
          <w:bCs/>
          <w:color w:val="000000"/>
          <w:szCs w:val="24"/>
          <w:lang w:val="uk-UA" w:eastAsia="ru-RU"/>
        </w:rPr>
        <w:t>ВСТУП</w:t>
      </w:r>
    </w:p>
    <w:p w:rsidR="00C44F10" w:rsidRPr="00C44F10" w:rsidRDefault="00C44F10" w:rsidP="00C44F10">
      <w:pPr>
        <w:spacing w:after="0" w:line="240" w:lineRule="auto"/>
        <w:ind w:firstLine="720"/>
        <w:contextualSpacing w:val="0"/>
        <w:jc w:val="center"/>
        <w:rPr>
          <w:rFonts w:eastAsia="Times New Roman" w:cs="Times New Roman"/>
          <w:szCs w:val="24"/>
          <w:lang w:val="uk-UA" w:eastAsia="ru-RU"/>
        </w:rPr>
      </w:pPr>
    </w:p>
    <w:p w:rsidR="00C44F10" w:rsidRPr="00C44F10" w:rsidRDefault="00C44F10" w:rsidP="00C44F10">
      <w:pPr>
        <w:spacing w:after="0" w:line="240" w:lineRule="auto"/>
        <w:ind w:firstLine="720"/>
        <w:contextualSpacing w:val="0"/>
        <w:rPr>
          <w:rFonts w:eastAsia="Times New Roman" w:cs="Times New Roman"/>
          <w:szCs w:val="24"/>
          <w:lang w:val="uk-UA" w:eastAsia="ru-RU"/>
        </w:rPr>
      </w:pPr>
    </w:p>
    <w:p w:rsidR="00C44F10" w:rsidRPr="00C44F10" w:rsidRDefault="00C44F10" w:rsidP="00C44F10">
      <w:pPr>
        <w:spacing w:after="0" w:line="240" w:lineRule="auto"/>
        <w:ind w:firstLine="0"/>
        <w:contextualSpacing w:val="0"/>
        <w:rPr>
          <w:rFonts w:eastAsia="Times New Roman" w:cs="Times New Roman"/>
          <w:szCs w:val="24"/>
          <w:lang w:val="uk-UA" w:eastAsia="ru-RU"/>
        </w:rPr>
      </w:pPr>
      <w:r w:rsidRPr="00C44F10">
        <w:rPr>
          <w:rFonts w:eastAsia="Times New Roman" w:cs="Times New Roman"/>
          <w:sz w:val="28"/>
          <w:szCs w:val="28"/>
          <w:lang w:val="uk-UA" w:eastAsia="ru-RU"/>
        </w:rPr>
        <w:t xml:space="preserve">Програма соціально-економічного культурного і духовного розвитку         Великодимерської об’єднаної територіальної громади (далі – Великодимерської  ОТГ) на 2018 рік (далі – Програма) </w:t>
      </w:r>
      <w:r w:rsidRPr="00C44F10">
        <w:rPr>
          <w:rFonts w:eastAsia="Times New Roman" w:cs="Times New Roman"/>
          <w:color w:val="000000"/>
          <w:sz w:val="28"/>
          <w:szCs w:val="28"/>
          <w:lang w:val="uk-UA" w:eastAsia="ru-RU"/>
        </w:rPr>
        <w:t xml:space="preserve">є документом, у якому на основі аналізу розвитку громади у попередній період, визначаються пріоритети та завдання соціально-економічного, культурного </w:t>
      </w:r>
      <w:r w:rsidRPr="00C44F10">
        <w:rPr>
          <w:rFonts w:eastAsia="Times New Roman" w:cs="Times New Roman"/>
          <w:sz w:val="28"/>
          <w:szCs w:val="28"/>
          <w:lang w:val="uk-UA" w:eastAsia="ru-RU"/>
        </w:rPr>
        <w:t>і духовного</w:t>
      </w:r>
      <w:r w:rsidRPr="00C44F10">
        <w:rPr>
          <w:rFonts w:eastAsia="Times New Roman" w:cs="Times New Roman"/>
          <w:color w:val="000000"/>
          <w:sz w:val="28"/>
          <w:szCs w:val="28"/>
          <w:lang w:val="uk-UA" w:eastAsia="ru-RU"/>
        </w:rPr>
        <w:t xml:space="preserve"> розвитку </w:t>
      </w:r>
      <w:r w:rsidRPr="00C44F10">
        <w:rPr>
          <w:rFonts w:eastAsia="Times New Roman" w:cs="Times New Roman"/>
          <w:sz w:val="28"/>
          <w:szCs w:val="28"/>
          <w:lang w:val="uk-UA" w:eastAsia="ru-RU"/>
        </w:rPr>
        <w:t>Великодимерської об’єднаної територіальної громади</w:t>
      </w:r>
      <w:r w:rsidRPr="00C44F10">
        <w:rPr>
          <w:rFonts w:eastAsia="Times New Roman" w:cs="Times New Roman"/>
          <w:b/>
          <w:sz w:val="28"/>
          <w:szCs w:val="28"/>
          <w:lang w:val="uk-UA" w:eastAsia="ru-RU"/>
        </w:rPr>
        <w:t xml:space="preserve"> </w:t>
      </w:r>
      <w:r w:rsidRPr="00C44F10">
        <w:rPr>
          <w:rFonts w:eastAsia="Times New Roman" w:cs="Times New Roman"/>
          <w:color w:val="000000"/>
          <w:sz w:val="28"/>
          <w:szCs w:val="28"/>
          <w:lang w:val="uk-UA" w:eastAsia="ru-RU"/>
        </w:rPr>
        <w:t>на 2018 рік та заходи щодо реалізації державної політики, що спрямовані на забезпечення якісного та безпечного середовища життєдіяльності населення .</w:t>
      </w:r>
    </w:p>
    <w:p w:rsidR="00C44F10" w:rsidRPr="00C44F10" w:rsidRDefault="00C44F10" w:rsidP="00C44F10">
      <w:pPr>
        <w:tabs>
          <w:tab w:val="left" w:pos="284"/>
        </w:tabs>
        <w:spacing w:after="0" w:line="240" w:lineRule="auto"/>
        <w:ind w:firstLine="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Програма розроблена на основі Конституції України, Законів України «Про добровільне об’єднання територіальних громад», «Про місцеве самоврядування в Україні», «Про державне прогнозування та розроблення програм економічного і соціального розвитку України», «</w:t>
      </w:r>
      <w:r w:rsidRPr="00C44F10">
        <w:rPr>
          <w:rFonts w:eastAsia="Times New Roman" w:cs="Times New Roman"/>
          <w:color w:val="000000"/>
          <w:sz w:val="28"/>
          <w:szCs w:val="28"/>
          <w:lang w:val="uk-UA" w:eastAsia="ru-RU"/>
        </w:rPr>
        <w:t>Про державні цільові програми»</w:t>
      </w:r>
      <w:r w:rsidRPr="00C44F10">
        <w:rPr>
          <w:rFonts w:eastAsia="Times New Roman" w:cs="Times New Roman"/>
          <w:sz w:val="28"/>
          <w:szCs w:val="28"/>
          <w:lang w:val="uk-UA" w:eastAsia="ru-RU"/>
        </w:rPr>
        <w:t xml:space="preserve"> та з урахуванням економічного потенціалу населеного пункту за погодженням з керівниками підприємств, організацій, установ, що здійснюють свою діяльність на території Великодимерської ОТГ.</w:t>
      </w:r>
    </w:p>
    <w:p w:rsidR="00C44F10" w:rsidRPr="00C44F10" w:rsidRDefault="00C44F10" w:rsidP="00C44F10">
      <w:pPr>
        <w:spacing w:after="0" w:line="240" w:lineRule="auto"/>
        <w:ind w:firstLine="0"/>
        <w:contextualSpacing w:val="0"/>
        <w:rPr>
          <w:rFonts w:eastAsia="Times New Roman" w:cs="Times New Roman"/>
          <w:b/>
          <w:sz w:val="28"/>
          <w:szCs w:val="28"/>
          <w:lang w:val="uk-UA" w:eastAsia="ru-RU"/>
        </w:rPr>
      </w:pPr>
      <w:r w:rsidRPr="00C44F10">
        <w:rPr>
          <w:rFonts w:eastAsia="Times New Roman" w:cs="Times New Roman"/>
          <w:b/>
          <w:sz w:val="28"/>
          <w:szCs w:val="28"/>
          <w:lang w:val="uk-UA" w:eastAsia="ru-RU"/>
        </w:rPr>
        <w:t>Головна мета програми:</w:t>
      </w:r>
    </w:p>
    <w:p w:rsidR="00C44F10" w:rsidRPr="00C44F10" w:rsidRDefault="00C44F10" w:rsidP="00C44F10">
      <w:pPr>
        <w:numPr>
          <w:ilvl w:val="0"/>
          <w:numId w:val="1"/>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створення необхідних соціальних, економічних, правових та інформаційних умов для забезпечення стійкого соціально-економічного розвитку населеного пункту;</w:t>
      </w:r>
    </w:p>
    <w:p w:rsidR="00C44F10" w:rsidRPr="00C44F10" w:rsidRDefault="00C44F10" w:rsidP="00C44F10">
      <w:pPr>
        <w:numPr>
          <w:ilvl w:val="0"/>
          <w:numId w:val="1"/>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покращення економічних показників промислового, сільськогосподарського виробництв, системи торгового і побутового обслуговування населення; </w:t>
      </w:r>
    </w:p>
    <w:p w:rsidR="00C44F10" w:rsidRPr="00C44F10" w:rsidRDefault="00C44F10" w:rsidP="00C44F10">
      <w:pPr>
        <w:numPr>
          <w:ilvl w:val="0"/>
          <w:numId w:val="1"/>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сприяння розвитку культури, духовності, освіти, фізичної культури і спорту, охорони здоров’я, охорони довкілля, соціальному захисту населення;</w:t>
      </w:r>
    </w:p>
    <w:p w:rsidR="00C44F10" w:rsidRPr="00C44F10" w:rsidRDefault="00C44F10" w:rsidP="00C44F10">
      <w:pPr>
        <w:numPr>
          <w:ilvl w:val="0"/>
          <w:numId w:val="1"/>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розробка програм місцевого значення, спрямованих на економічний розвиток території, забезпечення їх фінансування;</w:t>
      </w:r>
    </w:p>
    <w:p w:rsidR="00C44F10" w:rsidRPr="00C44F10" w:rsidRDefault="00C44F10" w:rsidP="00C44F10">
      <w:pPr>
        <w:numPr>
          <w:ilvl w:val="0"/>
          <w:numId w:val="1"/>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підвищення якості життя населення;</w:t>
      </w:r>
    </w:p>
    <w:p w:rsidR="00C44F10" w:rsidRPr="00C44F10" w:rsidRDefault="00C44F10" w:rsidP="00C44F10">
      <w:pPr>
        <w:numPr>
          <w:ilvl w:val="0"/>
          <w:numId w:val="1"/>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розширення можливостей для вільного розвитку особистості, підприємств, установ та організацій різних організаційно-правових форм власності, які сприяють розвитку населеного пункту.</w:t>
      </w:r>
    </w:p>
    <w:p w:rsidR="00C44F10" w:rsidRPr="00C44F10" w:rsidRDefault="00C44F10" w:rsidP="00C44F10">
      <w:pPr>
        <w:spacing w:after="0" w:line="240" w:lineRule="auto"/>
        <w:ind w:firstLine="426"/>
        <w:contextualSpacing w:val="0"/>
        <w:rPr>
          <w:rFonts w:eastAsia="Times New Roman" w:cs="Times New Roman"/>
          <w:szCs w:val="24"/>
          <w:lang w:val="uk-UA" w:eastAsia="ru-RU"/>
        </w:rPr>
      </w:pPr>
      <w:r w:rsidRPr="00C44F10">
        <w:rPr>
          <w:rFonts w:eastAsia="Times New Roman" w:cs="Times New Roman"/>
          <w:color w:val="000000"/>
          <w:sz w:val="28"/>
          <w:szCs w:val="28"/>
          <w:lang w:val="uk-UA" w:eastAsia="ru-RU"/>
        </w:rPr>
        <w:t xml:space="preserve">Фінансування заходів цільових програм здійснюватиметься з урахуванням реальних можливостей місцевого бюджету. Організацію виконання Програми здійснює виконавчий комітет та </w:t>
      </w:r>
      <w:r w:rsidRPr="00C44F10">
        <w:rPr>
          <w:rFonts w:eastAsia="Times New Roman" w:cs="Times New Roman"/>
          <w:color w:val="000000"/>
          <w:sz w:val="28"/>
          <w:szCs w:val="28"/>
          <w:lang w:eastAsia="ru-RU"/>
        </w:rPr>
        <w:t> </w:t>
      </w:r>
      <w:r w:rsidRPr="00C44F10">
        <w:rPr>
          <w:rFonts w:eastAsia="Times New Roman" w:cs="Times New Roman"/>
          <w:color w:val="000000"/>
          <w:sz w:val="28"/>
          <w:szCs w:val="28"/>
          <w:lang w:val="uk-UA" w:eastAsia="ru-RU"/>
        </w:rPr>
        <w:t>структурні підрозділи, які надали пропозиції до її розділів.</w:t>
      </w:r>
    </w:p>
    <w:p w:rsidR="00C44F10" w:rsidRPr="00C44F10" w:rsidRDefault="00C44F10" w:rsidP="00C44F10">
      <w:pPr>
        <w:spacing w:after="0" w:line="240" w:lineRule="auto"/>
        <w:ind w:firstLine="426"/>
        <w:contextualSpacing w:val="0"/>
        <w:rPr>
          <w:rFonts w:eastAsia="Times New Roman" w:cs="Times New Roman"/>
          <w:szCs w:val="24"/>
          <w:lang w:eastAsia="ru-RU"/>
        </w:rPr>
      </w:pPr>
      <w:r w:rsidRPr="00C44F10">
        <w:rPr>
          <w:rFonts w:eastAsia="Times New Roman" w:cs="Times New Roman"/>
          <w:color w:val="000000"/>
          <w:sz w:val="28"/>
          <w:szCs w:val="28"/>
          <w:lang w:eastAsia="ru-RU"/>
        </w:rPr>
        <w:t xml:space="preserve">У процесі виконання Програма може уточнюватися. Зміни і доповнення до Програми затверджуються </w:t>
      </w:r>
      <w:r w:rsidRPr="00C44F10">
        <w:rPr>
          <w:rFonts w:eastAsia="Times New Roman" w:cs="Times New Roman"/>
          <w:color w:val="000000"/>
          <w:sz w:val="28"/>
          <w:szCs w:val="28"/>
          <w:lang w:val="uk-UA" w:eastAsia="ru-RU"/>
        </w:rPr>
        <w:t>Великодимерською</w:t>
      </w:r>
      <w:r w:rsidRPr="00C44F10">
        <w:rPr>
          <w:rFonts w:eastAsia="Times New Roman" w:cs="Times New Roman"/>
          <w:color w:val="000000"/>
          <w:sz w:val="28"/>
          <w:szCs w:val="28"/>
          <w:lang w:eastAsia="ru-RU"/>
        </w:rPr>
        <w:t xml:space="preserve"> </w:t>
      </w:r>
      <w:r w:rsidRPr="00C44F10">
        <w:rPr>
          <w:rFonts w:eastAsia="Times New Roman" w:cs="Times New Roman"/>
          <w:color w:val="000000"/>
          <w:sz w:val="28"/>
          <w:szCs w:val="28"/>
          <w:lang w:val="uk-UA" w:eastAsia="ru-RU"/>
        </w:rPr>
        <w:t>селищною</w:t>
      </w:r>
      <w:r w:rsidRPr="00C44F10">
        <w:rPr>
          <w:rFonts w:eastAsia="Times New Roman" w:cs="Times New Roman"/>
          <w:color w:val="000000"/>
          <w:sz w:val="28"/>
          <w:szCs w:val="28"/>
          <w:lang w:eastAsia="ru-RU"/>
        </w:rPr>
        <w:t xml:space="preserve"> радою за поданням виконавчого комітету </w:t>
      </w:r>
      <w:r w:rsidRPr="00C44F10">
        <w:rPr>
          <w:rFonts w:eastAsia="Times New Roman" w:cs="Times New Roman"/>
          <w:color w:val="000000"/>
          <w:sz w:val="28"/>
          <w:szCs w:val="28"/>
          <w:lang w:val="uk-UA" w:eastAsia="ru-RU"/>
        </w:rPr>
        <w:t>Великодимерської селищної</w:t>
      </w:r>
      <w:r w:rsidRPr="00C44F10">
        <w:rPr>
          <w:rFonts w:eastAsia="Times New Roman" w:cs="Times New Roman"/>
          <w:color w:val="000000"/>
          <w:sz w:val="28"/>
          <w:szCs w:val="28"/>
          <w:lang w:eastAsia="ru-RU"/>
        </w:rPr>
        <w:t xml:space="preserve"> ради. Звітування про виконання Програми здійснюватиметься за підсумками І та ІІ півріччя 2018 року.</w:t>
      </w:r>
    </w:p>
    <w:p w:rsidR="00C44F10" w:rsidRPr="00C44F10" w:rsidRDefault="00C44F10" w:rsidP="00C44F10">
      <w:pPr>
        <w:spacing w:after="0" w:line="240" w:lineRule="auto"/>
        <w:ind w:firstLine="0"/>
        <w:contextualSpacing w:val="0"/>
        <w:rPr>
          <w:rFonts w:eastAsia="Times New Roman" w:cs="Times New Roman"/>
          <w:b/>
          <w:sz w:val="28"/>
          <w:szCs w:val="28"/>
          <w:lang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en-US" w:eastAsia="ru-RU"/>
        </w:rPr>
        <w:t>I</w:t>
      </w:r>
      <w:r w:rsidRPr="00C44F10">
        <w:rPr>
          <w:rFonts w:eastAsia="Times New Roman" w:cs="Times New Roman"/>
          <w:b/>
          <w:sz w:val="28"/>
          <w:szCs w:val="28"/>
          <w:lang w:eastAsia="ru-RU"/>
        </w:rPr>
        <w:t xml:space="preserve">. </w:t>
      </w:r>
      <w:r w:rsidRPr="00C44F10">
        <w:rPr>
          <w:rFonts w:eastAsia="Times New Roman" w:cs="Times New Roman"/>
          <w:b/>
          <w:sz w:val="28"/>
          <w:szCs w:val="28"/>
          <w:lang w:val="uk-UA" w:eastAsia="ru-RU"/>
        </w:rPr>
        <w:t>Демографічна ситуація</w:t>
      </w:r>
    </w:p>
    <w:p w:rsidR="00C44F10" w:rsidRPr="00C44F10" w:rsidRDefault="00C44F10" w:rsidP="00C44F10">
      <w:pPr>
        <w:spacing w:after="0" w:line="240" w:lineRule="auto"/>
        <w:ind w:firstLine="0"/>
        <w:contextualSpacing w:val="0"/>
        <w:jc w:val="center"/>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Станом на 01.12.2017 на території Великодимерської ОТГ 22535 осіб, у тому числі: чоловіків- 10384, жінок-12151. Дітей 4456 осіб: дошкільного віку – 1613 осіб, шкільного віку – 2843 осіб.</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uk-UA" w:eastAsia="ru-RU"/>
        </w:rPr>
        <w:t xml:space="preserve"> </w:t>
      </w:r>
      <w:r w:rsidRPr="00C44F10">
        <w:rPr>
          <w:rFonts w:eastAsia="Times New Roman" w:cs="Times New Roman"/>
          <w:b/>
          <w:sz w:val="28"/>
          <w:szCs w:val="28"/>
          <w:lang w:val="en-US" w:eastAsia="ru-RU"/>
        </w:rPr>
        <w:t>II</w:t>
      </w:r>
      <w:r w:rsidRPr="00C44F10">
        <w:rPr>
          <w:rFonts w:eastAsia="Times New Roman" w:cs="Times New Roman"/>
          <w:b/>
          <w:sz w:val="28"/>
          <w:szCs w:val="28"/>
          <w:lang w:val="uk-UA" w:eastAsia="ru-RU"/>
        </w:rPr>
        <w:t>. Зайнятість населення та ринок праці</w:t>
      </w:r>
    </w:p>
    <w:p w:rsidR="00C44F10" w:rsidRPr="00C44F10" w:rsidRDefault="00C44F10" w:rsidP="00C44F10">
      <w:pPr>
        <w:spacing w:after="0" w:line="240" w:lineRule="auto"/>
        <w:ind w:firstLine="720"/>
        <w:contextualSpacing w:val="0"/>
        <w:jc w:val="center"/>
        <w:rPr>
          <w:rFonts w:eastAsia="Times New Roman" w:cs="Times New Roman"/>
          <w:sz w:val="28"/>
          <w:szCs w:val="28"/>
          <w:lang w:val="uk-UA" w:eastAsia="ru-RU"/>
        </w:rPr>
      </w:pPr>
    </w:p>
    <w:p w:rsidR="00C44F10" w:rsidRPr="00C44F10" w:rsidRDefault="00C44F10" w:rsidP="00C44F10">
      <w:pPr>
        <w:spacing w:after="0" w:line="240" w:lineRule="auto"/>
        <w:ind w:firstLine="426"/>
        <w:contextualSpacing w:val="0"/>
        <w:rPr>
          <w:rFonts w:eastAsia="Times New Roman" w:cs="Times New Roman"/>
          <w:color w:val="000000"/>
          <w:sz w:val="28"/>
          <w:szCs w:val="28"/>
          <w:lang w:eastAsia="ru-RU"/>
        </w:rPr>
      </w:pPr>
      <w:r w:rsidRPr="00C44F10">
        <w:rPr>
          <w:rFonts w:eastAsia="Times New Roman" w:cs="Times New Roman"/>
          <w:sz w:val="28"/>
          <w:szCs w:val="28"/>
          <w:lang w:val="uk-UA" w:eastAsia="ru-RU"/>
        </w:rPr>
        <w:t>Протягом 2018 року на території Великодимерської ОТГ планується створити 96 робочих місць.</w:t>
      </w:r>
      <w:r w:rsidRPr="00C44F10">
        <w:rPr>
          <w:rFonts w:eastAsia="Times New Roman" w:cs="Times New Roman"/>
          <w:color w:val="000000"/>
          <w:sz w:val="28"/>
          <w:szCs w:val="28"/>
          <w:lang w:eastAsia="ru-RU"/>
        </w:rPr>
        <w:t xml:space="preserve"> </w:t>
      </w:r>
    </w:p>
    <w:p w:rsidR="00C44F10" w:rsidRPr="00C44F10" w:rsidRDefault="00C44F10" w:rsidP="00C44F10">
      <w:pPr>
        <w:spacing w:after="0" w:line="240" w:lineRule="auto"/>
        <w:ind w:firstLine="426"/>
        <w:contextualSpacing w:val="0"/>
        <w:rPr>
          <w:rFonts w:eastAsia="Times New Roman" w:cs="Times New Roman"/>
          <w:color w:val="000000"/>
          <w:sz w:val="28"/>
          <w:szCs w:val="28"/>
          <w:lang w:eastAsia="ru-RU"/>
        </w:rPr>
      </w:pPr>
      <w:r w:rsidRPr="00C44F10">
        <w:rPr>
          <w:rFonts w:eastAsia="Times New Roman" w:cs="Times New Roman"/>
          <w:color w:val="000000"/>
          <w:sz w:val="28"/>
          <w:szCs w:val="28"/>
          <w:lang w:eastAsia="ru-RU"/>
        </w:rPr>
        <w:t>Станом на 01.04.2018р. у Броварському центрі зайнятості перебуває на обліку з числа безробітних 26 осіб які потребують соціального захисту і не здатні на рівних конкурувати на ринку праці.</w:t>
      </w:r>
    </w:p>
    <w:p w:rsidR="00C44F10" w:rsidRPr="00C44F10" w:rsidRDefault="00C44F10" w:rsidP="00C44F10">
      <w:pPr>
        <w:spacing w:after="0" w:line="240" w:lineRule="auto"/>
        <w:ind w:right="44" w:firstLine="426"/>
        <w:contextualSpacing w:val="0"/>
        <w:rPr>
          <w:rFonts w:eastAsia="Times New Roman" w:cs="Times New Roman"/>
          <w:szCs w:val="24"/>
          <w:lang w:eastAsia="ru-RU"/>
        </w:rPr>
      </w:pPr>
      <w:r w:rsidRPr="00C44F10">
        <w:rPr>
          <w:rFonts w:eastAsia="Times New Roman" w:cs="Times New Roman"/>
          <w:b/>
          <w:bCs/>
          <w:color w:val="000000"/>
          <w:sz w:val="28"/>
          <w:szCs w:val="28"/>
          <w:lang w:eastAsia="ru-RU"/>
        </w:rPr>
        <w:t>Головні цілі на 2018 рік:</w:t>
      </w:r>
    </w:p>
    <w:p w:rsidR="00C44F10" w:rsidRPr="00C44F10" w:rsidRDefault="00C44F10" w:rsidP="00C44F10">
      <w:pPr>
        <w:spacing w:after="0" w:line="240" w:lineRule="auto"/>
        <w:ind w:right="44" w:firstLine="426"/>
        <w:contextualSpacing w:val="0"/>
        <w:rPr>
          <w:rFonts w:eastAsia="Times New Roman" w:cs="Times New Roman"/>
          <w:szCs w:val="24"/>
          <w:lang w:eastAsia="ru-RU"/>
        </w:rPr>
      </w:pPr>
      <w:r w:rsidRPr="00C44F10">
        <w:rPr>
          <w:rFonts w:eastAsia="Times New Roman" w:cs="Times New Roman"/>
          <w:color w:val="000000"/>
          <w:sz w:val="28"/>
          <w:szCs w:val="28"/>
          <w:lang w:eastAsia="ru-RU"/>
        </w:rPr>
        <w:t>Збереження та підвищення якості трудового потенціалу</w:t>
      </w:r>
      <w:r w:rsidRPr="00C44F10">
        <w:rPr>
          <w:rFonts w:eastAsia="Times New Roman" w:cs="Times New Roman"/>
          <w:color w:val="000000"/>
          <w:sz w:val="28"/>
          <w:szCs w:val="28"/>
          <w:lang w:val="uk-UA" w:eastAsia="ru-RU"/>
        </w:rPr>
        <w:t xml:space="preserve"> об’єднаної територіальної громади</w:t>
      </w:r>
      <w:r w:rsidRPr="00C44F10">
        <w:rPr>
          <w:rFonts w:eastAsia="Times New Roman" w:cs="Times New Roman"/>
          <w:color w:val="000000"/>
          <w:sz w:val="28"/>
          <w:szCs w:val="28"/>
          <w:lang w:eastAsia="ru-RU"/>
        </w:rPr>
        <w:t>, зменшення кількості безробітних.</w:t>
      </w:r>
    </w:p>
    <w:p w:rsidR="00C44F10" w:rsidRPr="00C44F10" w:rsidRDefault="00C44F10" w:rsidP="00C44F10">
      <w:pPr>
        <w:spacing w:after="0" w:line="240" w:lineRule="auto"/>
        <w:ind w:right="44" w:firstLine="426"/>
        <w:contextualSpacing w:val="0"/>
        <w:rPr>
          <w:rFonts w:eastAsia="Times New Roman" w:cs="Times New Roman"/>
          <w:szCs w:val="24"/>
          <w:lang w:eastAsia="ru-RU"/>
        </w:rPr>
      </w:pPr>
      <w:r w:rsidRPr="00C44F10">
        <w:rPr>
          <w:rFonts w:eastAsia="Times New Roman" w:cs="Times New Roman"/>
          <w:b/>
          <w:bCs/>
          <w:color w:val="000000"/>
          <w:sz w:val="28"/>
          <w:szCs w:val="28"/>
          <w:lang w:eastAsia="ru-RU"/>
        </w:rPr>
        <w:t>Основні завдання та заходи на 2018 рік</w:t>
      </w:r>
      <w:r w:rsidRPr="00C44F10">
        <w:rPr>
          <w:rFonts w:eastAsia="Times New Roman" w:cs="Times New Roman"/>
          <w:color w:val="000000"/>
          <w:sz w:val="28"/>
          <w:szCs w:val="28"/>
          <w:lang w:eastAsia="ru-RU"/>
        </w:rPr>
        <w:t>:</w:t>
      </w:r>
    </w:p>
    <w:p w:rsidR="00C44F10" w:rsidRPr="00C44F10" w:rsidRDefault="00C44F10" w:rsidP="00C44F10">
      <w:pPr>
        <w:numPr>
          <w:ilvl w:val="0"/>
          <w:numId w:val="2"/>
        </w:numPr>
        <w:spacing w:after="0" w:line="240" w:lineRule="auto"/>
        <w:ind w:left="786"/>
        <w:contextualSpacing w:val="0"/>
        <w:textAlignment w:val="baseline"/>
        <w:rPr>
          <w:rFonts w:ascii="Noto Sans Symbols" w:eastAsia="Times New Roman" w:hAnsi="Noto Sans Symbols" w:cs="Times New Roman"/>
          <w:color w:val="000000"/>
          <w:sz w:val="28"/>
          <w:szCs w:val="28"/>
          <w:lang w:eastAsia="ru-RU"/>
        </w:rPr>
      </w:pPr>
      <w:r w:rsidRPr="00C44F10">
        <w:rPr>
          <w:rFonts w:eastAsia="Times New Roman" w:cs="Times New Roman"/>
          <w:color w:val="000000"/>
          <w:sz w:val="28"/>
          <w:szCs w:val="28"/>
          <w:lang w:eastAsia="ru-RU"/>
        </w:rPr>
        <w:t>сприяння громадянам у підборі відповідної роботи;</w:t>
      </w:r>
    </w:p>
    <w:p w:rsidR="00C44F10" w:rsidRPr="00C44F10" w:rsidRDefault="00C44F10" w:rsidP="00C44F10">
      <w:pPr>
        <w:numPr>
          <w:ilvl w:val="0"/>
          <w:numId w:val="2"/>
        </w:numPr>
        <w:spacing w:after="0" w:line="240" w:lineRule="auto"/>
        <w:ind w:left="786"/>
        <w:contextualSpacing w:val="0"/>
        <w:textAlignment w:val="baseline"/>
        <w:rPr>
          <w:rFonts w:ascii="Noto Sans Symbols" w:eastAsia="Times New Roman" w:hAnsi="Noto Sans Symbols" w:cs="Times New Roman"/>
          <w:color w:val="000000"/>
          <w:sz w:val="28"/>
          <w:szCs w:val="28"/>
          <w:lang w:eastAsia="ru-RU"/>
        </w:rPr>
      </w:pPr>
      <w:r w:rsidRPr="00C44F10">
        <w:rPr>
          <w:rFonts w:eastAsia="Times New Roman" w:cs="Times New Roman"/>
          <w:color w:val="000000"/>
          <w:sz w:val="28"/>
          <w:szCs w:val="28"/>
          <w:lang w:eastAsia="ru-RU"/>
        </w:rPr>
        <w:t>сприяння громадянам в організації підприємницької діяльності, зокрема шляхом надання індивідуальних та групових консультацій;</w:t>
      </w:r>
    </w:p>
    <w:p w:rsidR="00C44F10" w:rsidRPr="00C44F10" w:rsidRDefault="00C44F10" w:rsidP="00C44F10">
      <w:pPr>
        <w:numPr>
          <w:ilvl w:val="0"/>
          <w:numId w:val="2"/>
        </w:numPr>
        <w:spacing w:after="0" w:line="240" w:lineRule="auto"/>
        <w:ind w:left="786"/>
        <w:contextualSpacing w:val="0"/>
        <w:textAlignment w:val="baseline"/>
        <w:rPr>
          <w:rFonts w:ascii="Noto Sans Symbols" w:eastAsia="Times New Roman" w:hAnsi="Noto Sans Symbols" w:cs="Times New Roman"/>
          <w:color w:val="000000"/>
          <w:sz w:val="28"/>
          <w:szCs w:val="28"/>
          <w:lang w:eastAsia="ru-RU"/>
        </w:rPr>
      </w:pPr>
      <w:r w:rsidRPr="00C44F10">
        <w:rPr>
          <w:rFonts w:eastAsia="Times New Roman" w:cs="Times New Roman"/>
          <w:color w:val="000000"/>
          <w:sz w:val="28"/>
          <w:szCs w:val="28"/>
          <w:lang w:eastAsia="ru-RU"/>
        </w:rPr>
        <w:t>проведення професійної орієнтації населення;</w:t>
      </w:r>
    </w:p>
    <w:p w:rsidR="00C44F10" w:rsidRPr="00C44F10" w:rsidRDefault="00C44F10" w:rsidP="00C44F10">
      <w:pPr>
        <w:numPr>
          <w:ilvl w:val="0"/>
          <w:numId w:val="2"/>
        </w:numPr>
        <w:spacing w:after="0" w:line="240" w:lineRule="auto"/>
        <w:ind w:left="786"/>
        <w:contextualSpacing w:val="0"/>
        <w:textAlignment w:val="baseline"/>
        <w:rPr>
          <w:rFonts w:ascii="Noto Sans Symbols" w:eastAsia="Times New Roman" w:hAnsi="Noto Sans Symbols" w:cs="Times New Roman"/>
          <w:color w:val="000000"/>
          <w:szCs w:val="24"/>
          <w:lang w:eastAsia="ru-RU"/>
        </w:rPr>
      </w:pPr>
      <w:r w:rsidRPr="00C44F10">
        <w:rPr>
          <w:rFonts w:eastAsia="Times New Roman" w:cs="Times New Roman"/>
          <w:color w:val="000000"/>
          <w:sz w:val="28"/>
          <w:szCs w:val="28"/>
          <w:lang w:eastAsia="ru-RU"/>
        </w:rPr>
        <w:t>додаткове сприяння у працевлаштуванні окремих категорій громадян, які неконкурентоспроможні на ринку праці.</w:t>
      </w:r>
    </w:p>
    <w:p w:rsidR="00C44F10" w:rsidRPr="00C44F10" w:rsidRDefault="00C44F10" w:rsidP="00C44F10">
      <w:pPr>
        <w:spacing w:after="0" w:line="240" w:lineRule="auto"/>
        <w:ind w:firstLine="0"/>
        <w:contextualSpacing w:val="0"/>
        <w:jc w:val="left"/>
        <w:rPr>
          <w:rFonts w:eastAsia="Times New Roman" w:cs="Times New Roman"/>
          <w:szCs w:val="24"/>
          <w:lang w:eastAsia="ru-RU"/>
        </w:rPr>
      </w:pPr>
    </w:p>
    <w:p w:rsidR="00C44F10" w:rsidRPr="00C44F10" w:rsidRDefault="00C44F10" w:rsidP="00C44F10">
      <w:pPr>
        <w:spacing w:after="0" w:line="240" w:lineRule="auto"/>
        <w:ind w:firstLine="426"/>
        <w:contextualSpacing w:val="0"/>
        <w:rPr>
          <w:rFonts w:eastAsia="Times New Roman" w:cs="Times New Roman"/>
          <w:szCs w:val="24"/>
          <w:lang w:eastAsia="ru-RU"/>
        </w:rPr>
      </w:pPr>
      <w:r w:rsidRPr="00C44F10">
        <w:rPr>
          <w:rFonts w:eastAsia="Times New Roman" w:cs="Times New Roman"/>
          <w:color w:val="000000"/>
          <w:sz w:val="28"/>
          <w:szCs w:val="28"/>
          <w:lang w:eastAsia="ru-RU"/>
        </w:rPr>
        <w:t xml:space="preserve"> </w:t>
      </w:r>
    </w:p>
    <w:p w:rsidR="00C44F10" w:rsidRPr="00C44F10" w:rsidRDefault="00C44F10" w:rsidP="00C44F10">
      <w:pPr>
        <w:spacing w:after="0" w:line="240" w:lineRule="auto"/>
        <w:ind w:firstLine="0"/>
        <w:contextualSpacing w:val="0"/>
        <w:rPr>
          <w:rFonts w:eastAsia="Times New Roman" w:cs="Times New Roman"/>
          <w:b/>
          <w:sz w:val="28"/>
          <w:szCs w:val="28"/>
          <w:lang w:val="uk-UA" w:eastAsia="ru-RU"/>
        </w:rPr>
      </w:pPr>
      <w:r w:rsidRPr="00C44F10">
        <w:rPr>
          <w:rFonts w:eastAsia="Times New Roman" w:cs="Times New Roman"/>
          <w:b/>
          <w:sz w:val="28"/>
          <w:szCs w:val="28"/>
          <w:lang w:val="en-US" w:eastAsia="ru-RU"/>
        </w:rPr>
        <w:t>III</w:t>
      </w:r>
      <w:r w:rsidRPr="00C44F10">
        <w:rPr>
          <w:rFonts w:eastAsia="Times New Roman" w:cs="Times New Roman"/>
          <w:b/>
          <w:sz w:val="28"/>
          <w:szCs w:val="28"/>
          <w:lang w:eastAsia="ru-RU"/>
        </w:rPr>
        <w:t xml:space="preserve">. </w:t>
      </w:r>
      <w:r w:rsidRPr="00C44F10">
        <w:rPr>
          <w:rFonts w:eastAsia="Times New Roman" w:cs="Times New Roman"/>
          <w:b/>
          <w:sz w:val="28"/>
          <w:szCs w:val="28"/>
          <w:lang w:val="uk-UA" w:eastAsia="ru-RU"/>
        </w:rPr>
        <w:t>Грошові доход</w:t>
      </w:r>
      <w:r w:rsidR="0070459C">
        <w:rPr>
          <w:rFonts w:eastAsia="Times New Roman" w:cs="Times New Roman"/>
          <w:b/>
          <w:sz w:val="28"/>
          <w:szCs w:val="28"/>
          <w:lang w:val="uk-UA" w:eastAsia="ru-RU"/>
        </w:rPr>
        <w:t xml:space="preserve">и населення та </w:t>
      </w:r>
      <w:r w:rsidRPr="00C44F10">
        <w:rPr>
          <w:rFonts w:eastAsia="Times New Roman" w:cs="Times New Roman"/>
          <w:b/>
          <w:sz w:val="28"/>
          <w:szCs w:val="28"/>
          <w:lang w:val="uk-UA" w:eastAsia="ru-RU"/>
        </w:rPr>
        <w:t>пенсійне забезпечення</w:t>
      </w:r>
    </w:p>
    <w:p w:rsidR="00C44F10" w:rsidRPr="00C44F10" w:rsidRDefault="00C44F10" w:rsidP="00C44F10">
      <w:pPr>
        <w:spacing w:after="0" w:line="240" w:lineRule="auto"/>
        <w:ind w:firstLine="720"/>
        <w:contextualSpacing w:val="0"/>
        <w:jc w:val="center"/>
        <w:rPr>
          <w:rFonts w:eastAsia="Times New Roman" w:cs="Times New Roman"/>
          <w:sz w:val="28"/>
          <w:szCs w:val="28"/>
          <w:lang w:val="uk-UA" w:eastAsia="ru-RU"/>
        </w:rPr>
      </w:pPr>
    </w:p>
    <w:p w:rsidR="00C44F10" w:rsidRPr="00C44F10" w:rsidRDefault="00C44F10" w:rsidP="00C44F10">
      <w:pPr>
        <w:spacing w:line="259" w:lineRule="auto"/>
        <w:rPr>
          <w:rFonts w:eastAsia="Times New Roman" w:cs="Times New Roman"/>
          <w:sz w:val="28"/>
          <w:szCs w:val="28"/>
          <w:lang w:val="uk-UA" w:eastAsia="ru-RU"/>
        </w:rPr>
      </w:pPr>
      <w:r w:rsidRPr="00C44F10">
        <w:rPr>
          <w:rFonts w:eastAsia="Times New Roman" w:cs="Times New Roman"/>
          <w:color w:val="000000"/>
          <w:sz w:val="28"/>
          <w:szCs w:val="28"/>
          <w:lang w:eastAsia="ru-RU"/>
        </w:rPr>
        <w:t xml:space="preserve">Серед підприємств «основного кола» найвищий рівень середньої заробітної плати спостерігається на </w:t>
      </w:r>
      <w:r w:rsidRPr="00C44F10">
        <w:rPr>
          <w:rFonts w:eastAsia="Times New Roman" w:cs="Times New Roman"/>
          <w:sz w:val="28"/>
          <w:szCs w:val="28"/>
          <w:lang w:val="uk-UA" w:eastAsia="ru-RU"/>
        </w:rPr>
        <w:t xml:space="preserve">Компанії </w:t>
      </w:r>
      <w:r w:rsidRPr="00C44F10">
        <w:rPr>
          <w:rFonts w:eastAsia="Times New Roman" w:cs="Times New Roman"/>
          <w:sz w:val="28"/>
          <w:szCs w:val="28"/>
          <w:lang w:eastAsia="ru-RU"/>
        </w:rPr>
        <w:t>«</w:t>
      </w:r>
      <w:r w:rsidRPr="00C44F10">
        <w:rPr>
          <w:rFonts w:eastAsia="Times New Roman" w:cs="Times New Roman"/>
          <w:sz w:val="28"/>
          <w:szCs w:val="28"/>
          <w:lang w:val="uk-UA" w:eastAsia="ru-RU"/>
        </w:rPr>
        <w:t>Кока-Кола Беверіджиз Україна Лімітед</w:t>
      </w:r>
      <w:r w:rsidRPr="00C44F10">
        <w:rPr>
          <w:rFonts w:eastAsia="Times New Roman" w:cs="Times New Roman"/>
          <w:sz w:val="28"/>
          <w:szCs w:val="28"/>
          <w:lang w:eastAsia="ru-RU"/>
        </w:rPr>
        <w:t>»</w:t>
      </w:r>
      <w:r w:rsidRPr="00C44F10">
        <w:rPr>
          <w:rFonts w:eastAsia="Times New Roman" w:cs="Times New Roman"/>
          <w:sz w:val="28"/>
          <w:szCs w:val="28"/>
          <w:lang w:val="uk-UA" w:eastAsia="ru-RU"/>
        </w:rPr>
        <w:t>, завод по фасуванню кави та чаю АТ «Мономах», завод з виробництва ПВХ конструкцій ТОВ «Маядо», завод з виробництва будівельних сумішей ТОВ «Бауміт Україна», м’ясопереробний комплекс ТОВ «Мік Мега», заготівельно-виробниче підприємство «Регіон-2001», ТОВ «Рейнарс Україна», складські комплекси ТОВ «Рабен Україна»,  виробничі підприємство – ТОВ «Альянс Транссервіс»,</w:t>
      </w:r>
      <w:r w:rsidRPr="00C44F10">
        <w:rPr>
          <w:lang w:val="uk-UA"/>
        </w:rPr>
        <w:t xml:space="preserve"> ТОВ «ФОРА»,</w:t>
      </w:r>
      <w:r w:rsidRPr="00C44F10">
        <w:rPr>
          <w:rFonts w:eastAsia="Times New Roman" w:cs="Times New Roman"/>
          <w:sz w:val="28"/>
          <w:szCs w:val="28"/>
          <w:lang w:val="uk-UA" w:eastAsia="ru-RU"/>
        </w:rPr>
        <w:t xml:space="preserve"> </w:t>
      </w:r>
      <w:r w:rsidRPr="00C44F10">
        <w:rPr>
          <w:sz w:val="30"/>
          <w:szCs w:val="30"/>
          <w:lang w:val="uk-UA"/>
        </w:rPr>
        <w:t>ТОВ «Латекс».</w:t>
      </w:r>
    </w:p>
    <w:p w:rsidR="00C44F10" w:rsidRPr="00C44F10" w:rsidRDefault="00C44F10" w:rsidP="00C44F10">
      <w:pPr>
        <w:spacing w:after="0" w:line="240" w:lineRule="auto"/>
        <w:ind w:firstLine="0"/>
        <w:contextualSpacing w:val="0"/>
        <w:rPr>
          <w:rFonts w:eastAsia="Times New Roman" w:cs="Times New Roman"/>
          <w:color w:val="000000"/>
          <w:sz w:val="28"/>
          <w:szCs w:val="28"/>
          <w:lang w:val="uk-UA" w:eastAsia="ru-RU"/>
        </w:rPr>
      </w:pPr>
      <w:r w:rsidRPr="00C44F10">
        <w:rPr>
          <w:rFonts w:eastAsia="Times New Roman" w:cs="Times New Roman"/>
          <w:color w:val="000000"/>
          <w:sz w:val="28"/>
          <w:szCs w:val="28"/>
          <w:lang w:val="uk-UA" w:eastAsia="ru-RU"/>
        </w:rPr>
        <w:t>У 2018 році очікується збільшення середньомісячної заробітної плати.</w:t>
      </w:r>
    </w:p>
    <w:p w:rsidR="00C44F10" w:rsidRPr="00C44F10" w:rsidRDefault="00C44F10" w:rsidP="00C44F10">
      <w:pPr>
        <w:spacing w:before="15" w:after="0" w:line="240" w:lineRule="auto"/>
        <w:ind w:firstLine="0"/>
        <w:contextualSpacing w:val="0"/>
        <w:rPr>
          <w:rFonts w:eastAsia="Times New Roman" w:cs="Times New Roman"/>
          <w:color w:val="000000"/>
          <w:sz w:val="28"/>
          <w:szCs w:val="28"/>
          <w:lang w:eastAsia="ru-RU"/>
        </w:rPr>
      </w:pPr>
      <w:r w:rsidRPr="00C44F10">
        <w:rPr>
          <w:rFonts w:eastAsia="Times New Roman" w:cs="Times New Roman"/>
          <w:color w:val="000000"/>
          <w:sz w:val="28"/>
          <w:szCs w:val="28"/>
          <w:lang w:val="uk-UA" w:eastAsia="ru-RU"/>
        </w:rPr>
        <w:t xml:space="preserve">  </w:t>
      </w:r>
      <w:r w:rsidRPr="00C44F10">
        <w:rPr>
          <w:rFonts w:eastAsia="Times New Roman" w:cs="Times New Roman"/>
          <w:color w:val="000000"/>
          <w:sz w:val="28"/>
          <w:szCs w:val="28"/>
          <w:lang w:eastAsia="ru-RU"/>
        </w:rPr>
        <w:t xml:space="preserve">За інформацією управління Пенсійного фонду України </w:t>
      </w:r>
      <w:r w:rsidRPr="00C44F10">
        <w:rPr>
          <w:rFonts w:eastAsia="Times New Roman" w:cs="Times New Roman"/>
          <w:color w:val="000000"/>
          <w:sz w:val="28"/>
          <w:szCs w:val="28"/>
          <w:lang w:val="uk-UA" w:eastAsia="ru-RU"/>
        </w:rPr>
        <w:t xml:space="preserve">у </w:t>
      </w:r>
      <w:r w:rsidRPr="00C44F10">
        <w:rPr>
          <w:rFonts w:eastAsia="Times New Roman" w:cs="Times New Roman"/>
          <w:sz w:val="28"/>
          <w:szCs w:val="28"/>
          <w:lang w:val="uk-UA" w:eastAsia="ru-RU"/>
        </w:rPr>
        <w:t>Великодимерській ОТГ</w:t>
      </w:r>
      <w:r w:rsidRPr="00C44F10">
        <w:rPr>
          <w:rFonts w:eastAsia="Times New Roman" w:cs="Times New Roman"/>
          <w:color w:val="000000"/>
          <w:sz w:val="28"/>
          <w:szCs w:val="28"/>
          <w:lang w:val="uk-UA" w:eastAsia="ru-RU"/>
        </w:rPr>
        <w:t xml:space="preserve">  </w:t>
      </w:r>
      <w:r w:rsidRPr="00C44F10">
        <w:rPr>
          <w:rFonts w:eastAsia="Times New Roman" w:cs="Times New Roman"/>
          <w:color w:val="000000"/>
          <w:sz w:val="28"/>
          <w:szCs w:val="28"/>
          <w:lang w:eastAsia="ru-RU"/>
        </w:rPr>
        <w:t xml:space="preserve"> на обліку станом на 01.01.2018 р. перебуває </w:t>
      </w:r>
      <w:r w:rsidRPr="00C44F10">
        <w:rPr>
          <w:rFonts w:eastAsia="Times New Roman" w:cs="Times New Roman"/>
          <w:color w:val="000000"/>
          <w:sz w:val="28"/>
          <w:szCs w:val="28"/>
          <w:lang w:val="uk-UA" w:eastAsia="ru-RU"/>
        </w:rPr>
        <w:t>5 167</w:t>
      </w:r>
      <w:r w:rsidRPr="00C44F10">
        <w:rPr>
          <w:rFonts w:eastAsia="Times New Roman" w:cs="Times New Roman"/>
          <w:color w:val="000000"/>
          <w:sz w:val="28"/>
          <w:szCs w:val="28"/>
          <w:lang w:eastAsia="ru-RU"/>
        </w:rPr>
        <w:t xml:space="preserve"> пенсіонера. </w:t>
      </w:r>
    </w:p>
    <w:p w:rsidR="00C44F10" w:rsidRPr="00C44F10" w:rsidRDefault="00C44F10" w:rsidP="00C44F10">
      <w:pPr>
        <w:spacing w:before="15" w:after="0" w:line="240" w:lineRule="auto"/>
        <w:ind w:firstLine="0"/>
        <w:contextualSpacing w:val="0"/>
        <w:rPr>
          <w:rFonts w:eastAsia="Times New Roman" w:cs="Times New Roman"/>
          <w:color w:val="000000"/>
          <w:sz w:val="28"/>
          <w:szCs w:val="28"/>
          <w:lang w:eastAsia="ru-RU"/>
        </w:rPr>
      </w:pPr>
      <w:r w:rsidRPr="00C44F10">
        <w:rPr>
          <w:rFonts w:eastAsia="Times New Roman" w:cs="Times New Roman"/>
          <w:color w:val="000000"/>
          <w:sz w:val="28"/>
          <w:szCs w:val="28"/>
          <w:lang w:eastAsia="ru-RU"/>
        </w:rPr>
        <w:t xml:space="preserve">Середній розмір пенсії станом на 01.01.2018 року складає 2845,89 </w:t>
      </w:r>
      <w:proofErr w:type="gramStart"/>
      <w:r w:rsidRPr="00C44F10">
        <w:rPr>
          <w:rFonts w:eastAsia="Times New Roman" w:cs="Times New Roman"/>
          <w:color w:val="000000"/>
          <w:sz w:val="28"/>
          <w:szCs w:val="28"/>
          <w:lang w:eastAsia="ru-RU"/>
        </w:rPr>
        <w:t>грн.</w:t>
      </w:r>
      <w:r w:rsidRPr="00C44F10">
        <w:rPr>
          <w:rFonts w:eastAsia="Times New Roman" w:cs="Times New Roman"/>
          <w:color w:val="000000"/>
          <w:sz w:val="28"/>
          <w:szCs w:val="28"/>
          <w:lang w:val="uk-UA" w:eastAsia="ru-RU"/>
        </w:rPr>
        <w:t>.</w:t>
      </w:r>
      <w:proofErr w:type="gramEnd"/>
    </w:p>
    <w:p w:rsidR="00C44F10" w:rsidRPr="00C44F10" w:rsidRDefault="00C44F10" w:rsidP="00C44F10">
      <w:pPr>
        <w:spacing w:before="15" w:after="150" w:line="240" w:lineRule="auto"/>
        <w:ind w:firstLine="426"/>
        <w:contextualSpacing w:val="0"/>
        <w:rPr>
          <w:rFonts w:eastAsia="Times New Roman" w:cs="Times New Roman"/>
          <w:szCs w:val="24"/>
          <w:lang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en-US" w:eastAsia="ru-RU"/>
        </w:rPr>
        <w:t>IV</w:t>
      </w:r>
      <w:r w:rsidRPr="00C44F10">
        <w:rPr>
          <w:rFonts w:eastAsia="Times New Roman" w:cs="Times New Roman"/>
          <w:b/>
          <w:sz w:val="28"/>
          <w:szCs w:val="28"/>
          <w:lang w:val="uk-UA" w:eastAsia="ru-RU"/>
        </w:rPr>
        <w:t>. Соціальний захист населення</w:t>
      </w:r>
    </w:p>
    <w:p w:rsidR="00C44F10" w:rsidRPr="00C44F10" w:rsidRDefault="00C44F10" w:rsidP="00C44F10">
      <w:pPr>
        <w:spacing w:after="0" w:line="240" w:lineRule="auto"/>
        <w:ind w:firstLine="0"/>
        <w:contextualSpacing w:val="0"/>
        <w:jc w:val="center"/>
        <w:rPr>
          <w:rFonts w:eastAsia="Times New Roman" w:cs="Times New Roman"/>
          <w:sz w:val="28"/>
          <w:szCs w:val="28"/>
          <w:lang w:val="uk-UA" w:eastAsia="ru-RU"/>
        </w:rPr>
      </w:pPr>
    </w:p>
    <w:p w:rsidR="00C44F10" w:rsidRPr="00C44F10" w:rsidRDefault="00C44F10" w:rsidP="00C44F10">
      <w:pPr>
        <w:spacing w:line="259" w:lineRule="auto"/>
        <w:ind w:firstLine="720"/>
        <w:rPr>
          <w:sz w:val="28"/>
          <w:szCs w:val="28"/>
        </w:rPr>
      </w:pPr>
      <w:r w:rsidRPr="00C44F10">
        <w:rPr>
          <w:sz w:val="28"/>
          <w:szCs w:val="28"/>
          <w:lang w:val="uk-UA"/>
        </w:rPr>
        <w:t xml:space="preserve">До складу Великодимерської об’єднаної територіальної громади входять наступні населені пункти: с. Жердова, с. Тарасівка, с. Покровське, с. Підлісся, с. Вільне, с. Захарівка, с. Михайлівка, с. Бобрик, с. Гайове, с. Шевченкове, с. Рудня </w:t>
      </w:r>
      <w:r w:rsidRPr="00C44F10">
        <w:rPr>
          <w:sz w:val="28"/>
          <w:szCs w:val="28"/>
          <w:lang w:val="uk-UA"/>
        </w:rPr>
        <w:lastRenderedPageBreak/>
        <w:t xml:space="preserve">та смт. </w:t>
      </w:r>
      <w:r w:rsidRPr="00C44F10">
        <w:rPr>
          <w:sz w:val="28"/>
          <w:szCs w:val="28"/>
        </w:rPr>
        <w:t xml:space="preserve">Велика Димерка. Для їх розвитку та відродження соціальної інфраструктури, поліпшення умов проживання та тривалості життя </w:t>
      </w:r>
      <w:proofErr w:type="gramStart"/>
      <w:r w:rsidRPr="00C44F10">
        <w:rPr>
          <w:sz w:val="28"/>
          <w:szCs w:val="28"/>
        </w:rPr>
        <w:t>населення  Великодимерською</w:t>
      </w:r>
      <w:proofErr w:type="gramEnd"/>
      <w:r w:rsidRPr="00C44F10">
        <w:rPr>
          <w:sz w:val="28"/>
          <w:szCs w:val="28"/>
        </w:rPr>
        <w:t xml:space="preserve"> селищною радою заплановано здійснити ряд практичних заходів, з урахуванням поточних потреб та перспектив. </w:t>
      </w:r>
    </w:p>
    <w:p w:rsidR="00C44F10" w:rsidRPr="00C44F10" w:rsidRDefault="00C44F10" w:rsidP="00C44F10">
      <w:pPr>
        <w:spacing w:line="259" w:lineRule="auto"/>
        <w:ind w:firstLine="720"/>
        <w:rPr>
          <w:sz w:val="28"/>
          <w:szCs w:val="28"/>
        </w:rPr>
      </w:pPr>
      <w:r w:rsidRPr="00C44F10">
        <w:rPr>
          <w:sz w:val="28"/>
          <w:szCs w:val="28"/>
        </w:rPr>
        <w:t>На території ОТГ проживають: 97 дітей-інвалідів, 41 дитина-сирота та дитина, позбавлена батьківської опіки та піклування, 15 малозабезпечених сімей, 65 сімей, які опинилися у складних життєвих обставинах на вихованні яких 151 дитина, 172 учасники бойових дій, 117 одиноких престарілих громадян, 14 інвалідів збройних сил, учасники ліквідації на Чорнобильській АЭС – 290.</w:t>
      </w:r>
    </w:p>
    <w:p w:rsidR="00C44F10" w:rsidRPr="00C44F10" w:rsidRDefault="00C44F10" w:rsidP="00C44F10">
      <w:pPr>
        <w:spacing w:line="259" w:lineRule="auto"/>
        <w:ind w:firstLine="720"/>
        <w:rPr>
          <w:sz w:val="28"/>
          <w:szCs w:val="28"/>
        </w:rPr>
      </w:pPr>
      <w:r w:rsidRPr="00C44F10">
        <w:rPr>
          <w:sz w:val="28"/>
          <w:szCs w:val="28"/>
        </w:rPr>
        <w:t>При вирішенні соціальних питань у 2018 році планується:</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 xml:space="preserve">зберігати та </w:t>
      </w:r>
      <w:proofErr w:type="gramStart"/>
      <w:r w:rsidRPr="00C44F10">
        <w:rPr>
          <w:sz w:val="28"/>
          <w:szCs w:val="28"/>
        </w:rPr>
        <w:t>розвивати  національних</w:t>
      </w:r>
      <w:proofErr w:type="gramEnd"/>
      <w:r w:rsidRPr="00C44F10">
        <w:rPr>
          <w:sz w:val="28"/>
          <w:szCs w:val="28"/>
        </w:rPr>
        <w:t xml:space="preserve"> традиції;</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категоріям громадян з особливими соціальними потребами надавати матеріальну допомогу, виділяти продуктові набори, засоби гігієни та побутову хімію;</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до дня Перемоги та Дня захисника Вітчизни постійно вшановувати ветеранів матеріальною допомогою та продуктовими наборами;</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дітям, позбавленим батьківської опіки та піклування надавати допомогу у вигляді взуття, одягу, солодощів;</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 xml:space="preserve">малозабезпеченим сім’ям </w:t>
      </w:r>
      <w:proofErr w:type="gramStart"/>
      <w:r w:rsidRPr="00C44F10">
        <w:rPr>
          <w:sz w:val="28"/>
          <w:szCs w:val="28"/>
        </w:rPr>
        <w:t>надати  допомогу</w:t>
      </w:r>
      <w:proofErr w:type="gramEnd"/>
      <w:r w:rsidRPr="00C44F10">
        <w:rPr>
          <w:sz w:val="28"/>
          <w:szCs w:val="28"/>
        </w:rPr>
        <w:t xml:space="preserve"> в оформленні субсидії по оплаті за комунальні послуги; </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соціальним працівникам територіального центру обслуговувати одиноких престарілих громадян;</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 xml:space="preserve"> допомога одиноким престарілим громадянам працівниками червоного хреста;</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розвивати існуючі та створювати напрямки надання побутових послуг населенню;</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 xml:space="preserve">об’єктивно і вчасно розглядати заяви (клопотання) громадян,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Закон України «Про звернення громадян». </w:t>
      </w:r>
    </w:p>
    <w:p w:rsidR="00C44F10" w:rsidRPr="00C44F10" w:rsidRDefault="00C44F10" w:rsidP="00C44F10">
      <w:pPr>
        <w:numPr>
          <w:ilvl w:val="0"/>
          <w:numId w:val="3"/>
        </w:numPr>
        <w:spacing w:after="0" w:line="240" w:lineRule="auto"/>
        <w:ind w:hanging="180"/>
        <w:contextualSpacing w:val="0"/>
        <w:rPr>
          <w:sz w:val="28"/>
          <w:szCs w:val="28"/>
        </w:rPr>
      </w:pPr>
      <w:r w:rsidRPr="00C44F10">
        <w:rPr>
          <w:sz w:val="28"/>
          <w:szCs w:val="28"/>
        </w:rPr>
        <w:t xml:space="preserve">забезпечувати своєчасність та повноту сплати податків, </w:t>
      </w:r>
      <w:proofErr w:type="gramStart"/>
      <w:r w:rsidRPr="00C44F10">
        <w:rPr>
          <w:sz w:val="28"/>
          <w:szCs w:val="28"/>
        </w:rPr>
        <w:t>недопущення  заборгованості</w:t>
      </w:r>
      <w:proofErr w:type="gramEnd"/>
      <w:r w:rsidRPr="00C44F10">
        <w:rPr>
          <w:sz w:val="28"/>
          <w:szCs w:val="28"/>
        </w:rPr>
        <w:t xml:space="preserve"> із виплат заробітної плати працівникам підприємств і організацій громади.       </w:t>
      </w:r>
    </w:p>
    <w:p w:rsidR="00C44F10" w:rsidRPr="00C44F10" w:rsidRDefault="00C44F10" w:rsidP="00C44F10">
      <w:pPr>
        <w:shd w:val="clear" w:color="auto" w:fill="FFFFFF"/>
        <w:spacing w:line="322" w:lineRule="exact"/>
        <w:ind w:right="5"/>
      </w:pPr>
      <w:r w:rsidRPr="00C44F10">
        <w:rPr>
          <w:sz w:val="28"/>
          <w:szCs w:val="28"/>
          <w:lang w:val="uk-UA"/>
        </w:rPr>
        <w:t xml:space="preserve"> </w:t>
      </w:r>
      <w:r w:rsidRPr="00C44F10">
        <w:rPr>
          <w:sz w:val="28"/>
          <w:szCs w:val="28"/>
        </w:rPr>
        <w:t xml:space="preserve">Проведення заходів, що потребують </w:t>
      </w:r>
      <w:proofErr w:type="gramStart"/>
      <w:r w:rsidRPr="00C44F10">
        <w:rPr>
          <w:sz w:val="28"/>
          <w:szCs w:val="28"/>
        </w:rPr>
        <w:t>фінансування,  планується</w:t>
      </w:r>
      <w:proofErr w:type="gramEnd"/>
      <w:r w:rsidRPr="00C44F10">
        <w:rPr>
          <w:sz w:val="28"/>
          <w:szCs w:val="28"/>
        </w:rPr>
        <w:t xml:space="preserve"> здійснити за рахунок коштів місцевого бюджету Великодимерської ОТГ. </w:t>
      </w:r>
    </w:p>
    <w:p w:rsidR="00C44F10" w:rsidRPr="00C44F10" w:rsidRDefault="00C44F10" w:rsidP="00C44F10">
      <w:pPr>
        <w:spacing w:line="259" w:lineRule="auto"/>
        <w:ind w:firstLine="0"/>
        <w:rPr>
          <w:sz w:val="28"/>
          <w:szCs w:val="28"/>
        </w:rPr>
      </w:pPr>
      <w:r w:rsidRPr="00C44F10">
        <w:rPr>
          <w:sz w:val="28"/>
          <w:szCs w:val="28"/>
          <w:lang w:val="uk-UA"/>
        </w:rPr>
        <w:t xml:space="preserve">       </w:t>
      </w:r>
      <w:r w:rsidRPr="00C44F10">
        <w:rPr>
          <w:sz w:val="28"/>
          <w:szCs w:val="28"/>
        </w:rPr>
        <w:t xml:space="preserve">Окремі заходи з соціального захисту планується передбачити цільовою програмою «Турбота на 2018 рік». </w:t>
      </w:r>
    </w:p>
    <w:p w:rsidR="00C44F10" w:rsidRPr="00C44F10" w:rsidRDefault="00C44F10" w:rsidP="00C44F10">
      <w:pPr>
        <w:spacing w:line="259" w:lineRule="auto"/>
        <w:ind w:firstLine="720"/>
        <w:rPr>
          <w:sz w:val="28"/>
          <w:szCs w:val="28"/>
        </w:rPr>
      </w:pPr>
    </w:p>
    <w:p w:rsidR="00C44F10" w:rsidRPr="00C44F10" w:rsidRDefault="00C44F10" w:rsidP="00C44F10">
      <w:pPr>
        <w:spacing w:line="259" w:lineRule="auto"/>
        <w:ind w:firstLine="720"/>
        <w:rPr>
          <w:sz w:val="28"/>
          <w:szCs w:val="28"/>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eastAsia="ru-RU"/>
        </w:rPr>
        <w:t xml:space="preserve"> </w:t>
      </w:r>
      <w:r w:rsidRPr="00C44F10">
        <w:rPr>
          <w:rFonts w:eastAsia="Times New Roman" w:cs="Times New Roman"/>
          <w:b/>
          <w:sz w:val="28"/>
          <w:szCs w:val="28"/>
          <w:lang w:val="en-US" w:eastAsia="ru-RU"/>
        </w:rPr>
        <w:t>V</w:t>
      </w:r>
      <w:r w:rsidRPr="00C44F10">
        <w:rPr>
          <w:rFonts w:eastAsia="Times New Roman" w:cs="Times New Roman"/>
          <w:b/>
          <w:sz w:val="28"/>
          <w:szCs w:val="28"/>
          <w:lang w:eastAsia="ru-RU"/>
        </w:rPr>
        <w:t xml:space="preserve">. </w:t>
      </w:r>
      <w:r w:rsidRPr="00C44F10">
        <w:rPr>
          <w:rFonts w:eastAsia="Times New Roman" w:cs="Times New Roman"/>
          <w:b/>
          <w:sz w:val="28"/>
          <w:szCs w:val="28"/>
          <w:lang w:val="uk-UA" w:eastAsia="ru-RU"/>
        </w:rPr>
        <w:t>Житлово-комунальне господарство та дорожнє господарство</w:t>
      </w:r>
    </w:p>
    <w:p w:rsidR="00C44F10" w:rsidRPr="00C44F10" w:rsidRDefault="00C44F10" w:rsidP="00C44F10">
      <w:pPr>
        <w:spacing w:after="0" w:line="240" w:lineRule="auto"/>
        <w:ind w:firstLine="720"/>
        <w:contextualSpacing w:val="0"/>
        <w:jc w:val="center"/>
        <w:rPr>
          <w:rFonts w:eastAsia="Times New Roman" w:cs="Times New Roman"/>
          <w:sz w:val="28"/>
          <w:szCs w:val="28"/>
          <w:lang w:val="uk-UA" w:eastAsia="ru-RU"/>
        </w:rPr>
      </w:pPr>
    </w:p>
    <w:p w:rsidR="00C44F10" w:rsidRPr="00C44F10" w:rsidRDefault="00C44F10" w:rsidP="00C44F10">
      <w:pPr>
        <w:spacing w:after="0" w:line="259" w:lineRule="auto"/>
        <w:jc w:val="center"/>
        <w:rPr>
          <w:rFonts w:eastAsia="Times New Roman" w:cs="Times New Roman"/>
          <w:b/>
          <w:sz w:val="28"/>
          <w:szCs w:val="28"/>
          <w:lang w:val="uk-UA" w:eastAsia="ru-RU"/>
        </w:rPr>
      </w:pPr>
      <w:r w:rsidRPr="00C44F10">
        <w:rPr>
          <w:sz w:val="28"/>
          <w:szCs w:val="28"/>
          <w:lang w:val="uk-UA"/>
        </w:rPr>
        <w:t xml:space="preserve">        </w:t>
      </w:r>
    </w:p>
    <w:p w:rsidR="00C44F10" w:rsidRPr="00C44F10" w:rsidRDefault="00C44F10" w:rsidP="00C44F10">
      <w:pPr>
        <w:spacing w:after="0" w:line="259" w:lineRule="auto"/>
        <w:ind w:firstLine="708"/>
        <w:rPr>
          <w:rFonts w:eastAsia="Times New Roman" w:cs="Times New Roman"/>
          <w:sz w:val="28"/>
          <w:szCs w:val="28"/>
          <w:lang w:val="uk-UA" w:eastAsia="ru-RU"/>
        </w:rPr>
      </w:pPr>
      <w:r w:rsidRPr="00C44F10">
        <w:rPr>
          <w:rFonts w:eastAsia="Times New Roman" w:cs="Times New Roman"/>
          <w:sz w:val="28"/>
          <w:szCs w:val="28"/>
          <w:lang w:val="uk-UA" w:eastAsia="ru-RU"/>
        </w:rPr>
        <w:lastRenderedPageBreak/>
        <w:t>Виконання робіт на об’єктах житлово-комунального господарства, інженерно-транспортної інфраструктури громади  здійснюється відповідно до цільових програм «Будівництво, реконструкція і ремонт об</w:t>
      </w:r>
      <w:r w:rsidRPr="00C44F10">
        <w:rPr>
          <w:rFonts w:eastAsia="Times New Roman" w:cs="Times New Roman"/>
          <w:sz w:val="28"/>
          <w:szCs w:val="28"/>
          <w:lang w:eastAsia="ru-RU"/>
        </w:rPr>
        <w:t>’</w:t>
      </w:r>
      <w:r w:rsidRPr="00C44F10">
        <w:rPr>
          <w:rFonts w:eastAsia="Times New Roman" w:cs="Times New Roman"/>
          <w:sz w:val="28"/>
          <w:szCs w:val="28"/>
          <w:lang w:val="uk-UA" w:eastAsia="ru-RU"/>
        </w:rPr>
        <w:t xml:space="preserve">єктів комунального господарства та соціально-культурного призначення </w:t>
      </w:r>
      <w:r w:rsidRPr="00C44F10">
        <w:rPr>
          <w:rFonts w:eastAsia="Times New Roman" w:cs="Times New Roman"/>
          <w:sz w:val="28"/>
          <w:szCs w:val="28"/>
          <w:lang w:eastAsia="ru-RU"/>
        </w:rPr>
        <w:t>у Великодимерській об'єднаній територіальній громаді на 2018 - 2020 роки</w:t>
      </w:r>
      <w:r w:rsidRPr="00C44F10">
        <w:rPr>
          <w:rFonts w:eastAsia="Times New Roman" w:cs="Times New Roman"/>
          <w:sz w:val="28"/>
          <w:szCs w:val="28"/>
          <w:lang w:val="uk-UA" w:eastAsia="ru-RU"/>
        </w:rPr>
        <w:t xml:space="preserve">», «Розвиток вулично-дорожньої мережі Великодимерської об'єднаної територіальної громади на 2018 рік»,  «Благоустрій </w:t>
      </w:r>
      <w:r w:rsidRPr="00C44F10">
        <w:rPr>
          <w:rFonts w:eastAsia="Times New Roman" w:cs="Times New Roman"/>
          <w:sz w:val="28"/>
          <w:szCs w:val="28"/>
          <w:lang w:eastAsia="ru-RU"/>
        </w:rPr>
        <w:t xml:space="preserve">у Великодимерській об'єднаній </w:t>
      </w:r>
      <w:r w:rsidRPr="00C44F10">
        <w:rPr>
          <w:rFonts w:eastAsia="Times New Roman" w:cs="Times New Roman"/>
          <w:sz w:val="28"/>
          <w:szCs w:val="28"/>
          <w:lang w:val="uk-UA" w:eastAsia="ru-RU"/>
        </w:rPr>
        <w:t xml:space="preserve"> </w:t>
      </w:r>
      <w:r w:rsidRPr="00C44F10">
        <w:rPr>
          <w:rFonts w:eastAsia="Times New Roman" w:cs="Times New Roman"/>
          <w:sz w:val="28"/>
          <w:szCs w:val="28"/>
          <w:lang w:eastAsia="ru-RU"/>
        </w:rPr>
        <w:t>територіальній громаді на 2018 рік</w:t>
      </w:r>
      <w:r w:rsidRPr="00C44F10">
        <w:rPr>
          <w:rFonts w:eastAsia="Times New Roman" w:cs="Times New Roman"/>
          <w:sz w:val="28"/>
          <w:szCs w:val="28"/>
          <w:lang w:val="uk-UA" w:eastAsia="ru-RU"/>
        </w:rPr>
        <w:t>».</w:t>
      </w:r>
    </w:p>
    <w:p w:rsidR="00C44F10" w:rsidRPr="00C44F10" w:rsidRDefault="00C44F10" w:rsidP="00C44F10">
      <w:pPr>
        <w:spacing w:after="0" w:line="259" w:lineRule="auto"/>
        <w:ind w:firstLine="708"/>
        <w:rPr>
          <w:rFonts w:eastAsia="Times New Roman" w:cs="Times New Roman"/>
          <w:sz w:val="28"/>
          <w:szCs w:val="28"/>
          <w:lang w:val="uk-UA" w:eastAsia="ru-RU"/>
        </w:rPr>
      </w:pPr>
      <w:r w:rsidRPr="00C44F10">
        <w:rPr>
          <w:rFonts w:eastAsia="Times New Roman" w:cs="Times New Roman"/>
          <w:sz w:val="28"/>
          <w:szCs w:val="28"/>
          <w:lang w:val="uk-UA" w:eastAsia="ru-RU"/>
        </w:rPr>
        <w:t xml:space="preserve">Основне завдання затверджених програм полягає у </w:t>
      </w:r>
      <w:r w:rsidRPr="00C44F10">
        <w:rPr>
          <w:rFonts w:cs="Times New Roman"/>
          <w:color w:val="000000"/>
          <w:sz w:val="28"/>
          <w:szCs w:val="28"/>
          <w:lang w:val="uk-UA"/>
        </w:rPr>
        <w:t>створенні соціальної, інженерно-транспортної  інфраструктури для забезпечення сприятливих, комфортних і безпечних умов проживання мешканців громади, будівництва, реконструкції та ремонту  закладів освіти, культури, відпочинку, охорони здоров'я, фізичної культури та спорту, забезпеченні комфортного життєвого простору.</w:t>
      </w:r>
    </w:p>
    <w:p w:rsidR="00C44F10" w:rsidRPr="00C44F10" w:rsidRDefault="00C44F10" w:rsidP="00C44F10">
      <w:pPr>
        <w:spacing w:after="0" w:line="259" w:lineRule="auto"/>
        <w:rPr>
          <w:rFonts w:eastAsia="Times New Roman" w:cs="Times New Roman"/>
          <w:sz w:val="28"/>
          <w:szCs w:val="28"/>
          <w:lang w:val="uk-UA" w:eastAsia="ru-RU"/>
        </w:rPr>
      </w:pPr>
      <w:r w:rsidRPr="00C44F10">
        <w:rPr>
          <w:rFonts w:eastAsia="Times New Roman" w:cs="Times New Roman"/>
          <w:sz w:val="28"/>
          <w:szCs w:val="28"/>
          <w:lang w:val="uk-UA" w:eastAsia="ru-RU"/>
        </w:rPr>
        <w:t>Утримання об’єктів житлово-комунального господарства в об’єднаній територіальній програмі  забезпечує три комунальні підприємства: КП «Великодимерське», КП «Руднянське» та КП «Побут».</w:t>
      </w:r>
    </w:p>
    <w:p w:rsidR="00C44F10" w:rsidRPr="00C44F10" w:rsidRDefault="00C44F10" w:rsidP="00C44F10">
      <w:pPr>
        <w:spacing w:after="0" w:line="259" w:lineRule="auto"/>
        <w:rPr>
          <w:rFonts w:eastAsia="Times New Roman" w:cs="Times New Roman"/>
          <w:sz w:val="28"/>
          <w:szCs w:val="28"/>
          <w:lang w:val="uk-UA" w:eastAsia="ru-RU"/>
        </w:rPr>
      </w:pPr>
      <w:r w:rsidRPr="00C44F10">
        <w:rPr>
          <w:rFonts w:eastAsia="Times New Roman" w:cs="Times New Roman"/>
          <w:sz w:val="28"/>
          <w:szCs w:val="28"/>
          <w:lang w:val="uk-UA" w:eastAsia="ru-RU"/>
        </w:rPr>
        <w:t xml:space="preserve">Житлово-комунальне господарства громади складається з об’єктів: житлового господарства (11 багатоповерхових будинків, розміщених в смт. Велика Димерка, с. Тарасівка, с. Шевченкове та с. Рудня);  дорожнього господарства: на території ОТГ налічується 1 ділянка доріг державного значення (Київ – Чернігів – Нові Яриловичі), одна ділянка доріг регіонального значення (Рудня – Гоголів – Бориспіль) та 11 ділянок доріг місцевого значення (Рожни - Велика Димерка - Гоголів, Залiсся – Заворичі - станція Бобрик, Шевченкове – Русанів, Залiсся – Заворичі, Рожни - Велика Димерка – Гоголів - залізничний тупик - ВеликаДимерка, Рудня – Гоголів –Бориспіль – Тарасівка – Захарівка - Жердова, Жердова - Куйбишеве, Пiдлiсся – Рудня – Гоголів - Бориспіль, Шевченкове – Бервиця, Рудня – Фрунзівка, Богданівка - Велика Димерка).  </w:t>
      </w:r>
    </w:p>
    <w:p w:rsidR="00C44F10" w:rsidRPr="00C44F10" w:rsidRDefault="00C44F10" w:rsidP="00C44F10">
      <w:pPr>
        <w:spacing w:after="0" w:line="259" w:lineRule="auto"/>
        <w:rPr>
          <w:rFonts w:eastAsia="Times New Roman" w:cs="Times New Roman"/>
          <w:sz w:val="28"/>
          <w:szCs w:val="28"/>
          <w:lang w:val="uk-UA" w:eastAsia="ru-RU"/>
        </w:rPr>
      </w:pPr>
      <w:r w:rsidRPr="00C44F10">
        <w:rPr>
          <w:rFonts w:eastAsia="Times New Roman" w:cs="Times New Roman"/>
          <w:sz w:val="28"/>
          <w:szCs w:val="28"/>
          <w:lang w:val="uk-UA" w:eastAsia="ru-RU"/>
        </w:rPr>
        <w:t>Для забезпечення функціонування об’єктів та житлових будинків працює 20 котелень (по 4 в  смт Велика Димерка, с. Жердова, с. Бобрик, с. Шевченкове, с. Рудня), встановлено 17 трансформаторних підстанцій (смт Велика Димерка - 4, с. Жердова - 4, с. Тарасівка - 1, с. Захарівка  - 1, с. Михайлівка - 1, с. Бобрик - 3, с. Шевченкове - 3, с. Рудня - 2), очисні споруди</w:t>
      </w:r>
      <w:r w:rsidRPr="00C44F10">
        <w:rPr>
          <w:rFonts w:cs="Times New Roman"/>
          <w:sz w:val="28"/>
          <w:szCs w:val="28"/>
          <w:lang w:val="uk-UA"/>
        </w:rPr>
        <w:t>, свердловини.</w:t>
      </w:r>
    </w:p>
    <w:p w:rsidR="00C44F10" w:rsidRPr="00C44F10" w:rsidRDefault="00C44F10" w:rsidP="00C44F10">
      <w:pPr>
        <w:spacing w:after="0" w:line="240" w:lineRule="auto"/>
        <w:rPr>
          <w:rFonts w:cs="Times New Roman"/>
          <w:sz w:val="28"/>
          <w:szCs w:val="28"/>
          <w:lang w:val="uk-UA"/>
        </w:rPr>
      </w:pPr>
      <w:r w:rsidRPr="00C44F10">
        <w:rPr>
          <w:rFonts w:eastAsia="Times New Roman" w:cs="Times New Roman"/>
          <w:color w:val="000000"/>
          <w:sz w:val="28"/>
          <w:szCs w:val="28"/>
          <w:lang w:eastAsia="ru-RU"/>
        </w:rPr>
        <w:t>З метою забезпечення всіх категорій споживачів якісними житлово-комунальними послугами в</w:t>
      </w:r>
      <w:r w:rsidRPr="00C44F10">
        <w:rPr>
          <w:rFonts w:eastAsia="Times New Roman" w:cs="Times New Roman"/>
          <w:color w:val="000000"/>
          <w:sz w:val="28"/>
          <w:szCs w:val="28"/>
          <w:lang w:val="uk-UA" w:eastAsia="ru-RU"/>
        </w:rPr>
        <w:t xml:space="preserve"> громаді</w:t>
      </w:r>
      <w:r w:rsidRPr="00C44F10">
        <w:rPr>
          <w:rFonts w:eastAsia="Times New Roman" w:cs="Times New Roman"/>
          <w:color w:val="000000"/>
          <w:sz w:val="28"/>
          <w:szCs w:val="28"/>
          <w:lang w:eastAsia="ru-RU"/>
        </w:rPr>
        <w:t xml:space="preserve"> </w:t>
      </w:r>
      <w:r w:rsidRPr="00C44F10">
        <w:rPr>
          <w:rFonts w:eastAsia="Times New Roman" w:cs="Times New Roman"/>
          <w:color w:val="000000"/>
          <w:sz w:val="28"/>
          <w:szCs w:val="28"/>
          <w:lang w:val="uk-UA" w:eastAsia="ru-RU"/>
        </w:rPr>
        <w:t xml:space="preserve">заплановані </w:t>
      </w:r>
      <w:r w:rsidRPr="00C44F10">
        <w:rPr>
          <w:rFonts w:eastAsia="Times New Roman" w:cs="Times New Roman"/>
          <w:color w:val="000000"/>
          <w:sz w:val="28"/>
          <w:szCs w:val="28"/>
          <w:lang w:eastAsia="ru-RU"/>
        </w:rPr>
        <w:t>заходи щодо розвитку галузі житлово-комунального господарства</w:t>
      </w:r>
      <w:r w:rsidRPr="00C44F10">
        <w:rPr>
          <w:rFonts w:eastAsia="Times New Roman" w:cs="Times New Roman"/>
          <w:color w:val="000000"/>
          <w:sz w:val="28"/>
          <w:szCs w:val="28"/>
          <w:lang w:val="uk-UA" w:eastAsia="ru-RU"/>
        </w:rPr>
        <w:t xml:space="preserve">, </w:t>
      </w:r>
      <w:r w:rsidRPr="00C44F10">
        <w:rPr>
          <w:rFonts w:cs="Times New Roman"/>
          <w:sz w:val="28"/>
          <w:szCs w:val="28"/>
          <w:lang w:val="uk-UA"/>
        </w:rPr>
        <w:t xml:space="preserve">підвищення якості водопостачання </w:t>
      </w:r>
      <w:proofErr w:type="gramStart"/>
      <w:r w:rsidRPr="00C44F10">
        <w:rPr>
          <w:rFonts w:cs="Times New Roman"/>
          <w:sz w:val="28"/>
          <w:szCs w:val="28"/>
          <w:lang w:val="uk-UA"/>
        </w:rPr>
        <w:t>населення</w:t>
      </w:r>
      <w:r w:rsidRPr="00C44F10">
        <w:rPr>
          <w:rFonts w:cs="Times New Roman"/>
          <w:szCs w:val="24"/>
          <w:lang w:val="uk-UA"/>
        </w:rPr>
        <w:t xml:space="preserve">,   </w:t>
      </w:r>
      <w:proofErr w:type="gramEnd"/>
      <w:r w:rsidRPr="00C44F10">
        <w:rPr>
          <w:rFonts w:cs="Times New Roman"/>
          <w:szCs w:val="24"/>
          <w:lang w:val="uk-UA"/>
        </w:rPr>
        <w:t xml:space="preserve">  </w:t>
      </w:r>
      <w:r w:rsidRPr="00C44F10">
        <w:rPr>
          <w:rFonts w:eastAsia="Times New Roman" w:cs="Times New Roman"/>
          <w:color w:val="000000"/>
          <w:sz w:val="28"/>
          <w:szCs w:val="28"/>
          <w:lang w:val="uk-UA" w:eastAsia="ru-RU"/>
        </w:rPr>
        <w:t xml:space="preserve">а саме: </w:t>
      </w:r>
      <w:r w:rsidRPr="00C44F10">
        <w:rPr>
          <w:rFonts w:cs="Times New Roman"/>
          <w:sz w:val="28"/>
          <w:szCs w:val="28"/>
        </w:rPr>
        <w:t>реконструкцію очищених споруд в Броварського району Київської області</w:t>
      </w:r>
      <w:r w:rsidRPr="00C44F10">
        <w:rPr>
          <w:rFonts w:cs="Times New Roman"/>
          <w:sz w:val="28"/>
          <w:szCs w:val="28"/>
          <w:lang w:val="uk-UA"/>
        </w:rPr>
        <w:t>, будівництво свердловин питного водопостачання, придбання систем доочищення води, тощо.</w:t>
      </w:r>
    </w:p>
    <w:p w:rsidR="00C44F10" w:rsidRPr="00C44F10" w:rsidRDefault="00C44F10" w:rsidP="00C44F10">
      <w:pPr>
        <w:spacing w:after="0" w:line="240" w:lineRule="auto"/>
        <w:rPr>
          <w:rFonts w:cs="Times New Roman"/>
          <w:sz w:val="28"/>
          <w:szCs w:val="28"/>
          <w:lang w:val="uk-UA"/>
        </w:rPr>
      </w:pPr>
    </w:p>
    <w:p w:rsidR="00C44F10" w:rsidRPr="00C44F10" w:rsidRDefault="00C44F10" w:rsidP="00C44F10">
      <w:pPr>
        <w:spacing w:after="0" w:line="240" w:lineRule="auto"/>
        <w:rPr>
          <w:rFonts w:cs="Times New Roman"/>
          <w:sz w:val="28"/>
          <w:szCs w:val="28"/>
          <w:lang w:val="uk-UA"/>
        </w:rPr>
      </w:pPr>
      <w:r w:rsidRPr="00C44F10">
        <w:rPr>
          <w:rFonts w:cs="Times New Roman"/>
          <w:sz w:val="28"/>
          <w:szCs w:val="28"/>
          <w:lang w:val="uk-UA"/>
        </w:rPr>
        <w:t>Для забезпечення комфортних умов проживання та організації дозвіллі населення заплановано будівництво спортивних та дитячих майданчиків.</w:t>
      </w:r>
    </w:p>
    <w:p w:rsidR="00C44F10" w:rsidRPr="00C44F10" w:rsidRDefault="00C44F10" w:rsidP="00C44F10">
      <w:pPr>
        <w:spacing w:after="0" w:line="240" w:lineRule="auto"/>
        <w:rPr>
          <w:rFonts w:cs="Times New Roman"/>
          <w:sz w:val="28"/>
          <w:szCs w:val="28"/>
          <w:lang w:val="uk-UA"/>
        </w:rPr>
      </w:pPr>
    </w:p>
    <w:p w:rsidR="005868F2" w:rsidRDefault="005868F2" w:rsidP="005868F2">
      <w:pPr>
        <w:shd w:val="clear" w:color="auto" w:fill="FFFFFF"/>
        <w:spacing w:after="0" w:line="240" w:lineRule="auto"/>
        <w:ind w:firstLine="689"/>
        <w:jc w:val="center"/>
        <w:rPr>
          <w:rFonts w:eastAsia="Times New Roman" w:cs="Times New Roman"/>
          <w:sz w:val="28"/>
          <w:szCs w:val="28"/>
          <w:lang w:eastAsia="ru-RU"/>
        </w:rPr>
      </w:pPr>
      <w:r>
        <w:rPr>
          <w:rFonts w:eastAsia="Times New Roman" w:cs="Times New Roman"/>
          <w:color w:val="000000"/>
          <w:sz w:val="28"/>
          <w:szCs w:val="28"/>
          <w:lang w:eastAsia="ru-RU"/>
        </w:rPr>
        <w:t>Показники прогнозованого фінансування будівельно-ремонтних робіт на 201</w:t>
      </w:r>
      <w:r>
        <w:rPr>
          <w:rFonts w:eastAsia="Times New Roman" w:cs="Times New Roman"/>
          <w:color w:val="000000"/>
          <w:sz w:val="28"/>
          <w:szCs w:val="28"/>
          <w:lang w:val="uk-UA" w:eastAsia="ru-RU"/>
        </w:rPr>
        <w:t>8</w:t>
      </w:r>
      <w:r>
        <w:rPr>
          <w:rFonts w:eastAsia="Times New Roman" w:cs="Times New Roman"/>
          <w:color w:val="000000"/>
          <w:sz w:val="28"/>
          <w:szCs w:val="28"/>
          <w:lang w:eastAsia="ru-RU"/>
        </w:rPr>
        <w:t xml:space="preserve"> рік</w:t>
      </w:r>
    </w:p>
    <w:p w:rsidR="005868F2" w:rsidRDefault="005868F2" w:rsidP="005868F2">
      <w:pPr>
        <w:shd w:val="clear" w:color="auto" w:fill="FFFFFF"/>
        <w:spacing w:after="0" w:line="240" w:lineRule="auto"/>
        <w:ind w:firstLine="689"/>
        <w:rPr>
          <w:rFonts w:eastAsia="Times New Roman" w:cs="Times New Roman"/>
          <w:color w:val="000000"/>
          <w:sz w:val="28"/>
          <w:szCs w:val="28"/>
          <w:lang w:val="uk-UA" w:eastAsia="ru-RU"/>
        </w:rPr>
      </w:pPr>
    </w:p>
    <w:tbl>
      <w:tblPr>
        <w:tblStyle w:val="a3"/>
        <w:tblW w:w="0" w:type="auto"/>
        <w:tblInd w:w="7" w:type="dxa"/>
        <w:tblLook w:val="04A0" w:firstRow="1" w:lastRow="0" w:firstColumn="1" w:lastColumn="0" w:noHBand="0" w:noVBand="1"/>
      </w:tblPr>
      <w:tblGrid>
        <w:gridCol w:w="810"/>
        <w:gridCol w:w="5647"/>
        <w:gridCol w:w="3164"/>
      </w:tblGrid>
      <w:tr w:rsidR="005868F2" w:rsidTr="005868F2">
        <w:tc>
          <w:tcPr>
            <w:tcW w:w="668" w:type="dxa"/>
            <w:tcBorders>
              <w:top w:val="single" w:sz="4" w:space="0" w:color="auto"/>
              <w:left w:val="single" w:sz="4" w:space="0" w:color="auto"/>
              <w:bottom w:val="single" w:sz="4" w:space="0" w:color="auto"/>
              <w:right w:val="single" w:sz="4" w:space="0" w:color="auto"/>
            </w:tcBorders>
          </w:tcPr>
          <w:p w:rsidR="005868F2" w:rsidRDefault="005868F2">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rPr>
                <w:rFonts w:eastAsia="Times New Roman" w:cs="Times New Roman"/>
                <w:color w:val="000000"/>
                <w:sz w:val="28"/>
                <w:szCs w:val="28"/>
                <w:lang w:val="uk-UA" w:eastAsia="ru-RU"/>
              </w:rPr>
            </w:pPr>
            <w:r>
              <w:rPr>
                <w:rFonts w:eastAsia="Times New Roman" w:cs="Times New Roman"/>
                <w:color w:val="000000"/>
                <w:sz w:val="28"/>
                <w:szCs w:val="28"/>
                <w:lang w:val="uk-UA" w:eastAsia="ru-RU"/>
              </w:rPr>
              <w:t>Назва заходів</w:t>
            </w:r>
          </w:p>
        </w:tc>
        <w:tc>
          <w:tcPr>
            <w:tcW w:w="3189"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jc w:val="center"/>
              <w:rPr>
                <w:rFonts w:eastAsia="Times New Roman" w:cs="Times New Roman"/>
                <w:color w:val="000000"/>
                <w:sz w:val="28"/>
                <w:szCs w:val="28"/>
                <w:lang w:val="uk-UA" w:eastAsia="ru-RU"/>
              </w:rPr>
            </w:pPr>
            <w:r>
              <w:rPr>
                <w:rFonts w:eastAsia="Times New Roman" w:cs="Times New Roman"/>
                <w:color w:val="000000"/>
                <w:sz w:val="28"/>
                <w:szCs w:val="28"/>
                <w:lang w:val="uk-UA" w:eastAsia="ru-RU"/>
              </w:rPr>
              <w:t>Обсяги фінансування</w:t>
            </w:r>
          </w:p>
          <w:p w:rsidR="005868F2" w:rsidRDefault="005868F2">
            <w:pPr>
              <w:spacing w:line="240" w:lineRule="auto"/>
              <w:jc w:val="center"/>
              <w:rPr>
                <w:rFonts w:eastAsia="Times New Roman" w:cs="Times New Roman"/>
                <w:color w:val="000000"/>
                <w:sz w:val="28"/>
                <w:szCs w:val="28"/>
                <w:lang w:val="uk-UA" w:eastAsia="ru-RU"/>
              </w:rPr>
            </w:pPr>
            <w:r>
              <w:rPr>
                <w:rFonts w:eastAsia="Times New Roman" w:cs="Times New Roman"/>
                <w:color w:val="000000"/>
                <w:sz w:val="28"/>
                <w:szCs w:val="28"/>
                <w:lang w:val="uk-UA" w:eastAsia="ru-RU"/>
              </w:rPr>
              <w:t>тис.грн.</w:t>
            </w:r>
          </w:p>
        </w:tc>
      </w:tr>
      <w:tr w:rsidR="005868F2" w:rsidTr="005868F2">
        <w:tc>
          <w:tcPr>
            <w:tcW w:w="668"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rPr>
                <w:rFonts w:eastAsia="Times New Roman" w:cs="Times New Roman"/>
                <w:color w:val="000000"/>
                <w:sz w:val="28"/>
                <w:szCs w:val="28"/>
                <w:u w:val="single"/>
                <w:lang w:val="uk-UA" w:eastAsia="ru-RU"/>
              </w:rPr>
            </w:pPr>
            <w:r>
              <w:rPr>
                <w:rFonts w:eastAsia="Times New Roman" w:cs="Times New Roman"/>
                <w:color w:val="000000"/>
                <w:sz w:val="28"/>
                <w:szCs w:val="28"/>
                <w:u w:val="single"/>
                <w:lang w:val="uk-UA" w:eastAsia="ru-RU"/>
              </w:rPr>
              <w:t>1</w:t>
            </w:r>
          </w:p>
        </w:tc>
        <w:tc>
          <w:tcPr>
            <w:tcW w:w="5707"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rPr>
                <w:rFonts w:eastAsia="Times New Roman" w:cs="Times New Roman"/>
                <w:sz w:val="28"/>
                <w:szCs w:val="28"/>
                <w:lang w:val="uk-UA" w:eastAsia="ru-RU"/>
              </w:rPr>
            </w:pPr>
            <w:r>
              <w:rPr>
                <w:rFonts w:eastAsia="Times New Roman" w:cs="Times New Roman"/>
                <w:sz w:val="28"/>
                <w:szCs w:val="28"/>
                <w:lang w:val="uk-UA" w:eastAsia="ru-RU"/>
              </w:rPr>
              <w:t>Будівництво, реконструкція, капітальний ремонт об’єктів житлово-комунального господарства, у тому числі:</w:t>
            </w:r>
          </w:p>
          <w:p w:rsidR="005868F2" w:rsidRDefault="005868F2">
            <w:pPr>
              <w:spacing w:line="240" w:lineRule="auto"/>
              <w:rPr>
                <w:rFonts w:eastAsia="Times New Roman" w:cs="Times New Roman"/>
                <w:color w:val="000000"/>
                <w:sz w:val="28"/>
                <w:szCs w:val="28"/>
                <w:u w:val="single"/>
                <w:lang w:val="uk-UA" w:eastAsia="ru-RU"/>
              </w:rPr>
            </w:pPr>
            <w:r>
              <w:rPr>
                <w:rFonts w:cs="Times New Roman"/>
                <w:sz w:val="28"/>
                <w:szCs w:val="28"/>
                <w:lang w:val="uk-UA"/>
              </w:rPr>
              <w:t>Р</w:t>
            </w:r>
            <w:r w:rsidRPr="005868F2">
              <w:rPr>
                <w:rFonts w:cs="Times New Roman"/>
                <w:sz w:val="28"/>
                <w:szCs w:val="28"/>
                <w:lang w:val="ru-RU"/>
              </w:rPr>
              <w:t>еконструкці</w:t>
            </w:r>
            <w:r>
              <w:rPr>
                <w:rFonts w:cs="Times New Roman"/>
                <w:sz w:val="28"/>
                <w:szCs w:val="28"/>
                <w:lang w:val="uk-UA"/>
              </w:rPr>
              <w:t>я</w:t>
            </w:r>
            <w:r w:rsidRPr="005868F2">
              <w:rPr>
                <w:rFonts w:cs="Times New Roman"/>
                <w:sz w:val="28"/>
                <w:szCs w:val="28"/>
                <w:lang w:val="ru-RU"/>
              </w:rPr>
              <w:t xml:space="preserve"> очисних споруд в смт Велика Димерка </w:t>
            </w:r>
            <w:r>
              <w:rPr>
                <w:rFonts w:cs="Times New Roman"/>
                <w:sz w:val="28"/>
                <w:szCs w:val="28"/>
                <w:lang w:val="uk-UA"/>
              </w:rPr>
              <w:t>продуктивністю 200м3 на добу;</w:t>
            </w:r>
            <w:r>
              <w:rPr>
                <w:rFonts w:cs="Times New Roman"/>
                <w:color w:val="202020"/>
                <w:sz w:val="28"/>
                <w:szCs w:val="28"/>
                <w:shd w:val="clear" w:color="auto" w:fill="FFFFFF"/>
                <w:lang w:val="uk-UA"/>
              </w:rPr>
              <w:t xml:space="preserve"> Будівництво артсвердловини в с.Шевченкове Броварського району Київської області; Капітальний ремонт водонапірної башти по вул.Київська, 18  в с.Шевченкове Броварського району Київської області</w:t>
            </w:r>
          </w:p>
        </w:tc>
        <w:tc>
          <w:tcPr>
            <w:tcW w:w="3189"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jc w:val="center"/>
              <w:rPr>
                <w:rFonts w:eastAsia="Times New Roman" w:cs="Times New Roman"/>
                <w:color w:val="000000"/>
                <w:sz w:val="28"/>
                <w:szCs w:val="28"/>
                <w:lang w:val="uk-UA" w:eastAsia="ru-RU"/>
              </w:rPr>
            </w:pPr>
            <w:r>
              <w:rPr>
                <w:rFonts w:eastAsia="Times New Roman" w:cs="Times New Roman"/>
                <w:color w:val="000000"/>
                <w:sz w:val="28"/>
                <w:szCs w:val="28"/>
                <w:lang w:val="uk-UA" w:eastAsia="ru-RU"/>
              </w:rPr>
              <w:t>4165,0</w:t>
            </w:r>
          </w:p>
        </w:tc>
      </w:tr>
      <w:tr w:rsidR="005868F2" w:rsidTr="005868F2">
        <w:tc>
          <w:tcPr>
            <w:tcW w:w="668" w:type="dxa"/>
            <w:tcBorders>
              <w:top w:val="single" w:sz="4" w:space="0" w:color="auto"/>
              <w:left w:val="single" w:sz="4" w:space="0" w:color="auto"/>
              <w:bottom w:val="single" w:sz="4" w:space="0" w:color="auto"/>
              <w:right w:val="single" w:sz="4" w:space="0" w:color="auto"/>
            </w:tcBorders>
          </w:tcPr>
          <w:p w:rsidR="005868F2" w:rsidRDefault="005868F2">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tcPr>
          <w:p w:rsidR="005868F2" w:rsidRDefault="005868F2">
            <w:pPr>
              <w:spacing w:line="240" w:lineRule="auto"/>
              <w:ind w:firstLine="22"/>
              <w:rPr>
                <w:rFonts w:cs="Times New Roman"/>
                <w:sz w:val="28"/>
                <w:szCs w:val="28"/>
                <w:lang w:val="uk-UA"/>
              </w:rPr>
            </w:pPr>
            <w:r>
              <w:rPr>
                <w:rFonts w:cs="Times New Roman"/>
                <w:sz w:val="28"/>
                <w:szCs w:val="28"/>
                <w:lang w:val="uk-UA"/>
              </w:rPr>
              <w:t>К</w:t>
            </w:r>
            <w:r w:rsidRPr="005868F2">
              <w:rPr>
                <w:rFonts w:cs="Times New Roman"/>
                <w:sz w:val="28"/>
                <w:szCs w:val="28"/>
                <w:lang w:val="ru-RU"/>
              </w:rPr>
              <w:t>апітальний ремонт</w:t>
            </w:r>
            <w:r>
              <w:rPr>
                <w:rFonts w:cs="Times New Roman"/>
                <w:sz w:val="28"/>
                <w:szCs w:val="28"/>
                <w:lang w:val="uk-UA"/>
              </w:rPr>
              <w:t xml:space="preserve"> доріг, у тому числі: </w:t>
            </w:r>
          </w:p>
          <w:p w:rsidR="005868F2" w:rsidRDefault="005868F2">
            <w:pPr>
              <w:spacing w:line="240" w:lineRule="auto"/>
              <w:ind w:firstLine="22"/>
              <w:rPr>
                <w:rFonts w:cs="Times New Roman"/>
                <w:sz w:val="28"/>
                <w:szCs w:val="28"/>
                <w:lang w:val="uk-UA"/>
              </w:rPr>
            </w:pPr>
            <w:r>
              <w:rPr>
                <w:rFonts w:cs="Times New Roman"/>
                <w:sz w:val="28"/>
                <w:szCs w:val="28"/>
                <w:lang w:val="uk-UA"/>
              </w:rPr>
              <w:t>смт.Велика Димерка ( вул.Промислова, вул.Ситюкова, вул.Михайлівська, вул.Олімпійська);</w:t>
            </w:r>
          </w:p>
          <w:p w:rsidR="005868F2" w:rsidRDefault="005868F2">
            <w:pPr>
              <w:spacing w:line="240" w:lineRule="auto"/>
              <w:ind w:firstLine="22"/>
              <w:rPr>
                <w:rFonts w:cs="Times New Roman"/>
                <w:sz w:val="28"/>
                <w:szCs w:val="28"/>
                <w:lang w:val="uk-UA"/>
              </w:rPr>
            </w:pPr>
            <w:r>
              <w:rPr>
                <w:rFonts w:cs="Times New Roman"/>
                <w:sz w:val="28"/>
                <w:szCs w:val="28"/>
                <w:lang w:val="uk-UA"/>
              </w:rPr>
              <w:t>с. Бобрик (вул.Соборності);</w:t>
            </w:r>
          </w:p>
          <w:p w:rsidR="005868F2" w:rsidRDefault="005868F2">
            <w:pPr>
              <w:spacing w:line="240" w:lineRule="auto"/>
              <w:ind w:firstLine="22"/>
              <w:rPr>
                <w:rFonts w:cs="Times New Roman"/>
                <w:sz w:val="28"/>
                <w:szCs w:val="28"/>
                <w:lang w:val="uk-UA"/>
              </w:rPr>
            </w:pPr>
            <w:r>
              <w:rPr>
                <w:rFonts w:cs="Times New Roman"/>
                <w:sz w:val="28"/>
                <w:szCs w:val="28"/>
                <w:lang w:val="uk-UA"/>
              </w:rPr>
              <w:t>с.Шевченкове (вул.Шкільна, вул.Мічуріна,  вул.Михайлівська, вул.Глібова);</w:t>
            </w:r>
          </w:p>
          <w:p w:rsidR="005868F2" w:rsidRDefault="005868F2">
            <w:pPr>
              <w:spacing w:line="240" w:lineRule="auto"/>
              <w:ind w:firstLine="22"/>
              <w:rPr>
                <w:rFonts w:cs="Times New Roman"/>
                <w:sz w:val="28"/>
                <w:szCs w:val="28"/>
                <w:lang w:val="uk-UA"/>
              </w:rPr>
            </w:pPr>
            <w:r>
              <w:rPr>
                <w:rFonts w:cs="Times New Roman"/>
                <w:sz w:val="28"/>
                <w:szCs w:val="28"/>
                <w:lang w:val="uk-UA"/>
              </w:rPr>
              <w:t>с.Рудня (вул.Ватутіна).</w:t>
            </w:r>
          </w:p>
          <w:p w:rsidR="005868F2" w:rsidRDefault="005868F2">
            <w:pPr>
              <w:spacing w:line="240" w:lineRule="auto"/>
              <w:ind w:firstLine="22"/>
              <w:rPr>
                <w:szCs w:val="24"/>
                <w:lang w:val="uk-UA"/>
              </w:rPr>
            </w:pPr>
          </w:p>
        </w:tc>
        <w:tc>
          <w:tcPr>
            <w:tcW w:w="3189"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jc w:val="center"/>
              <w:rPr>
                <w:rFonts w:cs="Times New Roman"/>
                <w:sz w:val="28"/>
                <w:szCs w:val="28"/>
                <w:lang w:val="uk-UA"/>
              </w:rPr>
            </w:pPr>
            <w:r>
              <w:rPr>
                <w:rFonts w:cs="Times New Roman"/>
                <w:sz w:val="28"/>
                <w:szCs w:val="28"/>
                <w:lang w:val="uk-UA"/>
              </w:rPr>
              <w:t>15490,0</w:t>
            </w:r>
          </w:p>
        </w:tc>
      </w:tr>
      <w:tr w:rsidR="005868F2" w:rsidTr="005868F2">
        <w:tc>
          <w:tcPr>
            <w:tcW w:w="668" w:type="dxa"/>
            <w:tcBorders>
              <w:top w:val="single" w:sz="4" w:space="0" w:color="auto"/>
              <w:left w:val="single" w:sz="4" w:space="0" w:color="auto"/>
              <w:bottom w:val="single" w:sz="4" w:space="0" w:color="auto"/>
              <w:right w:val="single" w:sz="4" w:space="0" w:color="auto"/>
            </w:tcBorders>
          </w:tcPr>
          <w:p w:rsidR="005868F2" w:rsidRDefault="005868F2">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ind w:firstLine="22"/>
              <w:rPr>
                <w:rFonts w:cs="Times New Roman"/>
                <w:sz w:val="28"/>
                <w:szCs w:val="28"/>
                <w:lang w:val="uk-UA"/>
              </w:rPr>
            </w:pPr>
            <w:r>
              <w:rPr>
                <w:rFonts w:cs="Times New Roman"/>
                <w:sz w:val="28"/>
                <w:szCs w:val="28"/>
                <w:lang w:val="uk-UA"/>
              </w:rPr>
              <w:t>Поточний ремонт доріг і тротуарів, у тому числі:</w:t>
            </w:r>
          </w:p>
          <w:p w:rsidR="005868F2" w:rsidRDefault="005868F2">
            <w:pPr>
              <w:spacing w:line="240" w:lineRule="auto"/>
              <w:ind w:firstLine="22"/>
              <w:rPr>
                <w:rFonts w:cs="Times New Roman"/>
                <w:sz w:val="28"/>
                <w:szCs w:val="28"/>
                <w:lang w:val="uk-UA"/>
              </w:rPr>
            </w:pPr>
            <w:r>
              <w:rPr>
                <w:rFonts w:cs="Times New Roman"/>
                <w:sz w:val="28"/>
                <w:szCs w:val="28"/>
                <w:lang w:val="uk-UA"/>
              </w:rPr>
              <w:t>смт.Велика Димерка (вул.Соборна, вул.Бобрицька, вул.Заліська, Броварська);</w:t>
            </w:r>
          </w:p>
          <w:p w:rsidR="005868F2" w:rsidRDefault="005868F2">
            <w:pPr>
              <w:spacing w:line="240" w:lineRule="auto"/>
              <w:ind w:firstLine="22"/>
              <w:rPr>
                <w:rFonts w:cs="Times New Roman"/>
                <w:sz w:val="28"/>
                <w:szCs w:val="28"/>
                <w:lang w:val="uk-UA"/>
              </w:rPr>
            </w:pPr>
            <w:r>
              <w:rPr>
                <w:rFonts w:cs="Times New Roman"/>
                <w:sz w:val="28"/>
                <w:szCs w:val="28"/>
                <w:lang w:val="uk-UA"/>
              </w:rPr>
              <w:t>с.Жердова (вул. Марії Заньковецької);</w:t>
            </w:r>
          </w:p>
          <w:p w:rsidR="005868F2" w:rsidRDefault="005868F2">
            <w:pPr>
              <w:spacing w:line="240" w:lineRule="auto"/>
              <w:ind w:firstLine="22"/>
              <w:rPr>
                <w:rFonts w:cs="Times New Roman"/>
                <w:sz w:val="28"/>
                <w:szCs w:val="28"/>
                <w:lang w:val="uk-UA"/>
              </w:rPr>
            </w:pPr>
            <w:r>
              <w:rPr>
                <w:rFonts w:cs="Times New Roman"/>
                <w:sz w:val="28"/>
                <w:szCs w:val="28"/>
                <w:lang w:val="uk-UA"/>
              </w:rPr>
              <w:t>с.Рудня (вул.Київська);</w:t>
            </w:r>
          </w:p>
          <w:p w:rsidR="005868F2" w:rsidRDefault="005868F2">
            <w:pPr>
              <w:spacing w:line="240" w:lineRule="auto"/>
              <w:ind w:firstLine="22"/>
              <w:rPr>
                <w:sz w:val="28"/>
                <w:szCs w:val="28"/>
                <w:lang w:val="uk-UA"/>
              </w:rPr>
            </w:pPr>
            <w:r>
              <w:rPr>
                <w:rFonts w:cs="Times New Roman"/>
                <w:sz w:val="28"/>
                <w:szCs w:val="28"/>
                <w:lang w:val="uk-UA"/>
              </w:rPr>
              <w:t>с.Шевченкове (вул.Київська);</w:t>
            </w:r>
          </w:p>
        </w:tc>
        <w:tc>
          <w:tcPr>
            <w:tcW w:w="3189"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jc w:val="center"/>
              <w:rPr>
                <w:rFonts w:cs="Times New Roman"/>
                <w:sz w:val="28"/>
                <w:szCs w:val="28"/>
                <w:lang w:val="uk-UA"/>
              </w:rPr>
            </w:pPr>
            <w:r>
              <w:rPr>
                <w:rFonts w:cs="Times New Roman"/>
                <w:sz w:val="28"/>
                <w:szCs w:val="28"/>
                <w:lang w:val="uk-UA"/>
              </w:rPr>
              <w:t>1397,0</w:t>
            </w:r>
          </w:p>
        </w:tc>
      </w:tr>
      <w:tr w:rsidR="005868F2" w:rsidTr="005868F2">
        <w:tc>
          <w:tcPr>
            <w:tcW w:w="668" w:type="dxa"/>
            <w:tcBorders>
              <w:top w:val="single" w:sz="4" w:space="0" w:color="auto"/>
              <w:left w:val="single" w:sz="4" w:space="0" w:color="auto"/>
              <w:bottom w:val="single" w:sz="4" w:space="0" w:color="auto"/>
              <w:right w:val="single" w:sz="4" w:space="0" w:color="auto"/>
            </w:tcBorders>
          </w:tcPr>
          <w:p w:rsidR="005868F2" w:rsidRDefault="005868F2">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rPr>
                <w:rFonts w:eastAsia="Times New Roman" w:cs="Times New Roman"/>
                <w:color w:val="000000"/>
                <w:sz w:val="28"/>
                <w:szCs w:val="28"/>
                <w:lang w:val="uk-UA" w:eastAsia="ru-RU"/>
              </w:rPr>
            </w:pPr>
            <w:r>
              <w:rPr>
                <w:rFonts w:eastAsia="Times New Roman" w:cs="Times New Roman"/>
                <w:color w:val="000000"/>
                <w:sz w:val="28"/>
                <w:szCs w:val="28"/>
                <w:lang w:val="uk-UA" w:eastAsia="ru-RU"/>
              </w:rPr>
              <w:t>Утримання об’єктів благоустрою</w:t>
            </w:r>
          </w:p>
        </w:tc>
        <w:tc>
          <w:tcPr>
            <w:tcW w:w="3189"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jc w:val="center"/>
              <w:rPr>
                <w:rFonts w:eastAsia="Times New Roman" w:cs="Times New Roman"/>
                <w:color w:val="000000"/>
                <w:sz w:val="28"/>
                <w:szCs w:val="28"/>
                <w:lang w:val="uk-UA" w:eastAsia="ru-RU"/>
              </w:rPr>
            </w:pPr>
            <w:r>
              <w:rPr>
                <w:rFonts w:eastAsia="Times New Roman" w:cs="Times New Roman"/>
                <w:sz w:val="28"/>
                <w:szCs w:val="28"/>
                <w:lang w:val="uk-UA" w:eastAsia="ru-RU"/>
              </w:rPr>
              <w:t>2 869,0</w:t>
            </w:r>
          </w:p>
        </w:tc>
      </w:tr>
      <w:tr w:rsidR="005868F2" w:rsidTr="005868F2">
        <w:tc>
          <w:tcPr>
            <w:tcW w:w="668" w:type="dxa"/>
            <w:tcBorders>
              <w:top w:val="single" w:sz="4" w:space="0" w:color="auto"/>
              <w:left w:val="single" w:sz="4" w:space="0" w:color="auto"/>
              <w:bottom w:val="single" w:sz="4" w:space="0" w:color="auto"/>
              <w:right w:val="single" w:sz="4" w:space="0" w:color="auto"/>
            </w:tcBorders>
          </w:tcPr>
          <w:p w:rsidR="005868F2" w:rsidRDefault="005868F2">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rPr>
                <w:rFonts w:eastAsia="Times New Roman" w:cs="Times New Roman"/>
                <w:color w:val="000000"/>
                <w:sz w:val="28"/>
                <w:szCs w:val="28"/>
                <w:lang w:val="uk-UA" w:eastAsia="ru-RU"/>
              </w:rPr>
            </w:pPr>
            <w:r>
              <w:rPr>
                <w:rFonts w:eastAsia="Times New Roman" w:cs="Times New Roman"/>
                <w:color w:val="000000"/>
                <w:sz w:val="28"/>
                <w:szCs w:val="28"/>
                <w:lang w:val="uk-UA" w:eastAsia="ru-RU"/>
              </w:rPr>
              <w:t>Всього</w:t>
            </w:r>
          </w:p>
        </w:tc>
        <w:tc>
          <w:tcPr>
            <w:tcW w:w="3189" w:type="dxa"/>
            <w:tcBorders>
              <w:top w:val="single" w:sz="4" w:space="0" w:color="auto"/>
              <w:left w:val="single" w:sz="4" w:space="0" w:color="auto"/>
              <w:bottom w:val="single" w:sz="4" w:space="0" w:color="auto"/>
              <w:right w:val="single" w:sz="4" w:space="0" w:color="auto"/>
            </w:tcBorders>
            <w:hideMark/>
          </w:tcPr>
          <w:p w:rsidR="005868F2" w:rsidRDefault="005868F2">
            <w:pPr>
              <w:spacing w:line="240" w:lineRule="auto"/>
              <w:jc w:val="center"/>
              <w:rPr>
                <w:rFonts w:eastAsia="Times New Roman" w:cs="Times New Roman"/>
                <w:color w:val="000000"/>
                <w:sz w:val="28"/>
                <w:szCs w:val="28"/>
                <w:lang w:val="uk-UA" w:eastAsia="ru-RU"/>
              </w:rPr>
            </w:pPr>
            <w:r>
              <w:rPr>
                <w:rFonts w:eastAsia="Times New Roman" w:cs="Times New Roman"/>
                <w:color w:val="000000"/>
                <w:sz w:val="28"/>
                <w:szCs w:val="28"/>
                <w:lang w:val="uk-UA" w:eastAsia="ru-RU"/>
              </w:rPr>
              <w:t>23921,00</w:t>
            </w:r>
          </w:p>
        </w:tc>
      </w:tr>
    </w:tbl>
    <w:p w:rsidR="005868F2" w:rsidRDefault="005868F2" w:rsidP="005868F2">
      <w:pPr>
        <w:shd w:val="clear" w:color="auto" w:fill="FFFFFF"/>
        <w:spacing w:after="0" w:line="240" w:lineRule="auto"/>
        <w:ind w:firstLine="689"/>
        <w:rPr>
          <w:rFonts w:eastAsia="Times New Roman" w:cs="Times New Roman"/>
          <w:color w:val="000000"/>
          <w:sz w:val="28"/>
          <w:szCs w:val="28"/>
          <w:u w:val="single"/>
          <w:lang w:val="uk-UA" w:eastAsia="ru-RU"/>
        </w:rPr>
      </w:pPr>
    </w:p>
    <w:p w:rsidR="00C44F10" w:rsidRPr="00C44F10" w:rsidRDefault="00C44F10" w:rsidP="00C44F10">
      <w:pPr>
        <w:shd w:val="clear" w:color="auto" w:fill="FFFFFF"/>
        <w:spacing w:after="0" w:line="240" w:lineRule="auto"/>
        <w:ind w:firstLine="689"/>
        <w:rPr>
          <w:rFonts w:eastAsia="Times New Roman" w:cs="Times New Roman"/>
          <w:color w:val="000000"/>
          <w:sz w:val="28"/>
          <w:szCs w:val="28"/>
          <w:u w:val="single"/>
          <w:lang w:val="uk-UA" w:eastAsia="ru-RU"/>
        </w:rPr>
      </w:pPr>
    </w:p>
    <w:p w:rsidR="00C44F10" w:rsidRPr="00C44F10" w:rsidRDefault="00C44F10" w:rsidP="00C44F10">
      <w:pPr>
        <w:shd w:val="clear" w:color="auto" w:fill="FFFFFF"/>
        <w:spacing w:after="0" w:line="240" w:lineRule="auto"/>
        <w:ind w:firstLine="689"/>
        <w:rPr>
          <w:rFonts w:eastAsia="Times New Roman" w:cs="Times New Roman"/>
          <w:color w:val="000000"/>
          <w:sz w:val="28"/>
          <w:szCs w:val="28"/>
          <w:lang w:val="uk-UA" w:eastAsia="ru-RU"/>
        </w:rPr>
      </w:pPr>
      <w:r w:rsidRPr="00C44F10">
        <w:rPr>
          <w:rFonts w:eastAsia="Times New Roman" w:cs="Times New Roman"/>
          <w:color w:val="000000"/>
          <w:sz w:val="28"/>
          <w:szCs w:val="28"/>
          <w:lang w:eastAsia="ru-RU"/>
        </w:rPr>
        <w:t xml:space="preserve">Головні </w:t>
      </w:r>
      <w:r w:rsidRPr="00C44F10">
        <w:rPr>
          <w:rFonts w:eastAsia="Times New Roman" w:cs="Times New Roman"/>
          <w:color w:val="000000"/>
          <w:sz w:val="28"/>
          <w:szCs w:val="28"/>
          <w:lang w:val="uk-UA" w:eastAsia="ru-RU"/>
        </w:rPr>
        <w:t>завдання</w:t>
      </w:r>
      <w:r w:rsidRPr="00C44F10">
        <w:rPr>
          <w:rFonts w:eastAsia="Times New Roman" w:cs="Times New Roman"/>
          <w:color w:val="000000"/>
          <w:sz w:val="28"/>
          <w:szCs w:val="28"/>
          <w:lang w:eastAsia="ru-RU"/>
        </w:rPr>
        <w:t xml:space="preserve"> на 201</w:t>
      </w:r>
      <w:r w:rsidRPr="00C44F10">
        <w:rPr>
          <w:rFonts w:eastAsia="Times New Roman" w:cs="Times New Roman"/>
          <w:color w:val="000000"/>
          <w:sz w:val="28"/>
          <w:szCs w:val="28"/>
          <w:lang w:val="uk-UA" w:eastAsia="ru-RU"/>
        </w:rPr>
        <w:t>8</w:t>
      </w:r>
      <w:r w:rsidRPr="00C44F10">
        <w:rPr>
          <w:rFonts w:eastAsia="Times New Roman" w:cs="Times New Roman"/>
          <w:color w:val="000000"/>
          <w:sz w:val="28"/>
          <w:szCs w:val="28"/>
          <w:lang w:eastAsia="ru-RU"/>
        </w:rPr>
        <w:t xml:space="preserve"> рік:</w:t>
      </w:r>
    </w:p>
    <w:p w:rsidR="00C44F10" w:rsidRPr="00C44F10" w:rsidRDefault="00C44F10" w:rsidP="00C44F10">
      <w:pPr>
        <w:shd w:val="clear" w:color="auto" w:fill="FFFFFF"/>
        <w:spacing w:after="0" w:line="240" w:lineRule="auto"/>
        <w:rPr>
          <w:rFonts w:eastAsia="Times New Roman" w:cs="Times New Roman"/>
          <w:sz w:val="28"/>
          <w:szCs w:val="28"/>
          <w:lang w:val="uk-UA" w:eastAsia="ru-RU"/>
        </w:rPr>
      </w:pPr>
      <w:r w:rsidRPr="00C44F10">
        <w:rPr>
          <w:rFonts w:eastAsia="Times New Roman" w:cs="Times New Roman"/>
          <w:sz w:val="28"/>
          <w:szCs w:val="28"/>
          <w:lang w:val="uk-UA" w:eastAsia="ru-RU"/>
        </w:rPr>
        <w:t>- проведення  інвентаризації об’єктів житлово-комунального господарства;</w:t>
      </w:r>
    </w:p>
    <w:p w:rsidR="00C44F10" w:rsidRPr="00C44F10" w:rsidRDefault="00C44F10" w:rsidP="00C44F10">
      <w:pPr>
        <w:shd w:val="clear" w:color="auto" w:fill="FFFFFF"/>
        <w:spacing w:after="0" w:line="240" w:lineRule="auto"/>
        <w:rPr>
          <w:rFonts w:eastAsia="Times New Roman" w:cs="Times New Roman"/>
          <w:sz w:val="28"/>
          <w:szCs w:val="28"/>
          <w:lang w:eastAsia="ru-RU"/>
        </w:rPr>
      </w:pPr>
      <w:r w:rsidRPr="00C44F10">
        <w:rPr>
          <w:rFonts w:eastAsia="Times New Roman" w:cs="Times New Roman"/>
          <w:color w:val="000000"/>
          <w:sz w:val="28"/>
          <w:szCs w:val="28"/>
          <w:lang w:eastAsia="ru-RU"/>
        </w:rPr>
        <w:t>-</w:t>
      </w:r>
      <w:r w:rsidRPr="00C44F10">
        <w:rPr>
          <w:rFonts w:eastAsia="Times New Roman" w:cs="Times New Roman"/>
          <w:color w:val="000000"/>
          <w:sz w:val="28"/>
          <w:szCs w:val="28"/>
          <w:lang w:val="uk-UA" w:eastAsia="ru-RU"/>
        </w:rPr>
        <w:t xml:space="preserve"> </w:t>
      </w:r>
      <w:r w:rsidRPr="00C44F10">
        <w:rPr>
          <w:rFonts w:eastAsia="Times New Roman" w:cs="Times New Roman"/>
          <w:color w:val="000000"/>
          <w:sz w:val="28"/>
          <w:szCs w:val="28"/>
          <w:lang w:eastAsia="ru-RU"/>
        </w:rPr>
        <w:t xml:space="preserve">забезпечення </w:t>
      </w:r>
      <w:r w:rsidRPr="00C44F10">
        <w:rPr>
          <w:rFonts w:eastAsia="Times New Roman" w:cs="Times New Roman"/>
          <w:color w:val="000000"/>
          <w:sz w:val="28"/>
          <w:szCs w:val="28"/>
          <w:lang w:val="uk-UA" w:eastAsia="ru-RU"/>
        </w:rPr>
        <w:t>сталого</w:t>
      </w:r>
      <w:r w:rsidRPr="00C44F10">
        <w:rPr>
          <w:rFonts w:eastAsia="Times New Roman" w:cs="Times New Roman"/>
          <w:color w:val="000000"/>
          <w:sz w:val="28"/>
          <w:szCs w:val="28"/>
          <w:lang w:eastAsia="ru-RU"/>
        </w:rPr>
        <w:t xml:space="preserve"> функціонування підприємств житлово-комунального господарства;</w:t>
      </w:r>
    </w:p>
    <w:p w:rsidR="00C44F10" w:rsidRPr="00C44F10" w:rsidRDefault="00C44F10" w:rsidP="00C44F10">
      <w:pPr>
        <w:shd w:val="clear" w:color="auto" w:fill="FFFFFF"/>
        <w:spacing w:after="0" w:line="240" w:lineRule="auto"/>
        <w:rPr>
          <w:rFonts w:eastAsia="Times New Roman" w:cs="Times New Roman"/>
          <w:color w:val="000000"/>
          <w:sz w:val="28"/>
          <w:szCs w:val="28"/>
          <w:lang w:val="uk-UA" w:eastAsia="ru-RU"/>
        </w:rPr>
      </w:pPr>
      <w:r w:rsidRPr="00C44F10">
        <w:rPr>
          <w:rFonts w:eastAsia="Times New Roman" w:cs="Times New Roman"/>
          <w:color w:val="000000"/>
          <w:sz w:val="28"/>
          <w:szCs w:val="28"/>
          <w:lang w:eastAsia="ru-RU"/>
        </w:rPr>
        <w:t>- покращення стану автомобільних доріг</w:t>
      </w:r>
      <w:r w:rsidRPr="00C44F10">
        <w:rPr>
          <w:rFonts w:eastAsia="Times New Roman" w:cs="Times New Roman"/>
          <w:color w:val="000000"/>
          <w:sz w:val="28"/>
          <w:szCs w:val="28"/>
          <w:lang w:val="uk-UA" w:eastAsia="ru-RU"/>
        </w:rPr>
        <w:t xml:space="preserve"> за </w:t>
      </w:r>
      <w:proofErr w:type="gramStart"/>
      <w:r w:rsidRPr="00C44F10">
        <w:rPr>
          <w:rFonts w:eastAsia="Times New Roman" w:cs="Times New Roman"/>
          <w:color w:val="000000"/>
          <w:sz w:val="28"/>
          <w:szCs w:val="28"/>
          <w:lang w:val="uk-UA" w:eastAsia="ru-RU"/>
        </w:rPr>
        <w:t xml:space="preserve">рахунок </w:t>
      </w:r>
      <w:r w:rsidRPr="00C44F10">
        <w:rPr>
          <w:rFonts w:eastAsia="Times New Roman" w:cs="Times New Roman"/>
          <w:color w:val="000000"/>
          <w:sz w:val="28"/>
          <w:szCs w:val="28"/>
          <w:lang w:eastAsia="ru-RU"/>
        </w:rPr>
        <w:t xml:space="preserve"> проведення</w:t>
      </w:r>
      <w:proofErr w:type="gramEnd"/>
      <w:r w:rsidRPr="00C44F10">
        <w:rPr>
          <w:rFonts w:eastAsia="Times New Roman" w:cs="Times New Roman"/>
          <w:color w:val="000000"/>
          <w:sz w:val="28"/>
          <w:szCs w:val="28"/>
          <w:lang w:eastAsia="ru-RU"/>
        </w:rPr>
        <w:t xml:space="preserve"> ремонту та реконструкції доріг комунальної власності;</w:t>
      </w:r>
    </w:p>
    <w:p w:rsidR="00C44F10" w:rsidRPr="00C44F10" w:rsidRDefault="00C44F10" w:rsidP="00C44F10">
      <w:pPr>
        <w:shd w:val="clear" w:color="auto" w:fill="FFFFFF"/>
        <w:spacing w:after="0" w:line="240" w:lineRule="auto"/>
        <w:rPr>
          <w:rFonts w:eastAsia="Times New Roman" w:cs="Times New Roman"/>
          <w:sz w:val="28"/>
          <w:szCs w:val="28"/>
          <w:lang w:val="uk-UA" w:eastAsia="ru-RU"/>
        </w:rPr>
      </w:pPr>
      <w:r w:rsidRPr="00C44F10">
        <w:rPr>
          <w:rFonts w:eastAsia="Times New Roman" w:cs="Times New Roman"/>
          <w:color w:val="000000"/>
          <w:sz w:val="28"/>
          <w:szCs w:val="28"/>
          <w:lang w:val="uk-UA" w:eastAsia="ru-RU"/>
        </w:rPr>
        <w:lastRenderedPageBreak/>
        <w:t>- виконання заходів з відновлення зовнішнього освітлення населених пунктів з урахуванням заходів з енергозбереження;</w:t>
      </w:r>
    </w:p>
    <w:p w:rsidR="00C44F10" w:rsidRPr="00C44F10" w:rsidRDefault="00C44F10" w:rsidP="00C44F10">
      <w:pPr>
        <w:shd w:val="clear" w:color="auto" w:fill="FFFFFF"/>
        <w:spacing w:after="0" w:line="240" w:lineRule="auto"/>
        <w:rPr>
          <w:rFonts w:eastAsia="Times New Roman" w:cs="Times New Roman"/>
          <w:sz w:val="28"/>
          <w:szCs w:val="28"/>
          <w:lang w:eastAsia="ru-RU"/>
        </w:rPr>
      </w:pPr>
      <w:r w:rsidRPr="00C44F10">
        <w:rPr>
          <w:rFonts w:eastAsia="Times New Roman" w:cs="Times New Roman"/>
          <w:color w:val="000000"/>
          <w:sz w:val="28"/>
          <w:szCs w:val="28"/>
          <w:lang w:eastAsia="ru-RU"/>
        </w:rPr>
        <w:t>- забезпечення населення якісною питною водою в достатній кількості;</w:t>
      </w:r>
    </w:p>
    <w:p w:rsidR="00C44F10" w:rsidRPr="00C44F10" w:rsidRDefault="00C44F10" w:rsidP="00C44F10">
      <w:pPr>
        <w:shd w:val="clear" w:color="auto" w:fill="FFFFFF"/>
        <w:spacing w:after="0" w:line="240" w:lineRule="auto"/>
        <w:rPr>
          <w:rFonts w:eastAsia="Times New Roman" w:cs="Times New Roman"/>
          <w:color w:val="000000"/>
          <w:sz w:val="28"/>
          <w:szCs w:val="28"/>
          <w:lang w:val="uk-UA" w:eastAsia="ru-RU"/>
        </w:rPr>
      </w:pPr>
      <w:r w:rsidRPr="00C44F10">
        <w:rPr>
          <w:rFonts w:eastAsia="Times New Roman" w:cs="Times New Roman"/>
          <w:color w:val="000000"/>
          <w:sz w:val="28"/>
          <w:szCs w:val="28"/>
          <w:lang w:eastAsia="ru-RU"/>
        </w:rPr>
        <w:t>- будівництво та ремонт артезіанських свердлови</w:t>
      </w:r>
      <w:r w:rsidRPr="00C44F10">
        <w:rPr>
          <w:rFonts w:eastAsia="Times New Roman" w:cs="Times New Roman"/>
          <w:color w:val="000000"/>
          <w:sz w:val="28"/>
          <w:szCs w:val="28"/>
          <w:lang w:val="uk-UA" w:eastAsia="ru-RU"/>
        </w:rPr>
        <w:t>н;</w:t>
      </w:r>
    </w:p>
    <w:p w:rsidR="00C44F10" w:rsidRPr="00C44F10" w:rsidRDefault="00C44F10" w:rsidP="00C44F10">
      <w:pPr>
        <w:shd w:val="clear" w:color="auto" w:fill="FFFFFF"/>
        <w:spacing w:after="0" w:line="240" w:lineRule="auto"/>
        <w:rPr>
          <w:rFonts w:eastAsia="Times New Roman" w:cs="Times New Roman"/>
          <w:color w:val="000000"/>
          <w:sz w:val="28"/>
          <w:szCs w:val="28"/>
          <w:lang w:val="uk-UA" w:eastAsia="ru-RU"/>
        </w:rPr>
      </w:pPr>
      <w:r w:rsidRPr="00C44F10">
        <w:rPr>
          <w:rFonts w:eastAsia="Times New Roman" w:cs="Times New Roman"/>
          <w:color w:val="000000"/>
          <w:sz w:val="28"/>
          <w:szCs w:val="28"/>
          <w:lang w:eastAsia="ru-RU"/>
        </w:rPr>
        <w:t>- реконструкція каналізаційних систем з очисними спорудами</w:t>
      </w:r>
      <w:r w:rsidRPr="00C44F10">
        <w:rPr>
          <w:rFonts w:eastAsia="Times New Roman" w:cs="Times New Roman"/>
          <w:color w:val="000000"/>
          <w:sz w:val="28"/>
          <w:szCs w:val="28"/>
          <w:lang w:val="uk-UA" w:eastAsia="ru-RU"/>
        </w:rPr>
        <w:t>;</w:t>
      </w:r>
    </w:p>
    <w:p w:rsidR="00C44F10" w:rsidRPr="00C44F10" w:rsidRDefault="00C44F10" w:rsidP="00C44F10">
      <w:pPr>
        <w:shd w:val="clear" w:color="auto" w:fill="FFFFFF"/>
        <w:spacing w:after="0" w:line="240" w:lineRule="auto"/>
        <w:rPr>
          <w:rFonts w:eastAsia="Times New Roman" w:cs="Times New Roman"/>
          <w:sz w:val="28"/>
          <w:szCs w:val="28"/>
          <w:lang w:eastAsia="ru-RU"/>
        </w:rPr>
      </w:pPr>
      <w:r w:rsidRPr="00C44F10">
        <w:rPr>
          <w:rFonts w:eastAsia="Times New Roman" w:cs="Times New Roman"/>
          <w:color w:val="000000"/>
          <w:sz w:val="28"/>
          <w:szCs w:val="28"/>
          <w:lang w:eastAsia="ru-RU"/>
        </w:rPr>
        <w:t>- ліквідація стихійних сміттєзвалищ на території району;</w:t>
      </w:r>
    </w:p>
    <w:p w:rsidR="00C44F10" w:rsidRPr="00C44F10" w:rsidRDefault="00C44F10" w:rsidP="00C44F10">
      <w:pPr>
        <w:shd w:val="clear" w:color="auto" w:fill="FFFFFF"/>
        <w:spacing w:after="0" w:line="240" w:lineRule="auto"/>
        <w:rPr>
          <w:rFonts w:eastAsia="Times New Roman" w:cs="Times New Roman"/>
          <w:sz w:val="28"/>
          <w:szCs w:val="28"/>
          <w:lang w:eastAsia="ru-RU"/>
        </w:rPr>
      </w:pPr>
      <w:r w:rsidRPr="00C44F10">
        <w:rPr>
          <w:rFonts w:eastAsia="Times New Roman" w:cs="Times New Roman"/>
          <w:color w:val="000000"/>
          <w:sz w:val="28"/>
          <w:szCs w:val="28"/>
          <w:lang w:eastAsia="ru-RU"/>
        </w:rPr>
        <w:t xml:space="preserve">- благоустрій території населених </w:t>
      </w:r>
      <w:proofErr w:type="gramStart"/>
      <w:r w:rsidRPr="00C44F10">
        <w:rPr>
          <w:rFonts w:eastAsia="Times New Roman" w:cs="Times New Roman"/>
          <w:color w:val="000000"/>
          <w:sz w:val="28"/>
          <w:szCs w:val="28"/>
          <w:lang w:eastAsia="ru-RU"/>
        </w:rPr>
        <w:t>пунктів ,</w:t>
      </w:r>
      <w:proofErr w:type="gramEnd"/>
      <w:r w:rsidRPr="00C44F10">
        <w:rPr>
          <w:rFonts w:eastAsia="Times New Roman" w:cs="Times New Roman"/>
          <w:color w:val="000000"/>
          <w:sz w:val="28"/>
          <w:szCs w:val="28"/>
          <w:lang w:eastAsia="ru-RU"/>
        </w:rPr>
        <w:t xml:space="preserve"> в тому числі під час проведення весняного та осіннього двомісячник</w:t>
      </w:r>
      <w:r w:rsidRPr="00C44F10">
        <w:rPr>
          <w:rFonts w:eastAsia="Times New Roman" w:cs="Times New Roman"/>
          <w:color w:val="000000"/>
          <w:sz w:val="28"/>
          <w:szCs w:val="28"/>
          <w:lang w:val="uk-UA" w:eastAsia="ru-RU"/>
        </w:rPr>
        <w:t>а</w:t>
      </w:r>
      <w:r w:rsidRPr="00C44F10">
        <w:rPr>
          <w:rFonts w:eastAsia="Times New Roman" w:cs="Times New Roman"/>
          <w:color w:val="000000"/>
          <w:sz w:val="28"/>
          <w:szCs w:val="28"/>
          <w:lang w:eastAsia="ru-RU"/>
        </w:rPr>
        <w:t xml:space="preserve"> благоустрою;</w:t>
      </w:r>
    </w:p>
    <w:p w:rsidR="00C44F10" w:rsidRPr="00C44F10" w:rsidRDefault="00C44F10" w:rsidP="00C44F10">
      <w:pPr>
        <w:shd w:val="clear" w:color="auto" w:fill="FFFFFF"/>
        <w:spacing w:after="0" w:line="240" w:lineRule="auto"/>
        <w:rPr>
          <w:rFonts w:eastAsia="Times New Roman" w:cs="Times New Roman"/>
          <w:sz w:val="28"/>
          <w:szCs w:val="28"/>
          <w:lang w:eastAsia="ru-RU"/>
        </w:rPr>
      </w:pPr>
      <w:r w:rsidRPr="00C44F10">
        <w:rPr>
          <w:rFonts w:eastAsia="Times New Roman" w:cs="Times New Roman"/>
          <w:color w:val="000000"/>
          <w:sz w:val="28"/>
          <w:szCs w:val="28"/>
          <w:lang w:eastAsia="ru-RU"/>
        </w:rPr>
        <w:t xml:space="preserve">- збір та узагальнення пропозицій від </w:t>
      </w:r>
      <w:r w:rsidRPr="00C44F10">
        <w:rPr>
          <w:rFonts w:eastAsia="Times New Roman" w:cs="Times New Roman"/>
          <w:color w:val="000000"/>
          <w:sz w:val="28"/>
          <w:szCs w:val="28"/>
          <w:lang w:val="uk-UA" w:eastAsia="ru-RU"/>
        </w:rPr>
        <w:t>старост та керівників бюджетних установ та комунальних підприємств для включення заходів до цільових програм</w:t>
      </w:r>
      <w:r w:rsidRPr="00C44F10">
        <w:rPr>
          <w:rFonts w:eastAsia="Times New Roman" w:cs="Times New Roman"/>
          <w:color w:val="000000"/>
          <w:sz w:val="28"/>
          <w:szCs w:val="28"/>
          <w:lang w:eastAsia="ru-RU"/>
        </w:rPr>
        <w:t>;</w:t>
      </w:r>
    </w:p>
    <w:p w:rsidR="00C44F10" w:rsidRPr="00C44F10" w:rsidRDefault="00C44F10" w:rsidP="00C44F10">
      <w:pPr>
        <w:shd w:val="clear" w:color="auto" w:fill="FFFFFF"/>
        <w:spacing w:after="0" w:line="240" w:lineRule="auto"/>
        <w:rPr>
          <w:rFonts w:eastAsia="Times New Roman" w:cs="Times New Roman"/>
          <w:color w:val="000000"/>
          <w:sz w:val="28"/>
          <w:szCs w:val="28"/>
          <w:lang w:val="uk-UA" w:eastAsia="ru-RU"/>
        </w:rPr>
      </w:pPr>
      <w:r w:rsidRPr="00C44F10">
        <w:rPr>
          <w:rFonts w:eastAsia="Times New Roman" w:cs="Times New Roman"/>
          <w:color w:val="000000"/>
          <w:sz w:val="28"/>
          <w:szCs w:val="28"/>
          <w:lang w:eastAsia="ru-RU"/>
        </w:rPr>
        <w:t xml:space="preserve">- реалізація заходів, передбачених </w:t>
      </w:r>
      <w:r w:rsidRPr="00C44F10">
        <w:rPr>
          <w:rFonts w:eastAsia="Times New Roman" w:cs="Times New Roman"/>
          <w:color w:val="000000"/>
          <w:sz w:val="28"/>
          <w:szCs w:val="28"/>
          <w:lang w:val="uk-UA" w:eastAsia="ru-RU"/>
        </w:rPr>
        <w:t>ціловими програмами.</w:t>
      </w:r>
    </w:p>
    <w:p w:rsidR="00C44F10" w:rsidRPr="00C44F10" w:rsidRDefault="00C44F10" w:rsidP="00C44F10">
      <w:pPr>
        <w:shd w:val="clear" w:color="auto" w:fill="FFFFFF"/>
        <w:spacing w:after="0" w:line="240" w:lineRule="auto"/>
        <w:rPr>
          <w:rFonts w:eastAsia="Times New Roman" w:cs="Times New Roman"/>
          <w:color w:val="000000"/>
          <w:sz w:val="28"/>
          <w:szCs w:val="28"/>
          <w:lang w:val="uk-UA" w:eastAsia="ru-RU"/>
        </w:rPr>
      </w:pPr>
    </w:p>
    <w:p w:rsidR="00C44F10" w:rsidRPr="00C44F10" w:rsidRDefault="00C44F10" w:rsidP="00C44F10">
      <w:pPr>
        <w:shd w:val="clear" w:color="auto" w:fill="FFFFFF"/>
        <w:spacing w:after="0" w:line="240" w:lineRule="auto"/>
        <w:rPr>
          <w:rFonts w:eastAsia="Times New Roman" w:cs="Times New Roman"/>
          <w:b/>
          <w:color w:val="000000"/>
          <w:sz w:val="28"/>
          <w:szCs w:val="28"/>
          <w:lang w:val="uk-UA" w:eastAsia="ru-RU"/>
        </w:rPr>
      </w:pPr>
      <w:r w:rsidRPr="00C44F10">
        <w:rPr>
          <w:rFonts w:cs="Times New Roman"/>
          <w:b/>
          <w:sz w:val="28"/>
          <w:szCs w:val="28"/>
          <w:lang w:val="en-US"/>
        </w:rPr>
        <w:t>VI</w:t>
      </w:r>
      <w:r w:rsidRPr="00C44F10">
        <w:rPr>
          <w:rFonts w:cs="Times New Roman"/>
          <w:b/>
          <w:sz w:val="28"/>
          <w:szCs w:val="28"/>
        </w:rPr>
        <w:t xml:space="preserve">. </w:t>
      </w:r>
      <w:proofErr w:type="gramStart"/>
      <w:r w:rsidRPr="00C44F10">
        <w:rPr>
          <w:rFonts w:cs="Times New Roman"/>
          <w:b/>
          <w:sz w:val="28"/>
          <w:szCs w:val="28"/>
          <w:lang w:val="uk-UA"/>
        </w:rPr>
        <w:t>Розвиток  соціальної</w:t>
      </w:r>
      <w:proofErr w:type="gramEnd"/>
      <w:r w:rsidRPr="00C44F10">
        <w:rPr>
          <w:rFonts w:cs="Times New Roman"/>
          <w:b/>
          <w:sz w:val="28"/>
          <w:szCs w:val="28"/>
          <w:lang w:val="uk-UA"/>
        </w:rPr>
        <w:t>-культурної інфраструктури</w:t>
      </w:r>
    </w:p>
    <w:p w:rsidR="00C44F10" w:rsidRPr="00C44F10" w:rsidRDefault="00C44F10" w:rsidP="00C44F10">
      <w:pPr>
        <w:keepNext/>
        <w:keepLines/>
        <w:spacing w:after="0" w:line="259" w:lineRule="auto"/>
        <w:ind w:firstLine="0"/>
        <w:contextualSpacing w:val="0"/>
        <w:outlineLvl w:val="2"/>
        <w:rPr>
          <w:rFonts w:eastAsiaTheme="majorEastAsia" w:cs="Times New Roman"/>
          <w:b/>
          <w:color w:val="000000" w:themeColor="text1"/>
          <w:sz w:val="28"/>
          <w:szCs w:val="28"/>
          <w:lang w:val="uk-UA"/>
        </w:rPr>
      </w:pPr>
      <w:r w:rsidRPr="00C44F10">
        <w:rPr>
          <w:rFonts w:eastAsiaTheme="majorEastAsia" w:cs="Times New Roman"/>
          <w:color w:val="000000" w:themeColor="text1"/>
          <w:sz w:val="28"/>
          <w:szCs w:val="28"/>
          <w:lang w:val="uk-UA"/>
        </w:rPr>
        <w:t>Виконання робіт на об’єктах соціально-культурного призначення громади  здійснюється відповідно до цільової програми «Будівництво, реконструкція і ремонт об</w:t>
      </w:r>
      <w:r w:rsidRPr="00C44F10">
        <w:rPr>
          <w:rFonts w:eastAsiaTheme="majorEastAsia" w:cs="Times New Roman"/>
          <w:color w:val="000000" w:themeColor="text1"/>
          <w:sz w:val="28"/>
          <w:szCs w:val="28"/>
        </w:rPr>
        <w:t>’</w:t>
      </w:r>
      <w:r w:rsidRPr="00C44F10">
        <w:rPr>
          <w:rFonts w:eastAsiaTheme="majorEastAsia" w:cs="Times New Roman"/>
          <w:color w:val="000000" w:themeColor="text1"/>
          <w:sz w:val="28"/>
          <w:szCs w:val="28"/>
          <w:lang w:val="uk-UA"/>
        </w:rPr>
        <w:t xml:space="preserve">єктів комунального господарства та соціально-культурного призначення </w:t>
      </w:r>
      <w:r w:rsidRPr="00C44F10">
        <w:rPr>
          <w:rFonts w:eastAsiaTheme="majorEastAsia" w:cs="Times New Roman"/>
          <w:color w:val="000000" w:themeColor="text1"/>
          <w:sz w:val="28"/>
          <w:szCs w:val="28"/>
        </w:rPr>
        <w:t>у Великодимерській об'єднаній територіальній громаді на 2018 - 2020 роки</w:t>
      </w:r>
      <w:r w:rsidRPr="00C44F10">
        <w:rPr>
          <w:rFonts w:eastAsiaTheme="majorEastAsia" w:cs="Times New Roman"/>
          <w:color w:val="000000" w:themeColor="text1"/>
          <w:sz w:val="28"/>
          <w:szCs w:val="28"/>
          <w:lang w:val="uk-UA"/>
        </w:rPr>
        <w:t>»</w:t>
      </w:r>
    </w:p>
    <w:p w:rsidR="00C44F10" w:rsidRPr="00C44F10" w:rsidRDefault="00C44F10" w:rsidP="00C44F10">
      <w:pPr>
        <w:spacing w:line="259" w:lineRule="auto"/>
        <w:ind w:firstLine="720"/>
        <w:rPr>
          <w:snapToGrid w:val="0"/>
          <w:sz w:val="28"/>
          <w:szCs w:val="28"/>
          <w:lang w:val="uk-UA"/>
        </w:rPr>
      </w:pPr>
      <w:r w:rsidRPr="00C44F10">
        <w:rPr>
          <w:rFonts w:cs="Times New Roman"/>
          <w:snapToGrid w:val="0"/>
          <w:sz w:val="28"/>
          <w:szCs w:val="28"/>
          <w:lang w:val="uk-UA"/>
        </w:rPr>
        <w:t>Основні проблеми</w:t>
      </w:r>
      <w:r w:rsidRPr="00C44F10">
        <w:rPr>
          <w:snapToGrid w:val="0"/>
          <w:sz w:val="28"/>
          <w:szCs w:val="28"/>
          <w:lang w:val="uk-UA"/>
        </w:rPr>
        <w:t>:</w:t>
      </w:r>
    </w:p>
    <w:p w:rsidR="00C44F10" w:rsidRPr="00C44F10" w:rsidRDefault="00C44F10" w:rsidP="00C44F10">
      <w:pPr>
        <w:shd w:val="clear" w:color="auto" w:fill="FFFFFF"/>
        <w:suppressAutoHyphens/>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незадовільний техніко-експлуатаційний стан більшості об’єктів, що утримуються за рахунок бюджетних коштів, спричиняє зниження рівня надання послуг населенню та підвищення соціальної напруги;</w:t>
      </w:r>
    </w:p>
    <w:p w:rsidR="00C44F10" w:rsidRPr="00C44F10" w:rsidRDefault="00C44F10" w:rsidP="00C44F10">
      <w:pPr>
        <w:shd w:val="clear" w:color="auto" w:fill="FFFFFF"/>
        <w:suppressAutoHyphens/>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перенавантаження дошкільних та загальноосвітніх навчальних закладів, негативно впливає на якість освіти і створює соціальну напругу;</w:t>
      </w:r>
    </w:p>
    <w:p w:rsidR="00C44F10" w:rsidRPr="00C44F10" w:rsidRDefault="00C44F10" w:rsidP="00C44F10">
      <w:pPr>
        <w:shd w:val="clear" w:color="auto" w:fill="FFFFFF"/>
        <w:suppressAutoHyphens/>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невідповідність закладів охорони здоров’я  сучасним стандартам лікування та потребам населення щодо якісного медичного обслуговування;</w:t>
      </w:r>
    </w:p>
    <w:p w:rsidR="00C44F10" w:rsidRPr="00C44F10" w:rsidRDefault="00C44F10" w:rsidP="00C44F10">
      <w:pPr>
        <w:shd w:val="clear" w:color="auto" w:fill="FFFFFF"/>
        <w:suppressAutoHyphens/>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обмеженість фінансових ресурсів для будівництва закладів культури та спорту не дозволяють задовольнити потреби населення в дозвіллі;</w:t>
      </w:r>
    </w:p>
    <w:p w:rsidR="00C44F10" w:rsidRPr="00C44F10" w:rsidRDefault="00C44F10" w:rsidP="00C44F10">
      <w:pPr>
        <w:shd w:val="clear" w:color="auto" w:fill="FFFFFF"/>
        <w:suppressAutoHyphens/>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забезпечення житлом людей, які належать до учасників бойових дій антитерористичної операції, громадян, що перебувають на обліку внутрішньо переміщених осіб, спеціалістів агропромислового комплексу, медиків, вчителів;</w:t>
      </w:r>
    </w:p>
    <w:p w:rsidR="00C44F10" w:rsidRPr="00C44F10" w:rsidRDefault="00C44F10" w:rsidP="00C44F10">
      <w:pPr>
        <w:overflowPunct w:val="0"/>
        <w:autoSpaceDE w:val="0"/>
        <w:autoSpaceDN w:val="0"/>
        <w:adjustRightInd w:val="0"/>
        <w:spacing w:after="0" w:line="240" w:lineRule="auto"/>
        <w:ind w:firstLine="720"/>
        <w:rPr>
          <w:rFonts w:eastAsia="Times New Roman" w:cs="Times New Roman"/>
          <w:sz w:val="28"/>
          <w:szCs w:val="28"/>
          <w:lang w:val="uk-UA" w:eastAsia="ru-RU"/>
        </w:rPr>
      </w:pPr>
    </w:p>
    <w:p w:rsidR="00C44F10" w:rsidRPr="00C44F10" w:rsidRDefault="00C44F10" w:rsidP="00C44F10">
      <w:pPr>
        <w:overflowPunct w:val="0"/>
        <w:autoSpaceDE w:val="0"/>
        <w:autoSpaceDN w:val="0"/>
        <w:adjustRightInd w:val="0"/>
        <w:spacing w:after="0" w:line="240" w:lineRule="auto"/>
        <w:ind w:firstLine="720"/>
        <w:rPr>
          <w:rFonts w:eastAsia="Times New Roman" w:cs="Times New Roman"/>
          <w:sz w:val="28"/>
          <w:szCs w:val="28"/>
          <w:lang w:val="uk-UA" w:eastAsia="ru-RU"/>
        </w:rPr>
      </w:pPr>
    </w:p>
    <w:p w:rsidR="00C44F10" w:rsidRPr="00C44F10" w:rsidRDefault="00C44F10" w:rsidP="00C44F10">
      <w:pPr>
        <w:overflowPunct w:val="0"/>
        <w:autoSpaceDE w:val="0"/>
        <w:autoSpaceDN w:val="0"/>
        <w:adjustRightInd w:val="0"/>
        <w:spacing w:after="0" w:line="240" w:lineRule="auto"/>
        <w:ind w:firstLine="720"/>
        <w:rPr>
          <w:rFonts w:eastAsia="Times New Roman" w:cs="Times New Roman"/>
          <w:sz w:val="28"/>
          <w:szCs w:val="28"/>
          <w:lang w:val="uk-UA" w:eastAsia="ru-RU"/>
        </w:rPr>
      </w:pPr>
    </w:p>
    <w:p w:rsidR="00C44F10" w:rsidRPr="00C44F10" w:rsidRDefault="00C44F10" w:rsidP="00C44F10">
      <w:pPr>
        <w:spacing w:line="259" w:lineRule="auto"/>
        <w:ind w:firstLine="720"/>
        <w:rPr>
          <w:bCs/>
          <w:iCs/>
          <w:sz w:val="28"/>
          <w:szCs w:val="28"/>
          <w:lang w:val="uk-UA"/>
        </w:rPr>
      </w:pPr>
      <w:r w:rsidRPr="00C44F10">
        <w:rPr>
          <w:bCs/>
          <w:iCs/>
          <w:sz w:val="28"/>
          <w:szCs w:val="28"/>
          <w:lang w:val="uk-UA"/>
        </w:rPr>
        <w:t>Головні цілі на 2018 рік</w:t>
      </w:r>
    </w:p>
    <w:p w:rsidR="00C44F10" w:rsidRPr="00C44F10" w:rsidRDefault="00C44F10" w:rsidP="00C44F10">
      <w:pPr>
        <w:spacing w:after="0" w:line="259" w:lineRule="auto"/>
        <w:ind w:firstLine="720"/>
        <w:rPr>
          <w:snapToGrid w:val="0"/>
          <w:sz w:val="28"/>
          <w:szCs w:val="28"/>
          <w:lang w:val="uk-UA"/>
        </w:rPr>
      </w:pPr>
      <w:r w:rsidRPr="00C44F10">
        <w:rPr>
          <w:sz w:val="28"/>
          <w:szCs w:val="28"/>
          <w:lang w:val="uk-UA"/>
        </w:rPr>
        <w:t>Створення сприятливого і комфортного життєвого простору населенню громади шляхом будівництва, реконструкції та ремонту об’єктів соціальної інфраструктури Київської області</w:t>
      </w:r>
      <w:r w:rsidRPr="00C44F10">
        <w:rPr>
          <w:snapToGrid w:val="0"/>
          <w:sz w:val="28"/>
          <w:szCs w:val="28"/>
          <w:lang w:val="uk-UA"/>
        </w:rPr>
        <w:t xml:space="preserve">. </w:t>
      </w:r>
    </w:p>
    <w:p w:rsidR="00C44F10" w:rsidRPr="00C44F10" w:rsidRDefault="00C44F10" w:rsidP="00C44F10">
      <w:pPr>
        <w:spacing w:after="0" w:line="259" w:lineRule="auto"/>
        <w:rPr>
          <w:rFonts w:cs="Times New Roman"/>
          <w:sz w:val="28"/>
          <w:szCs w:val="28"/>
          <w:lang w:val="uk-UA"/>
        </w:rPr>
      </w:pPr>
      <w:r w:rsidRPr="00C44F10">
        <w:rPr>
          <w:rFonts w:cs="Times New Roman"/>
          <w:sz w:val="28"/>
          <w:szCs w:val="28"/>
          <w:lang w:val="uk-UA"/>
        </w:rPr>
        <w:t>З метою вирішення соціальних проблем мешканців громади заплановано  роботи щодо будівництва, реконструкції та ремонту об’єктів соціальної інфраструктури, зокрема: будівництво дитячого  садочка по вул. Бобрицька</w:t>
      </w:r>
      <w:r w:rsidRPr="00C44F10">
        <w:rPr>
          <w:rFonts w:cs="Times New Roman"/>
          <w:sz w:val="28"/>
          <w:szCs w:val="28"/>
        </w:rPr>
        <w:t xml:space="preserve"> </w:t>
      </w:r>
      <w:r w:rsidRPr="00C44F10">
        <w:rPr>
          <w:rFonts w:cs="Times New Roman"/>
          <w:sz w:val="28"/>
          <w:szCs w:val="28"/>
          <w:lang w:val="uk-UA"/>
        </w:rPr>
        <w:t xml:space="preserve">в смт </w:t>
      </w:r>
      <w:r w:rsidRPr="00C44F10">
        <w:rPr>
          <w:rFonts w:cs="Times New Roman"/>
          <w:sz w:val="28"/>
          <w:szCs w:val="28"/>
        </w:rPr>
        <w:t>Велика Димерка</w:t>
      </w:r>
      <w:r w:rsidRPr="00C44F10">
        <w:rPr>
          <w:rFonts w:cs="Times New Roman"/>
          <w:sz w:val="28"/>
          <w:szCs w:val="28"/>
          <w:lang w:val="uk-UA"/>
        </w:rPr>
        <w:t>; б</w:t>
      </w:r>
      <w:r w:rsidRPr="00C44F10">
        <w:rPr>
          <w:rFonts w:cs="Times New Roman"/>
          <w:sz w:val="28"/>
          <w:szCs w:val="28"/>
        </w:rPr>
        <w:t>удівництво дитяч</w:t>
      </w:r>
      <w:r w:rsidRPr="00C44F10">
        <w:rPr>
          <w:rFonts w:cs="Times New Roman"/>
          <w:sz w:val="28"/>
          <w:szCs w:val="28"/>
          <w:lang w:val="uk-UA"/>
        </w:rPr>
        <w:t xml:space="preserve">ого </w:t>
      </w:r>
      <w:r w:rsidRPr="00C44F10">
        <w:rPr>
          <w:rFonts w:cs="Times New Roman"/>
          <w:sz w:val="28"/>
          <w:szCs w:val="28"/>
        </w:rPr>
        <w:t xml:space="preserve"> сад</w:t>
      </w:r>
      <w:r w:rsidRPr="00C44F10">
        <w:rPr>
          <w:rFonts w:cs="Times New Roman"/>
          <w:sz w:val="28"/>
          <w:szCs w:val="28"/>
          <w:lang w:val="uk-UA"/>
        </w:rPr>
        <w:t>очка</w:t>
      </w:r>
      <w:r w:rsidRPr="00C44F10">
        <w:rPr>
          <w:rFonts w:cs="Times New Roman"/>
          <w:sz w:val="28"/>
          <w:szCs w:val="28"/>
        </w:rPr>
        <w:t xml:space="preserve"> </w:t>
      </w:r>
      <w:r w:rsidRPr="00C44F10">
        <w:rPr>
          <w:rFonts w:cs="Times New Roman"/>
          <w:sz w:val="28"/>
          <w:szCs w:val="28"/>
          <w:lang w:val="uk-UA"/>
        </w:rPr>
        <w:t>в с.</w:t>
      </w:r>
      <w:r w:rsidRPr="00C44F10">
        <w:rPr>
          <w:rFonts w:cs="Times New Roman"/>
          <w:sz w:val="28"/>
          <w:szCs w:val="28"/>
        </w:rPr>
        <w:t>Тарасівка</w:t>
      </w:r>
      <w:r w:rsidRPr="00C44F10">
        <w:rPr>
          <w:rFonts w:cs="Times New Roman"/>
          <w:sz w:val="28"/>
          <w:szCs w:val="28"/>
          <w:lang w:val="uk-UA"/>
        </w:rPr>
        <w:t>; Б</w:t>
      </w:r>
      <w:r w:rsidRPr="00C44F10">
        <w:rPr>
          <w:rFonts w:cs="Times New Roman"/>
          <w:sz w:val="28"/>
          <w:szCs w:val="28"/>
        </w:rPr>
        <w:t>удівництво тренувального футбольного поля по вул</w:t>
      </w:r>
      <w:r w:rsidRPr="00C44F10">
        <w:rPr>
          <w:rFonts w:cs="Times New Roman"/>
          <w:sz w:val="28"/>
          <w:szCs w:val="28"/>
          <w:lang w:val="uk-UA"/>
        </w:rPr>
        <w:t>.</w:t>
      </w:r>
      <w:r w:rsidRPr="00C44F10">
        <w:rPr>
          <w:rFonts w:cs="Times New Roman"/>
          <w:sz w:val="28"/>
          <w:szCs w:val="28"/>
        </w:rPr>
        <w:t xml:space="preserve"> Парков</w:t>
      </w:r>
      <w:r w:rsidRPr="00C44F10">
        <w:rPr>
          <w:rFonts w:cs="Times New Roman"/>
          <w:sz w:val="28"/>
          <w:szCs w:val="28"/>
          <w:lang w:val="uk-UA"/>
        </w:rPr>
        <w:t>а</w:t>
      </w:r>
      <w:r w:rsidRPr="00C44F10">
        <w:rPr>
          <w:rFonts w:cs="Times New Roman"/>
          <w:sz w:val="28"/>
          <w:szCs w:val="28"/>
        </w:rPr>
        <w:t xml:space="preserve"> </w:t>
      </w:r>
      <w:proofErr w:type="gramStart"/>
      <w:r w:rsidRPr="00C44F10">
        <w:rPr>
          <w:rFonts w:cs="Times New Roman"/>
          <w:sz w:val="28"/>
          <w:szCs w:val="28"/>
        </w:rPr>
        <w:t>в  смт</w:t>
      </w:r>
      <w:proofErr w:type="gramEnd"/>
      <w:r w:rsidRPr="00C44F10">
        <w:rPr>
          <w:rFonts w:cs="Times New Roman"/>
          <w:sz w:val="28"/>
          <w:szCs w:val="28"/>
        </w:rPr>
        <w:t xml:space="preserve"> Велика Димерка</w:t>
      </w:r>
      <w:r w:rsidRPr="00C44F10">
        <w:rPr>
          <w:rFonts w:cs="Times New Roman"/>
          <w:sz w:val="28"/>
          <w:szCs w:val="28"/>
          <w:lang w:val="uk-UA"/>
        </w:rPr>
        <w:t xml:space="preserve">; </w:t>
      </w:r>
      <w:r w:rsidRPr="00C44F10">
        <w:rPr>
          <w:rFonts w:cs="Times New Roman"/>
          <w:sz w:val="28"/>
          <w:szCs w:val="28"/>
          <w:lang w:val="uk-UA"/>
        </w:rPr>
        <w:lastRenderedPageBreak/>
        <w:t>р</w:t>
      </w:r>
      <w:r w:rsidRPr="00C44F10">
        <w:rPr>
          <w:rFonts w:cs="Times New Roman"/>
          <w:sz w:val="28"/>
          <w:szCs w:val="28"/>
        </w:rPr>
        <w:t xml:space="preserve">еконструкція </w:t>
      </w:r>
      <w:r w:rsidRPr="00C44F10">
        <w:rPr>
          <w:rFonts w:cs="Times New Roman"/>
          <w:sz w:val="28"/>
          <w:szCs w:val="28"/>
          <w:lang w:val="uk-UA"/>
        </w:rPr>
        <w:t xml:space="preserve"> з розширенням приміщення бібліотеки (Київська область Броварський район смт. Велика Димерка, вул. Радгоспна,; Б</w:t>
      </w:r>
      <w:r w:rsidRPr="00C44F10">
        <w:rPr>
          <w:rFonts w:cs="Times New Roman"/>
          <w:sz w:val="28"/>
          <w:szCs w:val="28"/>
        </w:rPr>
        <w:t>удівництво спортивн</w:t>
      </w:r>
      <w:r w:rsidRPr="00C44F10">
        <w:rPr>
          <w:rFonts w:cs="Times New Roman"/>
          <w:sz w:val="28"/>
          <w:szCs w:val="28"/>
          <w:lang w:val="uk-UA"/>
        </w:rPr>
        <w:t>ого</w:t>
      </w:r>
      <w:r w:rsidRPr="00C44F10">
        <w:rPr>
          <w:rFonts w:cs="Times New Roman"/>
          <w:sz w:val="28"/>
          <w:szCs w:val="28"/>
        </w:rPr>
        <w:t xml:space="preserve"> майданчик</w:t>
      </w:r>
      <w:r w:rsidRPr="00C44F10">
        <w:rPr>
          <w:rFonts w:cs="Times New Roman"/>
          <w:sz w:val="28"/>
          <w:szCs w:val="28"/>
          <w:lang w:val="uk-UA"/>
        </w:rPr>
        <w:t>а в смт.Велика Димерка по вул.Броварській, 77а;</w:t>
      </w:r>
      <w:r w:rsidRPr="00C44F10">
        <w:rPr>
          <w:rFonts w:cs="Times New Roman"/>
          <w:color w:val="202020"/>
          <w:sz w:val="28"/>
          <w:szCs w:val="28"/>
          <w:shd w:val="clear" w:color="auto" w:fill="FFFFFF"/>
          <w:lang w:val="uk-UA"/>
        </w:rPr>
        <w:t xml:space="preserve"> будівництво центру безпеки громадян с смт.Велика Димерка; будівництво центру надання адміністративних послуг в смт.Велика Димерка.</w:t>
      </w:r>
      <w:r w:rsidRPr="00C44F10">
        <w:rPr>
          <w:sz w:val="28"/>
          <w:szCs w:val="28"/>
          <w:lang w:val="uk-UA"/>
        </w:rPr>
        <w:t xml:space="preserve"> </w:t>
      </w:r>
    </w:p>
    <w:p w:rsidR="00C44F10" w:rsidRPr="00C44F10" w:rsidRDefault="00C44F10" w:rsidP="00C44F10">
      <w:pPr>
        <w:tabs>
          <w:tab w:val="left" w:pos="-360"/>
        </w:tabs>
        <w:spacing w:after="0" w:line="259" w:lineRule="auto"/>
        <w:ind w:firstLine="709"/>
        <w:rPr>
          <w:rFonts w:cs="Times New Roman"/>
          <w:sz w:val="28"/>
          <w:szCs w:val="28"/>
          <w:lang w:val="uk-UA"/>
        </w:rPr>
      </w:pPr>
      <w:r w:rsidRPr="00C44F10">
        <w:rPr>
          <w:rFonts w:cs="Times New Roman"/>
          <w:color w:val="202020"/>
          <w:sz w:val="28"/>
          <w:szCs w:val="28"/>
          <w:shd w:val="clear" w:color="auto" w:fill="FFFFFF"/>
          <w:lang w:val="uk-UA"/>
        </w:rPr>
        <w:t>Прогнозовані показники  фінансування на 2018 рік  становлять 5849,259 тис.грн.</w:t>
      </w:r>
    </w:p>
    <w:p w:rsidR="00C44F10" w:rsidRPr="00C44F10" w:rsidRDefault="00C44F10" w:rsidP="00C44F10">
      <w:pPr>
        <w:spacing w:after="0" w:line="259" w:lineRule="auto"/>
        <w:rPr>
          <w:rFonts w:cs="Times New Roman"/>
          <w:sz w:val="28"/>
          <w:szCs w:val="28"/>
          <w:lang w:val="uk-UA"/>
        </w:rPr>
      </w:pPr>
    </w:p>
    <w:p w:rsidR="00C44F10" w:rsidRPr="00C44F10" w:rsidRDefault="00C44F10" w:rsidP="00C44F10">
      <w:pPr>
        <w:tabs>
          <w:tab w:val="left" w:pos="567"/>
        </w:tabs>
        <w:spacing w:line="259" w:lineRule="auto"/>
        <w:ind w:firstLine="0"/>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en-US" w:eastAsia="ru-RU"/>
        </w:rPr>
        <w:t>VI</w:t>
      </w:r>
      <w:r w:rsidRPr="00C44F10">
        <w:rPr>
          <w:rFonts w:eastAsia="Times New Roman" w:cs="Times New Roman"/>
          <w:b/>
          <w:sz w:val="28"/>
          <w:szCs w:val="28"/>
          <w:lang w:val="uk-UA" w:eastAsia="ru-RU"/>
        </w:rPr>
        <w:t>І. Охорона здоров’я</w:t>
      </w:r>
    </w:p>
    <w:p w:rsidR="00C44F10" w:rsidRPr="00C44F10" w:rsidRDefault="00C44F10" w:rsidP="00C44F10">
      <w:pPr>
        <w:spacing w:after="0" w:line="240" w:lineRule="auto"/>
        <w:ind w:firstLine="720"/>
        <w:contextualSpacing w:val="0"/>
        <w:jc w:val="center"/>
        <w:rPr>
          <w:rFonts w:eastAsia="Times New Roman" w:cs="Times New Roman"/>
          <w:sz w:val="28"/>
          <w:szCs w:val="28"/>
          <w:lang w:val="uk-UA" w:eastAsia="ru-RU"/>
        </w:rPr>
      </w:pP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На території громади функціонують 5 медичних амбулаторій загальної практики та сімейної медицини (Великодимерська МА ЗПСМ,  Бобрицька МА ЗПСМ, Шевченківська МА ЗПСМ, Руднянська МА ЗПСМ, Тарасівська МА ЗПСМ) та  3 фельдшерські пункти (ФП с. Жердова, ФП, с. Підлісся, ФП с. Михайлівка). Як у суспільстві в цілому, так і в окремих громадах стан здоров’я населення обумовлює рівень продуктивності праці, його трудоресурсний потенціал і безпосередньо впливає на перспективи соціально-економічного розвитку. </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Враховуючи це, пріоритетом у діяльності органу місцевого самоврядування в області охорони здоров’я визначено максимальне задоволення потреб мешканців Великодимерської ОТГ  у отриманні кваліфікованої медичної допомоги, захист їх конституційного права на охорону здоров’я, організацію профілактики захворюваності. </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З метою найповнішого забезпечення конституційного права мешканців громади на охорону здоров’я зусилля медичних закладів  будуть спрямовуватись на:</w:t>
      </w:r>
    </w:p>
    <w:p w:rsidR="00C44F10" w:rsidRPr="00C44F10" w:rsidRDefault="00C44F10" w:rsidP="00C44F10">
      <w:pPr>
        <w:numPr>
          <w:ilvl w:val="0"/>
          <w:numId w:val="4"/>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вдосконалення роботи по проведенню профілактичних заходів щодо попередження епідемій і хвороб;</w:t>
      </w:r>
    </w:p>
    <w:p w:rsidR="00C44F10" w:rsidRPr="00C44F10" w:rsidRDefault="00C44F10" w:rsidP="00C44F10">
      <w:pPr>
        <w:numPr>
          <w:ilvl w:val="0"/>
          <w:numId w:val="4"/>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здійснення санітарно-епідеміологічного контролю на території Великодимерської ОТГ;</w:t>
      </w:r>
    </w:p>
    <w:p w:rsidR="00C44F10" w:rsidRPr="00C44F10" w:rsidRDefault="00C44F10" w:rsidP="00C44F10">
      <w:pPr>
        <w:numPr>
          <w:ilvl w:val="0"/>
          <w:numId w:val="4"/>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вжиття заходів щодо покращення медикаментозного обслуговування населення;</w:t>
      </w:r>
    </w:p>
    <w:p w:rsidR="00C44F10" w:rsidRPr="00C44F10" w:rsidRDefault="00C44F10" w:rsidP="00C44F10">
      <w:pPr>
        <w:numPr>
          <w:ilvl w:val="0"/>
          <w:numId w:val="4"/>
        </w:numPr>
        <w:tabs>
          <w:tab w:val="num" w:pos="720"/>
        </w:tabs>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надання допомоги в забезпеченні лікувального процесу необхідними матеріально-технічними засобами.</w:t>
      </w:r>
    </w:p>
    <w:p w:rsidR="00C44F10" w:rsidRPr="00C44F10" w:rsidRDefault="00C44F10" w:rsidP="00C44F10">
      <w:pPr>
        <w:spacing w:after="0" w:line="240" w:lineRule="auto"/>
        <w:ind w:left="720"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left="720"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en-US" w:eastAsia="ru-RU"/>
        </w:rPr>
        <w:t>VII</w:t>
      </w:r>
      <w:r w:rsidRPr="00C44F10">
        <w:rPr>
          <w:rFonts w:eastAsia="Times New Roman" w:cs="Times New Roman"/>
          <w:b/>
          <w:sz w:val="28"/>
          <w:szCs w:val="28"/>
          <w:lang w:val="uk-UA" w:eastAsia="ru-RU"/>
        </w:rPr>
        <w:t>І. Освіта</w:t>
      </w:r>
    </w:p>
    <w:p w:rsidR="00C44F10" w:rsidRPr="00C44F10" w:rsidRDefault="00C44F10" w:rsidP="00C44F10">
      <w:pPr>
        <w:spacing w:after="0" w:line="240" w:lineRule="auto"/>
        <w:ind w:firstLine="720"/>
        <w:contextualSpacing w:val="0"/>
        <w:jc w:val="center"/>
        <w:rPr>
          <w:rFonts w:eastAsia="Times New Roman" w:cs="Times New Roman"/>
          <w:sz w:val="28"/>
          <w:szCs w:val="28"/>
          <w:lang w:val="uk-UA" w:eastAsia="ru-RU"/>
        </w:rPr>
      </w:pP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Доступ до освіти у Великодимерської ОТГ забезпечується навчальними закладами, що діють на її території: Великодимерське навчально-виховне об’єднання, Бобрицьке навчально-виховне об’єднання, Руднянське навчально-</w:t>
      </w:r>
      <w:r w:rsidRPr="00C44F10">
        <w:rPr>
          <w:rFonts w:eastAsia="Times New Roman" w:cs="Times New Roman"/>
          <w:sz w:val="28"/>
          <w:szCs w:val="28"/>
          <w:lang w:val="uk-UA" w:eastAsia="ru-RU"/>
        </w:rPr>
        <w:lastRenderedPageBreak/>
        <w:t xml:space="preserve">виховне об’єднання, Тарасівське навчально-виховне об’єднання, Шевченківське навчально-виховне об’єднання. </w:t>
      </w:r>
    </w:p>
    <w:p w:rsidR="00C44F10" w:rsidRPr="00C44F10" w:rsidRDefault="00C44F10" w:rsidP="00C44F10">
      <w:pPr>
        <w:spacing w:after="0" w:line="240" w:lineRule="auto"/>
        <w:ind w:firstLine="284"/>
        <w:contextualSpacing w:val="0"/>
        <w:rPr>
          <w:rFonts w:eastAsia="Times New Roman" w:cs="Times New Roman"/>
          <w:szCs w:val="24"/>
          <w:lang w:val="uk-UA" w:eastAsia="ru-RU"/>
        </w:rPr>
      </w:pPr>
      <w:r w:rsidRPr="00C44F10">
        <w:rPr>
          <w:rFonts w:eastAsia="Times New Roman" w:cs="Times New Roman"/>
          <w:color w:val="000000"/>
          <w:sz w:val="28"/>
          <w:szCs w:val="28"/>
          <w:lang w:val="uk-UA" w:eastAsia="ru-RU"/>
        </w:rPr>
        <w:t xml:space="preserve">Основною метою діяльності </w:t>
      </w:r>
      <w:r w:rsidRPr="00C44F10">
        <w:rPr>
          <w:rFonts w:eastAsia="Times New Roman" w:cs="Times New Roman"/>
          <w:color w:val="000000"/>
          <w:sz w:val="28"/>
          <w:szCs w:val="28"/>
          <w:lang w:eastAsia="ru-RU"/>
        </w:rPr>
        <w:t> </w:t>
      </w:r>
      <w:r w:rsidRPr="00C44F10">
        <w:rPr>
          <w:rFonts w:eastAsia="Times New Roman" w:cs="Times New Roman"/>
          <w:color w:val="000000"/>
          <w:sz w:val="28"/>
          <w:szCs w:val="28"/>
          <w:lang w:val="uk-UA" w:eastAsia="ru-RU"/>
        </w:rPr>
        <w:t>закладів освіти, усієї педагогічної громадськості у 2018 році є формування простору освітніх можливостей дітей та учнівської молоді об’єднаної територіальної громади у світлі реалізації засад Нової української школи.</w:t>
      </w:r>
    </w:p>
    <w:p w:rsidR="00C44F10" w:rsidRPr="00C44F10" w:rsidRDefault="00C44F10" w:rsidP="00C44F10">
      <w:pPr>
        <w:spacing w:line="276" w:lineRule="auto"/>
        <w:ind w:firstLine="142"/>
        <w:rPr>
          <w:rFonts w:eastAsia="Times New Roman" w:cs="Times New Roman"/>
          <w:sz w:val="28"/>
          <w:szCs w:val="28"/>
          <w:lang w:val="uk-UA" w:eastAsia="ru-RU"/>
        </w:rPr>
      </w:pPr>
      <w:r w:rsidRPr="00C44F10">
        <w:rPr>
          <w:rFonts w:eastAsia="Times New Roman" w:cs="Times New Roman"/>
          <w:szCs w:val="24"/>
          <w:lang w:val="uk-UA" w:eastAsia="ru-RU"/>
        </w:rPr>
        <w:t xml:space="preserve">   </w:t>
      </w:r>
      <w:r w:rsidRPr="00C44F10">
        <w:rPr>
          <w:rFonts w:eastAsia="Times New Roman" w:cs="Times New Roman"/>
          <w:sz w:val="28"/>
          <w:szCs w:val="28"/>
          <w:lang w:val="uk-UA" w:eastAsia="ru-RU"/>
        </w:rPr>
        <w:t xml:space="preserve">Сучасна школа повинна дати учням не тільки певні вміння та навички, а й виховати соціально адаптовану та громадсько - орієнтовану особистість, яка після закінчення школи знайде своє місце в житті, зможе творити позитивні зміни у суспільстві, допомагати людям змінювати на краще життя своєї громади. </w:t>
      </w:r>
    </w:p>
    <w:p w:rsidR="00C44F10" w:rsidRPr="00C44F10" w:rsidRDefault="00C44F10" w:rsidP="00C44F10">
      <w:pPr>
        <w:spacing w:after="0" w:line="276"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Громадсько-орієнтована освіта як підхід до розвитку громади та людських ресурсів - це процес, який збирає разом всіх мешканців громади з метою виявлення потреб громади та її ресурсів, поєднуючи їх так, щоб це дозволило підвищити якість життя в громаді. Громадсько-орієнтована освіта дає можливість для місцевих мешканців, громадсько-активних шкіл, місцевих організацій та установ стати активними партнерами при вирішенні проблем громади та освіти. </w:t>
      </w:r>
    </w:p>
    <w:p w:rsidR="00C44F10" w:rsidRPr="00C44F10" w:rsidRDefault="00C44F10" w:rsidP="00C44F10">
      <w:pPr>
        <w:spacing w:after="0" w:line="276" w:lineRule="auto"/>
        <w:ind w:firstLine="284"/>
        <w:contextualSpacing w:val="0"/>
        <w:rPr>
          <w:rFonts w:eastAsia="Times New Roman" w:cs="Times New Roman"/>
          <w:sz w:val="28"/>
          <w:szCs w:val="28"/>
          <w:lang w:val="uk-UA" w:eastAsia="ru-RU"/>
        </w:rPr>
      </w:pPr>
      <w:r w:rsidRPr="00C44F10">
        <w:rPr>
          <w:rFonts w:eastAsia="Times New Roman" w:cs="Times New Roman"/>
          <w:b/>
          <w:sz w:val="28"/>
          <w:szCs w:val="28"/>
          <w:lang w:val="uk-UA" w:eastAsia="ru-RU"/>
        </w:rPr>
        <w:t>Пріоритетними завданнями</w:t>
      </w:r>
      <w:r w:rsidRPr="00C44F10">
        <w:rPr>
          <w:rFonts w:eastAsia="Times New Roman" w:cs="Times New Roman"/>
          <w:b/>
          <w:sz w:val="28"/>
          <w:szCs w:val="28"/>
          <w:lang w:val="en-US" w:eastAsia="ru-RU"/>
        </w:rPr>
        <w:t xml:space="preserve"> </w:t>
      </w:r>
      <w:r w:rsidRPr="00C44F10">
        <w:rPr>
          <w:rFonts w:eastAsia="Times New Roman" w:cs="Times New Roman"/>
          <w:b/>
          <w:sz w:val="28"/>
          <w:szCs w:val="28"/>
          <w:lang w:val="uk-UA" w:eastAsia="ru-RU"/>
        </w:rPr>
        <w:t xml:space="preserve">являється </w:t>
      </w:r>
      <w:r w:rsidRPr="00C44F10">
        <w:rPr>
          <w:rFonts w:eastAsia="Times New Roman" w:cs="Times New Roman"/>
          <w:sz w:val="28"/>
          <w:szCs w:val="28"/>
          <w:lang w:val="uk-UA" w:eastAsia="ru-RU"/>
        </w:rPr>
        <w:t xml:space="preserve">: </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bCs/>
          <w:color w:val="000000"/>
          <w:sz w:val="28"/>
          <w:szCs w:val="28"/>
          <w:lang w:val="uk-UA" w:eastAsia="ru-RU"/>
        </w:rPr>
      </w:pPr>
      <w:r w:rsidRPr="00C44F10">
        <w:rPr>
          <w:rFonts w:eastAsia="Times New Roman" w:cs="Times New Roman"/>
          <w:bCs/>
          <w:sz w:val="28"/>
          <w:szCs w:val="28"/>
          <w:lang w:val="uk-UA" w:eastAsia="ru-RU"/>
        </w:rPr>
        <w:t>створення відповідних умов для рівного доступу громадян до якісної освіти, наступності</w:t>
      </w:r>
      <w:r w:rsidRPr="00C44F10">
        <w:rPr>
          <w:rFonts w:eastAsia="Times New Roman" w:cs="Times New Roman"/>
          <w:bCs/>
          <w:color w:val="000000"/>
          <w:sz w:val="28"/>
          <w:szCs w:val="28"/>
          <w:lang w:val="uk-UA" w:eastAsia="ru-RU"/>
        </w:rPr>
        <w:t xml:space="preserve"> та безперервності освітнього процесу; </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забезпечення відкритого характеру освіти та можливостей щодо повної реалізації здібностей, талантів кожної особистості, соціального захисту дітей;</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оновлення змісту і форм організації освітнього процесу; </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sz w:val="28"/>
          <w:szCs w:val="28"/>
          <w:lang w:val="uk-UA" w:eastAsia="uk-UA"/>
        </w:rPr>
      </w:pPr>
      <w:r w:rsidRPr="00C44F10">
        <w:rPr>
          <w:rFonts w:eastAsia="Times New Roman" w:cs="Times New Roman"/>
          <w:sz w:val="28"/>
          <w:szCs w:val="28"/>
          <w:lang w:val="uk-UA" w:eastAsia="ru-RU"/>
        </w:rPr>
        <w:t>організація інклюзивного навчання та виховання дітей з особливими освітніми потребами, реінтеграції їх у сім’ї на інклюзивне навчання за місцем проживання;</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 збереження мережі закладів позашкільної освіти, розвиток мережі груп, гуртків, інших творчих об’єднань за напрямами та профілями позашкільної освіти;</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посилення кадрового потенціалу системи освіти, поліпшення соціально-економічного становища педагогічних працівників, морального і матеріального стимулювання їх професійної діяльності; </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color w:val="00B050"/>
          <w:sz w:val="28"/>
          <w:szCs w:val="28"/>
          <w:lang w:val="uk-UA" w:eastAsia="ru-RU"/>
        </w:rPr>
      </w:pPr>
      <w:r w:rsidRPr="00C44F10">
        <w:rPr>
          <w:rFonts w:eastAsia="Times New Roman" w:cs="Times New Roman"/>
          <w:sz w:val="28"/>
          <w:szCs w:val="28"/>
          <w:lang w:val="uk-UA" w:eastAsia="ru-RU"/>
        </w:rPr>
        <w:t>забезпечення громадянського, національно-патріотичного виховання дітей та молоді, формування соціально активної, відповідальної та толерантної особистості, яка усвідомлює свою приналежність до українського народу, європейської цивілізації;</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участь педагогів і учнів (вихованців) у міжнародних освітніх програмах і проектах, розширення ділових контактів з урядовими і неурядовими організаціями, налагодження співпраці з міжнародними </w:t>
      </w:r>
      <w:r w:rsidRPr="00C44F10">
        <w:rPr>
          <w:rFonts w:eastAsia="Times New Roman" w:cs="Times New Roman"/>
          <w:sz w:val="28"/>
          <w:szCs w:val="28"/>
          <w:lang w:val="uk-UA" w:eastAsia="ru-RU"/>
        </w:rPr>
        <w:lastRenderedPageBreak/>
        <w:t xml:space="preserve">установами та  фондами; </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активізація дослідної, експериментальної роботи; вивчення, узагальнення та пропагування кращого педагогічного досвіду, наукових ідей; </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забезпечення доступу до інформаційних ресурсів, прозорості та інформаційної відкритості закладів освіти, створення єдиного освітнього простору регіону;</w:t>
      </w:r>
    </w:p>
    <w:p w:rsidR="00C44F10" w:rsidRPr="00C44F10" w:rsidRDefault="00C44F10" w:rsidP="00C44F10">
      <w:pPr>
        <w:widowControl w:val="0"/>
        <w:numPr>
          <w:ilvl w:val="0"/>
          <w:numId w:val="5"/>
        </w:numPr>
        <w:tabs>
          <w:tab w:val="left" w:pos="1276"/>
        </w:tabs>
        <w:spacing w:after="0" w:line="276" w:lineRule="auto"/>
        <w:ind w:left="426" w:firstLine="567"/>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підвищення рівня забезпеченості закладів освіти сучасними технічними засобами навчання, збереження та подальше зміцнення матеріально-технічної бази закладів освіти;</w:t>
      </w:r>
    </w:p>
    <w:p w:rsidR="00C44F10" w:rsidRPr="00C44F10" w:rsidRDefault="00C44F10" w:rsidP="00C44F10">
      <w:pPr>
        <w:widowControl w:val="0"/>
        <w:tabs>
          <w:tab w:val="left" w:pos="1276"/>
        </w:tabs>
        <w:spacing w:after="0" w:line="276" w:lineRule="auto"/>
        <w:ind w:firstLine="284"/>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Навчально-виховний процес закладів забезпечений матеріально і здійснюється на належному професійному рівні. У закладах успішно діють гуртки: художньої самодіяльності, народних інструментів, хореографічні та спортивні. Діти, які проживають у віддалених районах мають змогу користуватися шкільним автобусом.</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Проводиться робота по забезпеченню дітей з малозабезпечених сімей та дітей громадян, які відповідно до чинного законодавства мають відповідні пільги безкоштовним харчуванням.</w:t>
      </w:r>
    </w:p>
    <w:p w:rsidR="00C44F10" w:rsidRPr="00C44F10" w:rsidRDefault="00C44F10" w:rsidP="00C44F10">
      <w:pPr>
        <w:tabs>
          <w:tab w:val="left" w:pos="284"/>
        </w:tabs>
        <w:spacing w:after="0" w:line="240" w:lineRule="auto"/>
        <w:ind w:firstLine="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   З метою зміцнення матеріально-технічної бази освітніх закладів, удосконалення навчально-виховного процесу у 2018 році планується:</w:t>
      </w:r>
    </w:p>
    <w:p w:rsidR="00C44F10" w:rsidRPr="00C44F10" w:rsidRDefault="00C44F10" w:rsidP="00C44F10">
      <w:pPr>
        <w:numPr>
          <w:ilvl w:val="0"/>
          <w:numId w:val="6"/>
        </w:numPr>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проведення за рахунок  бюджетних, позабюджетних асигнувань ремонту шкільних приміщень; </w:t>
      </w:r>
    </w:p>
    <w:p w:rsidR="00C44F10" w:rsidRPr="00C44F10" w:rsidRDefault="00C44F10" w:rsidP="00C44F10">
      <w:pPr>
        <w:numPr>
          <w:ilvl w:val="0"/>
          <w:numId w:val="6"/>
        </w:numPr>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розробка заходів по оздоровленню дітей в оздоровчих закладах під час літніх канікул; </w:t>
      </w:r>
    </w:p>
    <w:p w:rsidR="00C44F10" w:rsidRPr="00C44F10" w:rsidRDefault="00C44F10" w:rsidP="00C44F10">
      <w:pPr>
        <w:numPr>
          <w:ilvl w:val="0"/>
          <w:numId w:val="6"/>
        </w:numPr>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розширення мережі шкільних гуртків;</w:t>
      </w:r>
    </w:p>
    <w:p w:rsidR="00C44F10" w:rsidRPr="00C44F10" w:rsidRDefault="00C44F10" w:rsidP="00C44F10">
      <w:pPr>
        <w:numPr>
          <w:ilvl w:val="0"/>
          <w:numId w:val="6"/>
        </w:numPr>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активізувати роботу по проведенню в межах закладу конкурсних вікторин, тематичних вечорів та спортивних змагань;</w:t>
      </w:r>
    </w:p>
    <w:p w:rsidR="00C44F10" w:rsidRPr="00C44F10" w:rsidRDefault="00C44F10" w:rsidP="00C44F10">
      <w:pPr>
        <w:numPr>
          <w:ilvl w:val="0"/>
          <w:numId w:val="6"/>
        </w:numPr>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допомога обдарованим дітям при вступі на навчання до вищих учбових закладів.</w:t>
      </w:r>
    </w:p>
    <w:p w:rsidR="00C44F10" w:rsidRPr="00C44F10" w:rsidRDefault="00C44F10" w:rsidP="00C44F10">
      <w:pPr>
        <w:suppressAutoHyphens/>
        <w:spacing w:after="0" w:line="240" w:lineRule="auto"/>
        <w:ind w:firstLine="284"/>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Проведення вищезазначених заходів планується здійснити за рахунок коштів місцевого бюджету Великодимерської ОТГ. </w:t>
      </w:r>
    </w:p>
    <w:p w:rsidR="00C44F10" w:rsidRPr="00C44F10" w:rsidRDefault="00C44F10" w:rsidP="00C44F10">
      <w:pPr>
        <w:suppressAutoHyphens/>
        <w:spacing w:after="0" w:line="240" w:lineRule="auto"/>
        <w:ind w:firstLine="284"/>
        <w:contextualSpacing w:val="0"/>
        <w:jc w:val="left"/>
        <w:rPr>
          <w:rFonts w:eastAsia="Times New Roman" w:cs="Times New Roman"/>
          <w:sz w:val="28"/>
          <w:szCs w:val="20"/>
          <w:lang w:val="uk-UA" w:eastAsia="ar-SA"/>
        </w:rPr>
      </w:pPr>
      <w:r w:rsidRPr="00C44F10">
        <w:rPr>
          <w:rFonts w:eastAsia="Times New Roman" w:cs="Times New Roman"/>
          <w:sz w:val="28"/>
          <w:szCs w:val="28"/>
          <w:lang w:val="uk-UA" w:eastAsia="ru-RU"/>
        </w:rPr>
        <w:t xml:space="preserve">Окремі заходи з освіти планується передбачити цільовими програми, а саме: «Програма розвитку та функціонування системи освіти Великодимерської ОТГ на 2018 - 2019 роки », </w:t>
      </w:r>
      <w:r w:rsidRPr="00C44F10">
        <w:rPr>
          <w:rFonts w:eastAsia="Times New Roman" w:cs="Times New Roman"/>
          <w:sz w:val="28"/>
          <w:szCs w:val="20"/>
          <w:lang w:val="uk-UA" w:eastAsia="ar-SA"/>
        </w:rPr>
        <w:t>«Харчування на 2018 рік закладів освіти Великодимерської об’єднаної територіальної громади»,</w:t>
      </w:r>
      <w:r w:rsidRPr="00C44F10">
        <w:rPr>
          <w:rFonts w:eastAsia="Times New Roman" w:cs="Times New Roman"/>
          <w:sz w:val="28"/>
          <w:szCs w:val="28"/>
          <w:lang w:val="uk-UA" w:eastAsia="ru-RU"/>
        </w:rPr>
        <w:t xml:space="preserve"> «Турбота на 2018», «Оздоровлення та відпочинок дітей Великодимерської об’єднаної територіальної громади на 2018 рік», «Навчання, підготовка, підвищення кваліфікації виборчих та посадових осіб Великодимерської селищної ради на 2018 рік».</w:t>
      </w:r>
    </w:p>
    <w:p w:rsidR="00C44F10" w:rsidRPr="00C44F10" w:rsidRDefault="00C44F10" w:rsidP="00C44F10">
      <w:pPr>
        <w:spacing w:after="0" w:line="240" w:lineRule="auto"/>
        <w:ind w:firstLine="0"/>
        <w:contextualSpacing w:val="0"/>
        <w:rPr>
          <w:rFonts w:eastAsia="Times New Roman" w:cs="Times New Roman"/>
          <w:b/>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uk-UA" w:eastAsia="ru-RU"/>
        </w:rPr>
        <w:t>ІХ</w:t>
      </w:r>
      <w:r w:rsidRPr="00C44F10">
        <w:rPr>
          <w:rFonts w:eastAsia="Times New Roman" w:cs="Times New Roman"/>
          <w:b/>
          <w:sz w:val="28"/>
          <w:szCs w:val="28"/>
          <w:lang w:eastAsia="ru-RU"/>
        </w:rPr>
        <w:t xml:space="preserve">. </w:t>
      </w:r>
      <w:r w:rsidRPr="00C44F10">
        <w:rPr>
          <w:rFonts w:eastAsia="Times New Roman" w:cs="Times New Roman"/>
          <w:b/>
          <w:sz w:val="28"/>
          <w:szCs w:val="28"/>
          <w:lang w:val="uk-UA" w:eastAsia="ru-RU"/>
        </w:rPr>
        <w:t>Культура і духовність, туризм, фізична культура і спорт</w:t>
      </w:r>
    </w:p>
    <w:p w:rsidR="00C44F10" w:rsidRPr="00C44F10" w:rsidRDefault="00C44F10" w:rsidP="00C44F10">
      <w:pPr>
        <w:spacing w:after="0" w:line="240" w:lineRule="auto"/>
        <w:ind w:firstLine="720"/>
        <w:contextualSpacing w:val="0"/>
        <w:jc w:val="center"/>
        <w:rPr>
          <w:rFonts w:eastAsia="Times New Roman" w:cs="Times New Roman"/>
          <w:sz w:val="28"/>
          <w:szCs w:val="28"/>
          <w:lang w:val="uk-UA" w:eastAsia="ru-RU"/>
        </w:rPr>
      </w:pP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lastRenderedPageBreak/>
        <w:t xml:space="preserve">Діяльність Великодимерської ОТГ в області культури, духовності, молодіжної політики, фізичної культури і спорту спрямована на збереження та примноження культурного надбання  об’єднаної територіальної громади. </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Розбудова суверенної, демократичної, правової держави потребує від органів місцевого самоврядування, громадських та релігійних організацій вжиття заходів для розвитку у громадян духовності, виховання патріотизму, поваги та вивчення культурно-історичної спадщини рідного краю. У зв’язку з цим, виконавчий комітет селищної ради в 2018 році докладе зусиль щодо формування умов для всебічного розвитку громадян, виховання їх особистісних якостей, прищеплення здатності  до самовдосконалення серед молоді, виховання почуття відповідальності та високої духовності. </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На території громади розміщено 6 традиційних (православних) культових споруд (Свято-Покровська церква, Храм Різдва Богородиці, Храм Вознесіння Господнього, Свято-Михайлівський храм, Храм Різдва Пресвятої Богородиці, Свято-Михайлівський храм), здійснюють діяльність осередки інших християнських релігійних організацій, що забезпечує конституційне право громадян на свободу віросповідання.   </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У 2018 році планується впровадження  координації діяльності   громадських, релігійних організацій, навчальних та культурно-просвітницьких закладів, що пов’язана з розвитком духовності, захистом моралі та формуванням здорового способу життя, запобігання негативному впливу на свідомість громадян інформації, яка містить елементи жорстокості, бездуховності, насильства, пропагує тютюнопаління та надмірне вживання алкогольних напоїв. </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Збереження й розвиток культурної та духовної спадщини забезпечуватиметься, у тому числі, за активної участі працівників культури, народних та аматорських творчих колективів, окремих громадян творчих професій, народних майстрів, художників, письменників та поетів, що мешкають на території Великодимерської ОТГ. У 2018 році Великодимерська селищна рада всебічно підтримуватиме розвиток культури шляхом організації свят, концертів, конкурсів, виставок та інших просвітницько-культурних захотів. Планується проведення ревізії поточного технічного стану закладів культури в смт Велика Димерка, с. Тарасівка, с. Підлісся, с. Михайлівка, с. Бобрик, с. Шевченкове та с. Рудня, з метою визначення пріоритетних напрямків фінансування та для зміцнення матеріально-технічної бази їх функціонування. Будуть здійснюватись заохочення аматорських колективів та окремих громадян для підтримки й розвитку творчого потенціалу.   </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Для розвитку фізичної культури та спорту у 2018 році буде закладена програма підготовки спортивних інструкторів. Для залучення до участі в спортивному житті громади широких верств населення, у тому числі дітей та молоді, планується проведення спортивних заходів, змагань, впровадження програм оздоровчої фізкультури. Пріоритетними напрямками підтримки будуть існуючі збірні команди по футболу, баскетболу, волейболу, мініфутболу, настільного тенісу, боксу, спортивної гімнастики, шахів, тощо. Передбачається виділення коштів та оновлення спортивного інвентарю, ремонту тренувальних залів та </w:t>
      </w:r>
      <w:r w:rsidRPr="00C44F10">
        <w:rPr>
          <w:rFonts w:eastAsia="Times New Roman" w:cs="Times New Roman"/>
          <w:sz w:val="28"/>
          <w:szCs w:val="28"/>
          <w:lang w:val="uk-UA" w:eastAsia="ru-RU"/>
        </w:rPr>
        <w:lastRenderedPageBreak/>
        <w:t>інших приміщень, що використовуються для забезпечення роботи спортивних гуртків та секцій.</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Проведення вищезазначених заходів планується здійснити за рахунок коштів місцевого бюджету Великодимерської ОТГ. Окремі заходи з культури, духовності, молодіжної політики, фізичної культури, спорту  передбачені цільовими програми: «Розвиток фізичної культури і спорту у Великодимерській ОТГ на 2018 рік» та «Проведення соціально-культурних заходів у Великодимерській ОТГ на 2018 рік».</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en-US" w:eastAsia="ru-RU"/>
        </w:rPr>
        <w:t>X</w:t>
      </w:r>
      <w:r w:rsidRPr="00C44F10">
        <w:rPr>
          <w:rFonts w:eastAsia="Times New Roman" w:cs="Times New Roman"/>
          <w:b/>
          <w:sz w:val="28"/>
          <w:szCs w:val="28"/>
          <w:lang w:val="uk-UA" w:eastAsia="ru-RU"/>
        </w:rPr>
        <w:t>. Споживчий ринок</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Споживчий ринок займає одне з провідних місць у соціальній інфраструктурі громади, а розвиток торгівлі в повній мірі відображає рівень економічного розвитку населених пунктів, що входять до її складу. </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Зростання обсягу роздрібного товарообігу підприємств торгівлі та громадського харчування прогнозується за рахунок постійного удосконалення організаційно-правових форм господарювання, розширення асортименту товарів при оптимальному співвідношенні ціни та якості. </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У 2018 році зусилля селищної ради будуть спрямовані на:</w:t>
      </w:r>
    </w:p>
    <w:p w:rsidR="00C44F10" w:rsidRPr="00C44F10" w:rsidRDefault="00C44F10" w:rsidP="00C44F10">
      <w:pPr>
        <w:numPr>
          <w:ilvl w:val="0"/>
          <w:numId w:val="7"/>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підтримку і сприяння розвитку та удосконаленню мережі торгівлі та громадського харчування;</w:t>
      </w:r>
    </w:p>
    <w:p w:rsidR="00C44F10" w:rsidRPr="00C44F10" w:rsidRDefault="00C44F10" w:rsidP="00C44F10">
      <w:pPr>
        <w:numPr>
          <w:ilvl w:val="0"/>
          <w:numId w:val="7"/>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організацію зусиль вказаних підприємств по належному естетичному оформленню фасадів власних будівель та споруд;</w:t>
      </w:r>
    </w:p>
    <w:p w:rsidR="00C44F10" w:rsidRPr="00C44F10" w:rsidRDefault="00C44F10" w:rsidP="00C44F10">
      <w:pPr>
        <w:numPr>
          <w:ilvl w:val="0"/>
          <w:numId w:val="7"/>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забезпечення контролю за відповідністю діяльності торгових підприємств чинному цивільному законодавству;</w:t>
      </w:r>
    </w:p>
    <w:p w:rsidR="00C44F10" w:rsidRPr="00C44F10" w:rsidRDefault="00C44F10" w:rsidP="00C44F10">
      <w:pPr>
        <w:numPr>
          <w:ilvl w:val="0"/>
          <w:numId w:val="7"/>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створення сприятливих умов для розвитку мережі побутового обслуговування населення;</w:t>
      </w:r>
    </w:p>
    <w:p w:rsidR="00C44F10" w:rsidRPr="00C44F10" w:rsidRDefault="00C44F10" w:rsidP="00C44F10">
      <w:pPr>
        <w:numPr>
          <w:ilvl w:val="0"/>
          <w:numId w:val="7"/>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організацію контролю за  забезпеченням прав споживачів.</w:t>
      </w:r>
    </w:p>
    <w:p w:rsidR="00C44F10" w:rsidRPr="00C44F10" w:rsidRDefault="00C44F10" w:rsidP="00C44F10">
      <w:pPr>
        <w:spacing w:after="0" w:line="240" w:lineRule="auto"/>
        <w:ind w:hanging="436"/>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en-US" w:eastAsia="ru-RU"/>
        </w:rPr>
        <w:t>X</w:t>
      </w:r>
      <w:r w:rsidRPr="00C44F10">
        <w:rPr>
          <w:rFonts w:eastAsia="Times New Roman" w:cs="Times New Roman"/>
          <w:b/>
          <w:sz w:val="28"/>
          <w:szCs w:val="28"/>
          <w:lang w:val="uk-UA" w:eastAsia="ru-RU"/>
        </w:rPr>
        <w:t>І</w:t>
      </w:r>
      <w:r w:rsidRPr="00C44F10">
        <w:rPr>
          <w:rFonts w:eastAsia="Times New Roman" w:cs="Times New Roman"/>
          <w:b/>
          <w:sz w:val="28"/>
          <w:szCs w:val="28"/>
          <w:lang w:eastAsia="ru-RU"/>
        </w:rPr>
        <w:t xml:space="preserve">. </w:t>
      </w:r>
      <w:r w:rsidRPr="00C44F10">
        <w:rPr>
          <w:rFonts w:eastAsia="Times New Roman" w:cs="Times New Roman"/>
          <w:b/>
          <w:sz w:val="28"/>
          <w:szCs w:val="28"/>
          <w:lang w:val="uk-UA" w:eastAsia="ru-RU"/>
        </w:rPr>
        <w:t>Промисловість</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На території Великодимерської ОТГ функціонує мережа промислових підприємств. Серед найбільших – завод по виробництву безалкогольних напоїв Компанії </w:t>
      </w:r>
      <w:r w:rsidRPr="00C44F10">
        <w:rPr>
          <w:rFonts w:eastAsia="Times New Roman" w:cs="Times New Roman"/>
          <w:sz w:val="28"/>
          <w:szCs w:val="28"/>
          <w:lang w:eastAsia="ru-RU"/>
        </w:rPr>
        <w:t>«</w:t>
      </w:r>
      <w:r w:rsidRPr="00C44F10">
        <w:rPr>
          <w:rFonts w:eastAsia="Times New Roman" w:cs="Times New Roman"/>
          <w:sz w:val="28"/>
          <w:szCs w:val="28"/>
          <w:lang w:val="uk-UA" w:eastAsia="ru-RU"/>
        </w:rPr>
        <w:t>Кока-Кола Беверіджиз Україна Лімітед</w:t>
      </w:r>
      <w:r w:rsidRPr="00C44F10">
        <w:rPr>
          <w:rFonts w:eastAsia="Times New Roman" w:cs="Times New Roman"/>
          <w:sz w:val="28"/>
          <w:szCs w:val="28"/>
          <w:lang w:eastAsia="ru-RU"/>
        </w:rPr>
        <w:t>»</w:t>
      </w:r>
      <w:r w:rsidRPr="00C44F10">
        <w:rPr>
          <w:rFonts w:eastAsia="Times New Roman" w:cs="Times New Roman"/>
          <w:sz w:val="28"/>
          <w:szCs w:val="28"/>
          <w:lang w:val="uk-UA" w:eastAsia="ru-RU"/>
        </w:rPr>
        <w:t>, завод по фасуванню кави та чаю АТ «Мономах», завод з виробництва ПВХ конструкцій ТОВ «Маядо», завод з виробництва будівельних сумішей ТОВ «Бауміт Україна», м’ясопереробний комплекс ТОВ «Мік Мега», заготівельно-виробниче підприємство «Регіон-2001», ТОВ «Рейнарс Україна», складські комплекси ТОВ «Рабен Україна»,  виробничі підприємство – ТОВ «Айс Термінал», ТОВ «СторСіті Київ»,  ТОВ «Алко-Кобер», АЗС ПП «ОККО-НАФТОПРОДУКТ»</w:t>
      </w:r>
      <w:r w:rsidRPr="00C44F10">
        <w:rPr>
          <w:rFonts w:eastAsia="Times New Roman" w:cs="Times New Roman"/>
          <w:sz w:val="28"/>
          <w:szCs w:val="28"/>
          <w:lang w:val="uk-UA" w:eastAsia="ru-RU"/>
        </w:rPr>
        <w:br/>
        <w:t>АЗК ТОВ «ТЕХНОСАЛІКС», АЗС ПАТ «Укрнафта», ТОВ «Мік Мега»,</w:t>
      </w:r>
      <w:r w:rsidRPr="00C44F10">
        <w:rPr>
          <w:rFonts w:eastAsia="Times New Roman" w:cs="Times New Roman"/>
          <w:sz w:val="28"/>
          <w:szCs w:val="28"/>
          <w:lang w:val="uk-UA" w:eastAsia="ru-RU"/>
        </w:rPr>
        <w:br/>
        <w:t>АЗС ПІІ «Амік Україна», ТОВ «Альянс Транссервіс» та інші.</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Селищна рада і надалі буде впроваджувати курс на розширення на території  Великодимерської ОТГ мережі промислових підприємств, що сприятиме зростанню рівня соціально-економічного розвитку громади.</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en-US" w:eastAsia="ru-RU"/>
        </w:rPr>
        <w:t>X</w:t>
      </w:r>
      <w:r w:rsidRPr="00C44F10">
        <w:rPr>
          <w:rFonts w:eastAsia="Times New Roman" w:cs="Times New Roman"/>
          <w:b/>
          <w:sz w:val="28"/>
          <w:szCs w:val="28"/>
          <w:lang w:val="uk-UA" w:eastAsia="ru-RU"/>
        </w:rPr>
        <w:t>ІІ. Агропромисловий комплекс</w:t>
      </w:r>
    </w:p>
    <w:p w:rsidR="00C44F10" w:rsidRPr="00C44F10" w:rsidRDefault="00C44F10" w:rsidP="00C44F10">
      <w:pPr>
        <w:spacing w:after="0" w:line="240" w:lineRule="auto"/>
        <w:ind w:firstLine="720"/>
        <w:contextualSpacing w:val="0"/>
        <w:jc w:val="center"/>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Першочерговим завданням в сфері агропромислового комплексу Великодимерської ОТГ на 2018 рік є поглиблення процесу реформування аграрних відносин на території громади, зростання сільськогосподарського виробництва, удосконалення технологічних процесів, створення нових робочих місць.</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До основних підприємств агропромислового комплексу, розташованих на території громади, відносяться ФГ «Журавушка», ТОВ «Бобрик», ТОВ «ІверсіяАгро», ТОВ «Мегаменеджмент проект».</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Умовою реалізації Плану соціально-економічного та культурного розвитку громади в області агропромислового комплексу є  впровадження нових технологій вирощування перспективних сортів ярих, озимих зернових, овочевих культур, картоплі, удосконалення структури посівних площ, проведення заходів, спрямованих на поліпшення родючості ґрунтів, хімічного захисту сільськогосподарських культур, сприяння зростанню виробництва у галузі тваринництва.</w:t>
      </w:r>
    </w:p>
    <w:p w:rsidR="00C44F10" w:rsidRPr="00C44F10" w:rsidRDefault="00C44F10" w:rsidP="00C44F10">
      <w:pPr>
        <w:widowControl w:val="0"/>
        <w:suppressAutoHyphens/>
        <w:autoSpaceDN w:val="0"/>
        <w:spacing w:after="0" w:line="240" w:lineRule="auto"/>
        <w:ind w:firstLine="0"/>
        <w:contextualSpacing w:val="0"/>
        <w:textAlignment w:val="baseline"/>
        <w:rPr>
          <w:rFonts w:eastAsia="Andale Sans UI" w:cs="Tahoma"/>
          <w:kern w:val="3"/>
          <w:sz w:val="28"/>
          <w:szCs w:val="24"/>
          <w:lang w:val="uk-UA" w:eastAsia="ja-JP" w:bidi="fa-IR"/>
        </w:rPr>
      </w:pPr>
      <w:r w:rsidRPr="00C44F10">
        <w:rPr>
          <w:rFonts w:eastAsia="Andale Sans UI" w:cs="Tahoma"/>
          <w:kern w:val="3"/>
          <w:sz w:val="28"/>
          <w:szCs w:val="24"/>
          <w:lang w:val="uk-UA" w:eastAsia="ja-JP" w:bidi="fa-IR"/>
        </w:rPr>
        <w:t xml:space="preserve">                                                </w:t>
      </w:r>
    </w:p>
    <w:p w:rsidR="00C44F10" w:rsidRPr="00C44F10" w:rsidRDefault="00C44F10" w:rsidP="00C44F10">
      <w:pPr>
        <w:widowControl w:val="0"/>
        <w:suppressAutoHyphens/>
        <w:autoSpaceDN w:val="0"/>
        <w:spacing w:after="0" w:line="240" w:lineRule="auto"/>
        <w:ind w:firstLine="0"/>
        <w:contextualSpacing w:val="0"/>
        <w:textAlignment w:val="baseline"/>
        <w:rPr>
          <w:rFonts w:eastAsia="Andale Sans UI" w:cs="Tahoma"/>
          <w:kern w:val="3"/>
          <w:sz w:val="28"/>
          <w:szCs w:val="24"/>
          <w:lang w:val="uk-UA" w:eastAsia="ja-JP" w:bidi="fa-IR"/>
        </w:rPr>
      </w:pPr>
    </w:p>
    <w:p w:rsidR="00C44F10" w:rsidRPr="00C44F10" w:rsidRDefault="00C44F10" w:rsidP="00C44F10">
      <w:pPr>
        <w:widowControl w:val="0"/>
        <w:suppressAutoHyphens/>
        <w:autoSpaceDN w:val="0"/>
        <w:spacing w:after="0" w:line="240" w:lineRule="auto"/>
        <w:ind w:firstLine="0"/>
        <w:contextualSpacing w:val="0"/>
        <w:jc w:val="center"/>
        <w:textAlignment w:val="baseline"/>
        <w:rPr>
          <w:rFonts w:eastAsia="Andale Sans UI" w:cs="Tahoma"/>
          <w:b/>
          <w:kern w:val="3"/>
          <w:sz w:val="28"/>
          <w:szCs w:val="28"/>
          <w:lang w:val="uk-UA" w:eastAsia="ja-JP" w:bidi="fa-IR"/>
        </w:rPr>
      </w:pPr>
    </w:p>
    <w:p w:rsidR="00C44F10" w:rsidRPr="00C44F10" w:rsidRDefault="00C44F10" w:rsidP="00C44F10">
      <w:pPr>
        <w:widowControl w:val="0"/>
        <w:suppressAutoHyphens/>
        <w:autoSpaceDN w:val="0"/>
        <w:spacing w:after="0" w:line="240" w:lineRule="auto"/>
        <w:ind w:firstLine="0"/>
        <w:contextualSpacing w:val="0"/>
        <w:jc w:val="center"/>
        <w:textAlignment w:val="baseline"/>
        <w:rPr>
          <w:rFonts w:eastAsia="Andale Sans UI" w:cs="Tahoma"/>
          <w:b/>
          <w:kern w:val="3"/>
          <w:sz w:val="28"/>
          <w:szCs w:val="28"/>
          <w:lang w:val="uk-UA" w:eastAsia="ja-JP" w:bidi="fa-IR"/>
        </w:rPr>
      </w:pPr>
      <w:r w:rsidRPr="00C44F10">
        <w:rPr>
          <w:rFonts w:eastAsia="Andale Sans UI" w:cs="Tahoma"/>
          <w:b/>
          <w:kern w:val="3"/>
          <w:sz w:val="28"/>
          <w:szCs w:val="28"/>
          <w:lang w:val="en-US" w:eastAsia="ja-JP" w:bidi="fa-IR"/>
        </w:rPr>
        <w:t>XII</w:t>
      </w:r>
      <w:r w:rsidRPr="00C44F10">
        <w:rPr>
          <w:rFonts w:eastAsia="Andale Sans UI" w:cs="Tahoma"/>
          <w:b/>
          <w:kern w:val="3"/>
          <w:sz w:val="28"/>
          <w:szCs w:val="28"/>
          <w:lang w:val="uk-UA" w:eastAsia="ja-JP" w:bidi="fa-IR"/>
        </w:rPr>
        <w:t>І. Земельні відносини</w:t>
      </w:r>
    </w:p>
    <w:p w:rsidR="00C44F10" w:rsidRPr="00C44F10" w:rsidRDefault="00C44F10" w:rsidP="00C44F10">
      <w:pPr>
        <w:widowControl w:val="0"/>
        <w:tabs>
          <w:tab w:val="left" w:pos="1560"/>
        </w:tabs>
        <w:suppressAutoHyphens/>
        <w:autoSpaceDN w:val="0"/>
        <w:spacing w:after="0" w:line="240" w:lineRule="auto"/>
        <w:ind w:firstLine="0"/>
        <w:contextualSpacing w:val="0"/>
        <w:textAlignment w:val="baseline"/>
        <w:rPr>
          <w:rFonts w:eastAsia="Andale Sans UI" w:cs="Tahoma"/>
          <w:kern w:val="3"/>
          <w:sz w:val="28"/>
          <w:szCs w:val="24"/>
          <w:lang w:eastAsia="ja-JP" w:bidi="fa-IR"/>
        </w:rPr>
      </w:pPr>
      <w:r w:rsidRPr="00C44F10">
        <w:rPr>
          <w:rFonts w:eastAsia="Times New Roman" w:cs="Times New Roman"/>
          <w:color w:val="000000"/>
          <w:sz w:val="28"/>
          <w:szCs w:val="28"/>
          <w:lang w:val="uk-UA" w:eastAsia="uk-UA"/>
        </w:rPr>
        <w:t xml:space="preserve">   Земля є одним із головних ресурсів життєдіяльності суспільства,</w:t>
      </w:r>
      <w:r w:rsidRPr="00C44F10">
        <w:rPr>
          <w:rFonts w:eastAsia="Times New Roman" w:cs="Times New Roman"/>
          <w:color w:val="000000"/>
          <w:sz w:val="28"/>
          <w:szCs w:val="28"/>
          <w:lang w:val="uk-UA" w:eastAsia="uk-UA"/>
        </w:rPr>
        <w:br/>
        <w:t>територіальною основою для усіх видів діяльності людини та виробничим</w:t>
      </w:r>
      <w:r w:rsidRPr="00C44F10">
        <w:rPr>
          <w:rFonts w:eastAsia="Times New Roman" w:cs="Times New Roman"/>
          <w:color w:val="000000"/>
          <w:sz w:val="28"/>
          <w:szCs w:val="28"/>
          <w:lang w:val="uk-UA" w:eastAsia="uk-UA"/>
        </w:rPr>
        <w:br/>
        <w:t xml:space="preserve">фактором багатьох галузей економіки. </w:t>
      </w:r>
      <w:r w:rsidRPr="00C44F10">
        <w:rPr>
          <w:rFonts w:eastAsia="Times New Roman" w:cs="Times New Roman"/>
          <w:color w:val="000000"/>
          <w:sz w:val="28"/>
          <w:szCs w:val="28"/>
          <w:lang w:eastAsia="uk-UA"/>
        </w:rPr>
        <w:t>В соціально – економічному розвитку</w:t>
      </w:r>
      <w:r w:rsidRPr="00C44F10">
        <w:rPr>
          <w:rFonts w:eastAsia="Times New Roman" w:cs="Times New Roman"/>
          <w:color w:val="000000"/>
          <w:sz w:val="28"/>
          <w:szCs w:val="28"/>
          <w:lang w:eastAsia="uk-UA"/>
        </w:rPr>
        <w:br/>
        <w:t>України земельними ресурсами завжди належала провідна роль.</w:t>
      </w:r>
      <w:r w:rsidRPr="00C44F10">
        <w:rPr>
          <w:rFonts w:eastAsia="Times New Roman" w:cs="Times New Roman"/>
          <w:color w:val="000000"/>
          <w:sz w:val="28"/>
          <w:szCs w:val="28"/>
          <w:lang w:eastAsia="uk-UA"/>
        </w:rPr>
        <w:br/>
        <w:t>Створення ефективної системи управління земельними ресурсами</w:t>
      </w:r>
      <w:r w:rsidRPr="00C44F10">
        <w:rPr>
          <w:rFonts w:eastAsia="Times New Roman" w:cs="Times New Roman"/>
          <w:color w:val="000000"/>
          <w:sz w:val="28"/>
          <w:szCs w:val="28"/>
          <w:lang w:eastAsia="uk-UA"/>
        </w:rPr>
        <w:br/>
        <w:t>передбачає гарантію прав власності та надійний захист прав володіння</w:t>
      </w:r>
      <w:r w:rsidRPr="00C44F10">
        <w:rPr>
          <w:rFonts w:eastAsia="Times New Roman" w:cs="Times New Roman"/>
          <w:color w:val="000000"/>
          <w:sz w:val="28"/>
          <w:szCs w:val="28"/>
          <w:lang w:eastAsia="uk-UA"/>
        </w:rPr>
        <w:br/>
        <w:t>землею, підтримку заходів щодо раціонального використання та охорони</w:t>
      </w:r>
      <w:r w:rsidRPr="00C44F10">
        <w:rPr>
          <w:rFonts w:eastAsia="Times New Roman" w:cs="Times New Roman"/>
          <w:color w:val="000000"/>
          <w:sz w:val="28"/>
          <w:szCs w:val="28"/>
          <w:lang w:eastAsia="uk-UA"/>
        </w:rPr>
        <w:br/>
        <w:t>земель, підвищення ефективності, планування землекористування в</w:t>
      </w:r>
      <w:r w:rsidRPr="00C44F10">
        <w:rPr>
          <w:rFonts w:eastAsia="Times New Roman" w:cs="Times New Roman"/>
          <w:color w:val="000000"/>
          <w:sz w:val="28"/>
          <w:szCs w:val="28"/>
          <w:lang w:eastAsia="uk-UA"/>
        </w:rPr>
        <w:br/>
        <w:t>населених пунктах, проведення землевпорядних робіт при проведенні</w:t>
      </w:r>
      <w:r w:rsidRPr="00C44F10">
        <w:rPr>
          <w:rFonts w:eastAsia="Times New Roman" w:cs="Times New Roman"/>
          <w:color w:val="000000"/>
          <w:sz w:val="28"/>
          <w:szCs w:val="28"/>
          <w:lang w:eastAsia="uk-UA"/>
        </w:rPr>
        <w:br/>
        <w:t>земельної реформи, збір та аналіз статистичних даних, зменшення кількості</w:t>
      </w:r>
      <w:r w:rsidRPr="00C44F10">
        <w:rPr>
          <w:rFonts w:eastAsia="Times New Roman" w:cs="Times New Roman"/>
          <w:color w:val="000000"/>
          <w:sz w:val="28"/>
          <w:szCs w:val="28"/>
          <w:lang w:eastAsia="uk-UA"/>
        </w:rPr>
        <w:br/>
        <w:t>земельнихспорів.</w:t>
      </w:r>
      <w:r w:rsidRPr="00C44F10">
        <w:rPr>
          <w:rFonts w:eastAsia="Times New Roman" w:cs="Times New Roman"/>
          <w:color w:val="000000"/>
          <w:sz w:val="28"/>
          <w:szCs w:val="28"/>
          <w:lang w:eastAsia="uk-UA"/>
        </w:rPr>
        <w:br/>
        <w:t xml:space="preserve">   Використання та охорона земель є одним із пріоритетних напрямів</w:t>
      </w:r>
      <w:r w:rsidRPr="00C44F10">
        <w:rPr>
          <w:rFonts w:eastAsia="Times New Roman" w:cs="Times New Roman"/>
          <w:color w:val="000000"/>
          <w:sz w:val="28"/>
          <w:szCs w:val="28"/>
          <w:lang w:eastAsia="uk-UA"/>
        </w:rPr>
        <w:br/>
        <w:t>державної політики у сфері природокористування і є невід’ємною умовою</w:t>
      </w:r>
      <w:r w:rsidRPr="00C44F10">
        <w:rPr>
          <w:rFonts w:eastAsia="Times New Roman" w:cs="Times New Roman"/>
          <w:color w:val="000000"/>
          <w:sz w:val="28"/>
          <w:szCs w:val="28"/>
          <w:lang w:eastAsia="uk-UA"/>
        </w:rPr>
        <w:br/>
        <w:t>збалансованого економічного та соціального розвитку. Тому характер і</w:t>
      </w:r>
      <w:r w:rsidRPr="00C44F10">
        <w:rPr>
          <w:rFonts w:eastAsia="Times New Roman" w:cs="Times New Roman"/>
          <w:color w:val="000000"/>
          <w:sz w:val="28"/>
          <w:szCs w:val="28"/>
          <w:lang w:eastAsia="uk-UA"/>
        </w:rPr>
        <w:br/>
        <w:t>масштаби земельних перетворень визначають темпи та ефективність</w:t>
      </w:r>
      <w:r w:rsidRPr="00C44F10">
        <w:rPr>
          <w:rFonts w:eastAsia="Times New Roman" w:cs="Times New Roman"/>
          <w:color w:val="000000"/>
          <w:sz w:val="28"/>
          <w:szCs w:val="28"/>
          <w:lang w:eastAsia="uk-UA"/>
        </w:rPr>
        <w:br/>
        <w:t>розвитку національної економіки, формування ринкових відносин.</w:t>
      </w:r>
      <w:r w:rsidRPr="00C44F10">
        <w:rPr>
          <w:rFonts w:eastAsia="Times New Roman" w:cs="Times New Roman"/>
          <w:color w:val="000000"/>
          <w:sz w:val="28"/>
          <w:szCs w:val="28"/>
          <w:lang w:eastAsia="uk-UA"/>
        </w:rPr>
        <w:br/>
        <w:t xml:space="preserve">   Проведення земельної реформи на території Великодимерської селищної ради можливо шляхом місцевих програм з питань використання та охорони земель, які визначають склад та обсяги першочергових та перспектив заходів щодо використання й охорони земель, а також обсяги і джерела ресурсного забезпеченняїхреалізації.</w:t>
      </w:r>
    </w:p>
    <w:p w:rsidR="00C44F10" w:rsidRPr="00C44F10" w:rsidRDefault="00C44F10" w:rsidP="00C44F10">
      <w:pPr>
        <w:widowControl w:val="0"/>
        <w:tabs>
          <w:tab w:val="left" w:pos="1560"/>
        </w:tabs>
        <w:suppressAutoHyphens/>
        <w:autoSpaceDN w:val="0"/>
        <w:spacing w:after="0" w:line="240" w:lineRule="auto"/>
        <w:ind w:firstLine="284"/>
        <w:contextualSpacing w:val="0"/>
        <w:textAlignment w:val="baseline"/>
        <w:rPr>
          <w:rFonts w:eastAsia="Andale Sans UI" w:cs="Tahoma"/>
          <w:kern w:val="3"/>
          <w:sz w:val="28"/>
          <w:szCs w:val="24"/>
          <w:lang w:eastAsia="ja-JP" w:bidi="fa-IR"/>
        </w:rPr>
      </w:pPr>
      <w:r w:rsidRPr="00C44F10">
        <w:rPr>
          <w:rFonts w:eastAsia="Andale Sans UI" w:cs="Tahoma"/>
          <w:kern w:val="3"/>
          <w:sz w:val="28"/>
          <w:szCs w:val="24"/>
          <w:lang w:val="uk-UA" w:eastAsia="ja-JP" w:bidi="fa-IR"/>
        </w:rPr>
        <w:t xml:space="preserve"> Першочерговим завданням в сфері земельних відносин на 2018 рік являється:  - проведення робіт з інвентарізації земель територіальної громади;</w:t>
      </w:r>
    </w:p>
    <w:p w:rsidR="00C44F10" w:rsidRPr="00C44F10" w:rsidRDefault="00C44F10" w:rsidP="00C44F10">
      <w:pPr>
        <w:widowControl w:val="0"/>
        <w:suppressAutoHyphens/>
        <w:autoSpaceDN w:val="0"/>
        <w:spacing w:after="0" w:line="240" w:lineRule="auto"/>
        <w:ind w:firstLine="0"/>
        <w:contextualSpacing w:val="0"/>
        <w:textAlignment w:val="baseline"/>
        <w:rPr>
          <w:rFonts w:eastAsia="Andale Sans UI" w:cs="Tahoma"/>
          <w:kern w:val="3"/>
          <w:sz w:val="28"/>
          <w:szCs w:val="24"/>
          <w:lang w:val="uk-UA" w:eastAsia="ja-JP" w:bidi="fa-IR"/>
        </w:rPr>
      </w:pPr>
      <w:r w:rsidRPr="00C44F10">
        <w:rPr>
          <w:rFonts w:eastAsia="Andale Sans UI" w:cs="Tahoma"/>
          <w:kern w:val="3"/>
          <w:sz w:val="28"/>
          <w:szCs w:val="24"/>
          <w:lang w:val="uk-UA" w:eastAsia="ja-JP" w:bidi="fa-IR"/>
        </w:rPr>
        <w:lastRenderedPageBreak/>
        <w:t>- замовлення документації з нормативно грошової оцінки земель населених пунктів де дана документація застаріла та потребує оновлення;</w:t>
      </w:r>
    </w:p>
    <w:p w:rsidR="00C44F10" w:rsidRPr="00C44F10" w:rsidRDefault="00C44F10" w:rsidP="00C44F10">
      <w:pPr>
        <w:widowControl w:val="0"/>
        <w:suppressAutoHyphens/>
        <w:autoSpaceDN w:val="0"/>
        <w:spacing w:after="0" w:line="240" w:lineRule="auto"/>
        <w:ind w:firstLine="0"/>
        <w:contextualSpacing w:val="0"/>
        <w:textAlignment w:val="baseline"/>
        <w:rPr>
          <w:rFonts w:eastAsia="Andale Sans UI" w:cs="Tahoma"/>
          <w:kern w:val="3"/>
          <w:sz w:val="28"/>
          <w:szCs w:val="24"/>
          <w:lang w:val="uk-UA" w:eastAsia="ja-JP" w:bidi="fa-IR"/>
        </w:rPr>
      </w:pPr>
      <w:r w:rsidRPr="00C44F10">
        <w:rPr>
          <w:rFonts w:eastAsia="Andale Sans UI" w:cs="Tahoma"/>
          <w:kern w:val="3"/>
          <w:sz w:val="28"/>
          <w:szCs w:val="24"/>
          <w:lang w:val="uk-UA" w:eastAsia="ja-JP" w:bidi="fa-IR"/>
        </w:rPr>
        <w:t xml:space="preserve">- </w:t>
      </w:r>
      <w:r w:rsidRPr="00C44F10">
        <w:rPr>
          <w:rFonts w:eastAsia="Times New Roman" w:cs="Times New Roman"/>
          <w:bCs/>
          <w:color w:val="000000"/>
          <w:sz w:val="28"/>
          <w:szCs w:val="28"/>
          <w:lang w:eastAsia="uk-UA"/>
        </w:rPr>
        <w:t>оформлення правовстановлюючих документів на право</w:t>
      </w:r>
      <w:r w:rsidRPr="00C44F10">
        <w:rPr>
          <w:rFonts w:eastAsia="Times New Roman" w:cs="Times New Roman"/>
          <w:bCs/>
          <w:color w:val="000000"/>
          <w:sz w:val="28"/>
          <w:szCs w:val="28"/>
          <w:lang w:eastAsia="uk-UA"/>
        </w:rPr>
        <w:br/>
        <w:t>користування земельними ділянками комунальної власності</w:t>
      </w:r>
      <w:r w:rsidRPr="00C44F10">
        <w:rPr>
          <w:rFonts w:eastAsia="Times New Roman" w:cs="Times New Roman"/>
          <w:color w:val="000000"/>
          <w:sz w:val="28"/>
          <w:szCs w:val="28"/>
          <w:lang w:eastAsia="uk-UA"/>
        </w:rPr>
        <w:t xml:space="preserve"> Великодимерської селищної ради</w:t>
      </w:r>
      <w:r w:rsidRPr="00C44F10">
        <w:rPr>
          <w:rFonts w:eastAsia="Times New Roman" w:cs="Times New Roman"/>
          <w:bCs/>
          <w:color w:val="000000"/>
          <w:sz w:val="28"/>
          <w:szCs w:val="28"/>
          <w:lang w:eastAsia="uk-UA"/>
        </w:rPr>
        <w:t>;</w:t>
      </w:r>
    </w:p>
    <w:p w:rsidR="00C44F10" w:rsidRPr="00C44F10" w:rsidRDefault="00C44F10" w:rsidP="00C44F10">
      <w:pPr>
        <w:widowControl w:val="0"/>
        <w:suppressAutoHyphens/>
        <w:autoSpaceDN w:val="0"/>
        <w:spacing w:after="0" w:line="240" w:lineRule="auto"/>
        <w:ind w:firstLine="0"/>
        <w:contextualSpacing w:val="0"/>
        <w:textAlignment w:val="baseline"/>
        <w:rPr>
          <w:rFonts w:eastAsia="Andale Sans UI" w:cs="Tahoma"/>
          <w:kern w:val="3"/>
          <w:sz w:val="28"/>
          <w:szCs w:val="24"/>
          <w:lang w:val="uk-UA" w:eastAsia="ja-JP" w:bidi="fa-IR"/>
        </w:rPr>
      </w:pPr>
      <w:r w:rsidRPr="00C44F10">
        <w:rPr>
          <w:rFonts w:eastAsia="Andale Sans UI" w:cs="Tahoma"/>
          <w:kern w:val="3"/>
          <w:sz w:val="28"/>
          <w:szCs w:val="24"/>
          <w:lang w:val="uk-UA" w:eastAsia="ja-JP" w:bidi="fa-IR"/>
        </w:rPr>
        <w:t xml:space="preserve">  -  забезпечення земельними ділянками учасників АТО, які проживають на території громади;</w:t>
      </w:r>
    </w:p>
    <w:p w:rsidR="00C44F10" w:rsidRPr="00C44F10" w:rsidRDefault="00C44F10" w:rsidP="00C44F10">
      <w:pPr>
        <w:widowControl w:val="0"/>
        <w:suppressAutoHyphens/>
        <w:autoSpaceDN w:val="0"/>
        <w:spacing w:after="0" w:line="240" w:lineRule="auto"/>
        <w:ind w:firstLine="0"/>
        <w:contextualSpacing w:val="0"/>
        <w:textAlignment w:val="baseline"/>
        <w:rPr>
          <w:rFonts w:eastAsia="Andale Sans UI" w:cs="Tahoma"/>
          <w:kern w:val="3"/>
          <w:sz w:val="28"/>
          <w:szCs w:val="24"/>
          <w:lang w:val="uk-UA" w:eastAsia="ja-JP" w:bidi="fa-IR"/>
        </w:rPr>
      </w:pPr>
      <w:r w:rsidRPr="00C44F10">
        <w:rPr>
          <w:rFonts w:eastAsia="Andale Sans UI" w:cs="Tahoma"/>
          <w:kern w:val="3"/>
          <w:sz w:val="28"/>
          <w:szCs w:val="24"/>
          <w:lang w:val="uk-UA" w:eastAsia="ja-JP" w:bidi="fa-IR"/>
        </w:rPr>
        <w:t xml:space="preserve">   - перегляд всіх існуючих договорів оренди землі (приведення договорів у відповідність з чинним законодавством);</w:t>
      </w:r>
    </w:p>
    <w:p w:rsidR="00C44F10" w:rsidRPr="00C44F10" w:rsidRDefault="00C44F10" w:rsidP="00C44F10">
      <w:pPr>
        <w:widowControl w:val="0"/>
        <w:suppressAutoHyphens/>
        <w:autoSpaceDN w:val="0"/>
        <w:spacing w:after="0" w:line="240" w:lineRule="auto"/>
        <w:ind w:firstLine="0"/>
        <w:contextualSpacing w:val="0"/>
        <w:textAlignment w:val="baseline"/>
        <w:rPr>
          <w:rFonts w:eastAsia="Andale Sans UI" w:cs="Tahoma"/>
          <w:kern w:val="3"/>
          <w:sz w:val="28"/>
          <w:szCs w:val="24"/>
          <w:lang w:val="uk-UA" w:eastAsia="ja-JP" w:bidi="fa-IR"/>
        </w:rPr>
      </w:pPr>
      <w:r w:rsidRPr="00C44F10">
        <w:rPr>
          <w:rFonts w:eastAsia="Andale Sans UI" w:cs="Tahoma"/>
          <w:kern w:val="3"/>
          <w:sz w:val="28"/>
          <w:szCs w:val="24"/>
          <w:lang w:val="uk-UA" w:eastAsia="ja-JP" w:bidi="fa-IR"/>
        </w:rPr>
        <w:t xml:space="preserve">  -  створення землевпорядної комунальної організації, яка буде надавати послуги з оформлення права власності на землю та здійснювати загальний наглядовий контроль за іншими приватними структурами, що проводять на території громади землевпорядні роботи.</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uk-UA" w:eastAsia="ru-RU"/>
        </w:rPr>
        <w:t xml:space="preserve"> </w:t>
      </w:r>
      <w:r w:rsidRPr="00C44F10">
        <w:rPr>
          <w:rFonts w:eastAsia="Times New Roman" w:cs="Times New Roman"/>
          <w:b/>
          <w:sz w:val="28"/>
          <w:szCs w:val="28"/>
          <w:lang w:val="en-US" w:eastAsia="ru-RU"/>
        </w:rPr>
        <w:t>XIV</w:t>
      </w:r>
      <w:r w:rsidRPr="00C44F10">
        <w:rPr>
          <w:rFonts w:eastAsia="Times New Roman" w:cs="Times New Roman"/>
          <w:b/>
          <w:sz w:val="28"/>
          <w:szCs w:val="28"/>
          <w:lang w:val="uk-UA" w:eastAsia="ru-RU"/>
        </w:rPr>
        <w:t>. Фінансово-господарська діяльність</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В 2018 році планується проводити системний економічний аналіз діяльності господарюючих суб’єктів, вживати заходів щодо дотримання ними фінансової дисципліни, з метою поповнення місцевого бюджет селищної ради додатковими коштами, створювати умови для розвитку підприємництва.</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Спрямувати роботу виконкому селищної ради на здійснення постійного контролю за повнотою та своєчасністю сплати податків до місцевого бюджету підприємствами, що на території ради, приватними підприємцями та громадянами.</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У 2018 році планується:</w:t>
      </w:r>
    </w:p>
    <w:p w:rsidR="00C44F10" w:rsidRPr="00C44F10" w:rsidRDefault="00C44F10" w:rsidP="00C44F10">
      <w:pPr>
        <w:numPr>
          <w:ilvl w:val="0"/>
          <w:numId w:val="8"/>
        </w:numPr>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виготовити свідоцтва на право комунальної власності на земельні ділянки на яких розташовані  пасовища, кладовища та очисні споруди;</w:t>
      </w:r>
    </w:p>
    <w:p w:rsidR="00C44F10" w:rsidRPr="00C44F10" w:rsidRDefault="00C44F10" w:rsidP="00C44F10">
      <w:pPr>
        <w:numPr>
          <w:ilvl w:val="0"/>
          <w:numId w:val="8"/>
        </w:numPr>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провести роботу з юридичними та фізичними особами, що мають земельні ділянки за межами населених пунктів стосовно виготовлення нормативно грошової оцінки земель;</w:t>
      </w:r>
    </w:p>
    <w:p w:rsidR="00C44F10" w:rsidRPr="00C44F10" w:rsidRDefault="00C44F10" w:rsidP="00C44F10">
      <w:pPr>
        <w:numPr>
          <w:ilvl w:val="0"/>
          <w:numId w:val="8"/>
        </w:numPr>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завершити інвентаризацію об’єктів комунальної власності та виготовити свідоцтва на право комунальної власності;</w:t>
      </w:r>
    </w:p>
    <w:p w:rsidR="00C44F10" w:rsidRPr="00C44F10" w:rsidRDefault="00C44F10" w:rsidP="00C44F10">
      <w:pPr>
        <w:numPr>
          <w:ilvl w:val="0"/>
          <w:numId w:val="8"/>
        </w:numPr>
        <w:spacing w:after="0" w:line="240" w:lineRule="auto"/>
        <w:ind w:left="720" w:hanging="18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організувати оплачувані громадські роботи.</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Проведення вищезазначених заходів планується здійснити за рахунок коштів місцевого бюджету Великодимерської ОТГ. Окремі заходи з фінансово-господарської діяльності планується передбачити цільовими програми                       на 2018 рік, а саме: «Інвентаризація об’єктів комунальної власності Великодимерської об’єднаної територіальної громади на 2018 рік» та «Організація оплачуваних громадських робіт у Великодимерській ОТГ на 2018 рік».</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en-US" w:eastAsia="ru-RU"/>
        </w:rPr>
        <w:t>XV</w:t>
      </w:r>
      <w:r w:rsidRPr="00C44F10">
        <w:rPr>
          <w:rFonts w:eastAsia="Times New Roman" w:cs="Times New Roman"/>
          <w:b/>
          <w:sz w:val="28"/>
          <w:szCs w:val="28"/>
          <w:lang w:eastAsia="ru-RU"/>
        </w:rPr>
        <w:t xml:space="preserve">. </w:t>
      </w:r>
      <w:r w:rsidRPr="00C44F10">
        <w:rPr>
          <w:rFonts w:eastAsia="Times New Roman" w:cs="Times New Roman"/>
          <w:b/>
          <w:sz w:val="28"/>
          <w:szCs w:val="28"/>
          <w:lang w:val="uk-UA" w:eastAsia="ru-RU"/>
        </w:rPr>
        <w:t>Законність і правопорядок</w:t>
      </w:r>
    </w:p>
    <w:p w:rsidR="00C44F10" w:rsidRPr="00C44F10" w:rsidRDefault="00C44F10" w:rsidP="00C44F10">
      <w:pPr>
        <w:spacing w:after="0" w:line="240" w:lineRule="auto"/>
        <w:ind w:firstLine="72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У 2018 році планується:</w:t>
      </w:r>
    </w:p>
    <w:p w:rsidR="00C44F10" w:rsidRPr="00C44F10" w:rsidRDefault="00C44F10" w:rsidP="00C44F10">
      <w:pPr>
        <w:numPr>
          <w:ilvl w:val="0"/>
          <w:numId w:val="9"/>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lastRenderedPageBreak/>
        <w:t>проводити роботу по попередженню правопорушень серед  мешканців громади, молоді;</w:t>
      </w:r>
    </w:p>
    <w:p w:rsidR="00C44F10" w:rsidRPr="00C44F10" w:rsidRDefault="00C44F10" w:rsidP="00C44F10">
      <w:pPr>
        <w:numPr>
          <w:ilvl w:val="0"/>
          <w:numId w:val="9"/>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розгляд справ про адміністративні правопорушення  на засіданнях виконкому селищної ради;</w:t>
      </w:r>
    </w:p>
    <w:p w:rsidR="00C44F10" w:rsidRPr="00C44F10" w:rsidRDefault="00C44F10" w:rsidP="00C44F10">
      <w:pPr>
        <w:numPr>
          <w:ilvl w:val="0"/>
          <w:numId w:val="9"/>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всебічне сприяння роботі громадської організації по охороні громадського правопорядку «Захист»;</w:t>
      </w:r>
    </w:p>
    <w:p w:rsidR="00C44F10" w:rsidRPr="00C44F10" w:rsidRDefault="00C44F10" w:rsidP="00C44F10">
      <w:pPr>
        <w:numPr>
          <w:ilvl w:val="0"/>
          <w:numId w:val="9"/>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щоквартально  спільно з правоохоронними органами проводити рейди по благоустрою населених пунктів, що входять до складу громади;</w:t>
      </w:r>
    </w:p>
    <w:p w:rsidR="00C44F10" w:rsidRPr="00C44F10" w:rsidRDefault="00C44F10" w:rsidP="00C44F10">
      <w:pPr>
        <w:numPr>
          <w:ilvl w:val="0"/>
          <w:numId w:val="9"/>
        </w:numPr>
        <w:tabs>
          <w:tab w:val="num" w:pos="720"/>
        </w:tabs>
        <w:spacing w:after="0" w:line="240" w:lineRule="auto"/>
        <w:ind w:left="720" w:hanging="436"/>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проводити роз’яснювальну роботу серед населення щодо необхідності дотримання законності та правопорядку через засоби масової інформації, в томому числі через газету «Великодимерська громада»</w:t>
      </w:r>
    </w:p>
    <w:p w:rsidR="00C44F10" w:rsidRPr="00C44F10" w:rsidRDefault="00C44F10" w:rsidP="00C44F10">
      <w:pPr>
        <w:spacing w:after="0" w:line="240" w:lineRule="auto"/>
        <w:ind w:firstLine="284"/>
        <w:contextualSpacing w:val="0"/>
        <w:rPr>
          <w:rFonts w:eastAsia="Times New Roman" w:cs="Times New Roman"/>
          <w:sz w:val="28"/>
          <w:szCs w:val="28"/>
          <w:lang w:val="uk-UA" w:eastAsia="ru-RU"/>
        </w:rPr>
      </w:pPr>
      <w:r w:rsidRPr="00C44F10">
        <w:rPr>
          <w:rFonts w:eastAsia="Times New Roman" w:cs="Times New Roman"/>
          <w:sz w:val="28"/>
          <w:szCs w:val="28"/>
          <w:lang w:val="uk-UA" w:eastAsia="ru-RU"/>
        </w:rPr>
        <w:t xml:space="preserve">Проведення вищезазначених заходів планується здійснити за рахунок коштів місцевого бюджету Великодимерської ОТГ. Окремі заходи з законності і правопорядку планується передбачити цільовими програмами «Охорона громадського правопорядку та забезпечення безпеки у Великодимерській ОТГ на 2018 рік» та «Про доступ до публічної інформації на 2018 рік». </w:t>
      </w:r>
    </w:p>
    <w:p w:rsidR="00C44F10" w:rsidRPr="00C44F10" w:rsidRDefault="00C44F10" w:rsidP="00C44F10">
      <w:pPr>
        <w:spacing w:after="0" w:line="240" w:lineRule="auto"/>
        <w:ind w:firstLine="0"/>
        <w:contextualSpacing w:val="0"/>
        <w:jc w:val="left"/>
        <w:rPr>
          <w:rFonts w:eastAsia="Times New Roman" w:cs="Times New Roman"/>
          <w:sz w:val="28"/>
          <w:szCs w:val="28"/>
          <w:lang w:eastAsia="ru-RU"/>
        </w:rPr>
      </w:pPr>
    </w:p>
    <w:p w:rsidR="00C44F10" w:rsidRPr="00C44F10" w:rsidRDefault="00C44F10" w:rsidP="00C44F10">
      <w:pPr>
        <w:spacing w:after="0" w:line="240" w:lineRule="auto"/>
        <w:ind w:firstLine="0"/>
        <w:contextualSpacing w:val="0"/>
        <w:jc w:val="center"/>
        <w:rPr>
          <w:rFonts w:eastAsia="Times New Roman" w:cs="Times New Roman"/>
          <w:b/>
          <w:sz w:val="28"/>
          <w:szCs w:val="28"/>
          <w:lang w:val="uk-UA" w:eastAsia="ru-RU"/>
        </w:rPr>
      </w:pPr>
      <w:r w:rsidRPr="00C44F10">
        <w:rPr>
          <w:rFonts w:eastAsia="Times New Roman" w:cs="Times New Roman"/>
          <w:b/>
          <w:sz w:val="28"/>
          <w:szCs w:val="28"/>
          <w:lang w:val="en-US" w:eastAsia="ru-RU"/>
        </w:rPr>
        <w:t>XV</w:t>
      </w:r>
      <w:r w:rsidRPr="00C44F10">
        <w:rPr>
          <w:rFonts w:eastAsia="Times New Roman" w:cs="Times New Roman"/>
          <w:b/>
          <w:sz w:val="28"/>
          <w:szCs w:val="28"/>
          <w:lang w:val="uk-UA" w:eastAsia="ru-RU"/>
        </w:rPr>
        <w:t>І</w:t>
      </w:r>
      <w:r w:rsidRPr="00C44F10">
        <w:rPr>
          <w:rFonts w:eastAsia="Times New Roman" w:cs="Times New Roman"/>
          <w:b/>
          <w:sz w:val="28"/>
          <w:szCs w:val="28"/>
          <w:lang w:eastAsia="ru-RU"/>
        </w:rPr>
        <w:t>.</w:t>
      </w:r>
      <w:r w:rsidRPr="00C44F10">
        <w:rPr>
          <w:rFonts w:eastAsia="Times New Roman" w:cs="Times New Roman"/>
          <w:b/>
          <w:sz w:val="28"/>
          <w:szCs w:val="28"/>
          <w:lang w:val="uk-UA" w:eastAsia="ru-RU"/>
        </w:rPr>
        <w:t xml:space="preserve"> Фінансові ресурси</w:t>
      </w:r>
    </w:p>
    <w:p w:rsidR="00C44F10" w:rsidRPr="00C44F10" w:rsidRDefault="00C44F10" w:rsidP="00C44F10">
      <w:pPr>
        <w:spacing w:after="0" w:line="240" w:lineRule="auto"/>
        <w:ind w:firstLine="0"/>
        <w:contextualSpacing w:val="0"/>
        <w:jc w:val="center"/>
        <w:rPr>
          <w:rFonts w:eastAsia="Times New Roman" w:cs="Times New Roman"/>
          <w:sz w:val="28"/>
          <w:szCs w:val="28"/>
          <w:lang w:val="uk-UA" w:eastAsia="ru-RU"/>
        </w:rPr>
      </w:pPr>
    </w:p>
    <w:p w:rsidR="00C44F10" w:rsidRPr="00C44F10" w:rsidRDefault="00C44F10" w:rsidP="00C44F10">
      <w:pPr>
        <w:spacing w:line="259" w:lineRule="auto"/>
        <w:rPr>
          <w:rFonts w:cs="Times New Roman"/>
          <w:sz w:val="28"/>
          <w:szCs w:val="28"/>
          <w:lang w:val="uk-UA"/>
        </w:rPr>
      </w:pPr>
      <w:r w:rsidRPr="00C44F10">
        <w:rPr>
          <w:rFonts w:cs="Times New Roman"/>
          <w:sz w:val="28"/>
          <w:szCs w:val="28"/>
          <w:lang w:val="uk-UA"/>
        </w:rPr>
        <w:t>Прогноз доходів місцевих бюджетів на 2018 рік без врахування міжбюджетних трансфертів становить в сумі 99 617,26 тис.грн.</w:t>
      </w:r>
    </w:p>
    <w:p w:rsidR="00C44F10" w:rsidRPr="00C44F10" w:rsidRDefault="00C44F10" w:rsidP="00C44F10">
      <w:pPr>
        <w:spacing w:line="259" w:lineRule="auto"/>
        <w:rPr>
          <w:rFonts w:cs="Times New Roman"/>
          <w:sz w:val="28"/>
          <w:szCs w:val="28"/>
          <w:lang w:val="uk-UA"/>
        </w:rPr>
      </w:pPr>
    </w:p>
    <w:p w:rsidR="00C44F10" w:rsidRPr="00C44F10" w:rsidRDefault="00C44F10" w:rsidP="00C44F10">
      <w:pPr>
        <w:spacing w:line="259" w:lineRule="auto"/>
        <w:rPr>
          <w:rFonts w:cs="Times New Roman"/>
          <w:sz w:val="28"/>
          <w:szCs w:val="28"/>
          <w:lang w:val="uk-UA"/>
        </w:rPr>
      </w:pPr>
      <w:r w:rsidRPr="00C44F10">
        <w:rPr>
          <w:rFonts w:cs="Times New Roman"/>
          <w:sz w:val="28"/>
          <w:szCs w:val="28"/>
          <w:lang w:val="uk-UA"/>
        </w:rPr>
        <w:t>При визначенні обсягу ресурсу місцевого бюджету на 2018 рік враховано:</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макропоказники  економічного і соціального розвитку України на 2018-2020 роки, схвалені постановою Кабінету Міністрів України від 31.05.2017 №411;</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збереження протягом 2018-2019 років норм щодо зарахування 13,44% акцизного податку з пального до місцевого бюджету;</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зарахування до бюджету єдиного податку;</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підвищення розміру прожиткового мінімуму, мінімальної заробітної плати та посадового окладу  (тарифної ставки) працівника І тарифного розряду  Єдиної тарифної сітки;</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зміни в ціновій політиці щодо енергоносіїв;</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покращення умов оплати праці педагогічних працівників шкіл;</w:t>
      </w:r>
    </w:p>
    <w:p w:rsidR="00C44F10" w:rsidRPr="00C44F10" w:rsidRDefault="00C44F10" w:rsidP="00C44F10">
      <w:pPr>
        <w:spacing w:line="259" w:lineRule="auto"/>
        <w:rPr>
          <w:rFonts w:cs="Times New Roman"/>
          <w:sz w:val="28"/>
          <w:szCs w:val="28"/>
          <w:lang w:val="uk-UA"/>
        </w:rPr>
      </w:pPr>
    </w:p>
    <w:p w:rsidR="00C44F10" w:rsidRPr="00C44F10" w:rsidRDefault="00C44F10" w:rsidP="00C44F10">
      <w:pPr>
        <w:spacing w:line="259" w:lineRule="auto"/>
        <w:jc w:val="center"/>
        <w:rPr>
          <w:rFonts w:cs="Times New Roman"/>
          <w:b/>
          <w:sz w:val="28"/>
          <w:szCs w:val="28"/>
          <w:lang w:val="uk-UA"/>
        </w:rPr>
      </w:pPr>
      <w:r w:rsidRPr="00C44F10">
        <w:rPr>
          <w:rFonts w:cs="Times New Roman"/>
          <w:b/>
          <w:sz w:val="28"/>
          <w:szCs w:val="28"/>
          <w:lang w:val="uk-UA"/>
        </w:rPr>
        <w:t>Надходження  бюджету Великодимерської ОТГ</w:t>
      </w:r>
    </w:p>
    <w:tbl>
      <w:tblPr>
        <w:tblStyle w:val="a3"/>
        <w:tblW w:w="9992" w:type="dxa"/>
        <w:tblLook w:val="04A0" w:firstRow="1" w:lastRow="0" w:firstColumn="1" w:lastColumn="0" w:noHBand="0" w:noVBand="1"/>
      </w:tblPr>
      <w:tblGrid>
        <w:gridCol w:w="3539"/>
        <w:gridCol w:w="3226"/>
        <w:gridCol w:w="3227"/>
      </w:tblGrid>
      <w:tr w:rsidR="00C44F10" w:rsidRPr="00C44F10" w:rsidTr="00E940E8">
        <w:trPr>
          <w:trHeight w:val="483"/>
        </w:trPr>
        <w:tc>
          <w:tcPr>
            <w:tcW w:w="3539" w:type="dxa"/>
          </w:tcPr>
          <w:p w:rsidR="00C44F10" w:rsidRPr="00C44F10" w:rsidRDefault="00C44F10" w:rsidP="00C44F10">
            <w:pPr>
              <w:spacing w:line="240" w:lineRule="auto"/>
              <w:rPr>
                <w:b/>
                <w:sz w:val="28"/>
                <w:szCs w:val="28"/>
                <w:lang w:val="uk-UA"/>
              </w:rPr>
            </w:pPr>
            <w:r w:rsidRPr="00C44F10">
              <w:rPr>
                <w:b/>
                <w:sz w:val="28"/>
                <w:szCs w:val="28"/>
                <w:lang w:val="uk-UA"/>
              </w:rPr>
              <w:t>Показники</w:t>
            </w:r>
          </w:p>
        </w:tc>
        <w:tc>
          <w:tcPr>
            <w:tcW w:w="3226" w:type="dxa"/>
          </w:tcPr>
          <w:p w:rsidR="00C44F10" w:rsidRPr="00C44F10" w:rsidRDefault="00C44F10" w:rsidP="00C44F10">
            <w:pPr>
              <w:spacing w:line="240" w:lineRule="auto"/>
              <w:jc w:val="center"/>
              <w:rPr>
                <w:b/>
                <w:sz w:val="28"/>
                <w:szCs w:val="28"/>
                <w:lang w:val="uk-UA"/>
              </w:rPr>
            </w:pPr>
            <w:r w:rsidRPr="00C44F10">
              <w:rPr>
                <w:b/>
                <w:sz w:val="28"/>
                <w:szCs w:val="28"/>
                <w:lang w:val="uk-UA"/>
              </w:rPr>
              <w:t>2018 рік (прогноз)</w:t>
            </w:r>
          </w:p>
        </w:tc>
        <w:tc>
          <w:tcPr>
            <w:tcW w:w="3227" w:type="dxa"/>
          </w:tcPr>
          <w:p w:rsidR="00C44F10" w:rsidRPr="00C44F10" w:rsidRDefault="00C44F10" w:rsidP="00C44F10">
            <w:pPr>
              <w:spacing w:line="240" w:lineRule="auto"/>
              <w:jc w:val="center"/>
              <w:rPr>
                <w:b/>
                <w:sz w:val="28"/>
                <w:szCs w:val="28"/>
                <w:lang w:val="uk-UA"/>
              </w:rPr>
            </w:pPr>
            <w:r w:rsidRPr="00C44F10">
              <w:rPr>
                <w:b/>
                <w:sz w:val="28"/>
                <w:szCs w:val="28"/>
                <w:lang w:val="uk-UA"/>
              </w:rPr>
              <w:t>%</w:t>
            </w:r>
          </w:p>
        </w:tc>
      </w:tr>
      <w:tr w:rsidR="00C44F10" w:rsidRPr="00C44F10" w:rsidTr="00E940E8">
        <w:trPr>
          <w:trHeight w:val="417"/>
        </w:trPr>
        <w:tc>
          <w:tcPr>
            <w:tcW w:w="3539" w:type="dxa"/>
          </w:tcPr>
          <w:p w:rsidR="00C44F10" w:rsidRPr="00C44F10" w:rsidRDefault="00C44F10" w:rsidP="00C44F10">
            <w:pPr>
              <w:spacing w:line="240" w:lineRule="auto"/>
              <w:rPr>
                <w:lang w:val="uk-UA"/>
              </w:rPr>
            </w:pPr>
            <w:r w:rsidRPr="00C44F10">
              <w:rPr>
                <w:lang w:val="uk-UA"/>
              </w:rPr>
              <w:t>Акцизний  податок</w:t>
            </w:r>
          </w:p>
        </w:tc>
        <w:tc>
          <w:tcPr>
            <w:tcW w:w="3226" w:type="dxa"/>
          </w:tcPr>
          <w:p w:rsidR="00C44F10" w:rsidRPr="00C44F10" w:rsidRDefault="00C44F10" w:rsidP="00C44F10">
            <w:pPr>
              <w:spacing w:line="240" w:lineRule="auto"/>
              <w:jc w:val="center"/>
              <w:rPr>
                <w:lang w:val="uk-UA"/>
              </w:rPr>
            </w:pPr>
            <w:r w:rsidRPr="00C44F10">
              <w:rPr>
                <w:lang w:val="uk-UA"/>
              </w:rPr>
              <w:t>10 850,0</w:t>
            </w:r>
          </w:p>
        </w:tc>
        <w:tc>
          <w:tcPr>
            <w:tcW w:w="3227" w:type="dxa"/>
          </w:tcPr>
          <w:p w:rsidR="00C44F10" w:rsidRPr="00C44F10" w:rsidRDefault="00C44F10" w:rsidP="00C44F10">
            <w:pPr>
              <w:spacing w:line="240" w:lineRule="auto"/>
              <w:jc w:val="center"/>
              <w:rPr>
                <w:lang w:val="uk-UA"/>
              </w:rPr>
            </w:pPr>
            <w:r w:rsidRPr="00C44F10">
              <w:rPr>
                <w:lang w:val="uk-UA"/>
              </w:rPr>
              <w:t>6,9</w:t>
            </w:r>
          </w:p>
        </w:tc>
      </w:tr>
      <w:tr w:rsidR="00C44F10" w:rsidRPr="00C44F10" w:rsidTr="00E940E8">
        <w:trPr>
          <w:trHeight w:val="409"/>
        </w:trPr>
        <w:tc>
          <w:tcPr>
            <w:tcW w:w="3539" w:type="dxa"/>
          </w:tcPr>
          <w:p w:rsidR="00C44F10" w:rsidRPr="00C44F10" w:rsidRDefault="00C44F10" w:rsidP="00C44F10">
            <w:pPr>
              <w:spacing w:line="240" w:lineRule="auto"/>
              <w:rPr>
                <w:lang w:val="uk-UA"/>
              </w:rPr>
            </w:pPr>
            <w:r w:rsidRPr="00C44F10">
              <w:rPr>
                <w:lang w:val="uk-UA"/>
              </w:rPr>
              <w:t>Єдиний  податок</w:t>
            </w:r>
          </w:p>
        </w:tc>
        <w:tc>
          <w:tcPr>
            <w:tcW w:w="3226" w:type="dxa"/>
          </w:tcPr>
          <w:p w:rsidR="00C44F10" w:rsidRPr="00C44F10" w:rsidRDefault="00C44F10" w:rsidP="00C44F10">
            <w:pPr>
              <w:spacing w:line="240" w:lineRule="auto"/>
              <w:jc w:val="center"/>
              <w:rPr>
                <w:lang w:val="uk-UA"/>
              </w:rPr>
            </w:pPr>
            <w:r w:rsidRPr="00C44F10">
              <w:rPr>
                <w:lang w:val="uk-UA"/>
              </w:rPr>
              <w:t>6 753,0</w:t>
            </w:r>
          </w:p>
        </w:tc>
        <w:tc>
          <w:tcPr>
            <w:tcW w:w="3227" w:type="dxa"/>
          </w:tcPr>
          <w:p w:rsidR="00C44F10" w:rsidRPr="00C44F10" w:rsidRDefault="00C44F10" w:rsidP="00C44F10">
            <w:pPr>
              <w:spacing w:line="240" w:lineRule="auto"/>
              <w:jc w:val="center"/>
              <w:rPr>
                <w:lang w:val="uk-UA"/>
              </w:rPr>
            </w:pPr>
            <w:r w:rsidRPr="00C44F10">
              <w:rPr>
                <w:lang w:val="uk-UA"/>
              </w:rPr>
              <w:t>4,3</w:t>
            </w:r>
          </w:p>
        </w:tc>
      </w:tr>
      <w:tr w:rsidR="00C44F10" w:rsidRPr="00C44F10" w:rsidTr="00E940E8">
        <w:trPr>
          <w:trHeight w:val="416"/>
        </w:trPr>
        <w:tc>
          <w:tcPr>
            <w:tcW w:w="3539" w:type="dxa"/>
          </w:tcPr>
          <w:p w:rsidR="00C44F10" w:rsidRPr="00C44F10" w:rsidRDefault="00C44F10" w:rsidP="00C44F10">
            <w:pPr>
              <w:spacing w:line="240" w:lineRule="auto"/>
              <w:rPr>
                <w:lang w:val="uk-UA"/>
              </w:rPr>
            </w:pPr>
            <w:r w:rsidRPr="00C44F10">
              <w:rPr>
                <w:lang w:val="uk-UA"/>
              </w:rPr>
              <w:t>Земельний податок</w:t>
            </w:r>
          </w:p>
        </w:tc>
        <w:tc>
          <w:tcPr>
            <w:tcW w:w="3226" w:type="dxa"/>
          </w:tcPr>
          <w:p w:rsidR="00C44F10" w:rsidRPr="00C44F10" w:rsidRDefault="00C44F10" w:rsidP="00C44F10">
            <w:pPr>
              <w:spacing w:line="240" w:lineRule="auto"/>
              <w:jc w:val="center"/>
              <w:rPr>
                <w:lang w:val="uk-UA"/>
              </w:rPr>
            </w:pPr>
            <w:r w:rsidRPr="00C44F10">
              <w:rPr>
                <w:lang w:val="uk-UA"/>
              </w:rPr>
              <w:t>3 897,0</w:t>
            </w:r>
          </w:p>
        </w:tc>
        <w:tc>
          <w:tcPr>
            <w:tcW w:w="3227" w:type="dxa"/>
          </w:tcPr>
          <w:p w:rsidR="00C44F10" w:rsidRPr="00C44F10" w:rsidRDefault="00C44F10" w:rsidP="00C44F10">
            <w:pPr>
              <w:spacing w:line="240" w:lineRule="auto"/>
              <w:jc w:val="center"/>
              <w:rPr>
                <w:lang w:val="uk-UA"/>
              </w:rPr>
            </w:pPr>
            <w:r w:rsidRPr="00C44F10">
              <w:rPr>
                <w:lang w:val="uk-UA"/>
              </w:rPr>
              <w:t>2,5</w:t>
            </w:r>
          </w:p>
        </w:tc>
      </w:tr>
      <w:tr w:rsidR="00C44F10" w:rsidRPr="00C44F10" w:rsidTr="00E940E8">
        <w:tc>
          <w:tcPr>
            <w:tcW w:w="3539" w:type="dxa"/>
          </w:tcPr>
          <w:p w:rsidR="00C44F10" w:rsidRPr="00C44F10" w:rsidRDefault="00C44F10" w:rsidP="00C44F10">
            <w:pPr>
              <w:spacing w:line="240" w:lineRule="auto"/>
              <w:rPr>
                <w:lang w:val="uk-UA"/>
              </w:rPr>
            </w:pPr>
            <w:r w:rsidRPr="00C44F10">
              <w:rPr>
                <w:lang w:val="uk-UA"/>
              </w:rPr>
              <w:t>Орендна плата</w:t>
            </w:r>
          </w:p>
        </w:tc>
        <w:tc>
          <w:tcPr>
            <w:tcW w:w="3226" w:type="dxa"/>
          </w:tcPr>
          <w:p w:rsidR="00C44F10" w:rsidRPr="00C44F10" w:rsidRDefault="00C44F10" w:rsidP="00C44F10">
            <w:pPr>
              <w:spacing w:line="240" w:lineRule="auto"/>
              <w:jc w:val="center"/>
              <w:rPr>
                <w:lang w:val="uk-UA"/>
              </w:rPr>
            </w:pPr>
            <w:r w:rsidRPr="00C44F10">
              <w:rPr>
                <w:lang w:val="uk-UA"/>
              </w:rPr>
              <w:t>9 080,0</w:t>
            </w:r>
          </w:p>
        </w:tc>
        <w:tc>
          <w:tcPr>
            <w:tcW w:w="3227" w:type="dxa"/>
          </w:tcPr>
          <w:p w:rsidR="00C44F10" w:rsidRPr="00C44F10" w:rsidRDefault="00C44F10" w:rsidP="00C44F10">
            <w:pPr>
              <w:spacing w:line="240" w:lineRule="auto"/>
              <w:jc w:val="center"/>
              <w:rPr>
                <w:lang w:val="uk-UA"/>
              </w:rPr>
            </w:pPr>
            <w:r w:rsidRPr="00C44F10">
              <w:rPr>
                <w:lang w:val="uk-UA"/>
              </w:rPr>
              <w:t>5,8</w:t>
            </w:r>
          </w:p>
          <w:p w:rsidR="00C44F10" w:rsidRPr="00C44F10" w:rsidRDefault="00C44F10" w:rsidP="00C44F10">
            <w:pPr>
              <w:spacing w:line="240" w:lineRule="auto"/>
              <w:jc w:val="center"/>
              <w:rPr>
                <w:lang w:val="uk-UA"/>
              </w:rPr>
            </w:pPr>
          </w:p>
        </w:tc>
      </w:tr>
      <w:tr w:rsidR="00C44F10" w:rsidRPr="00C44F10" w:rsidTr="00E940E8">
        <w:trPr>
          <w:trHeight w:val="425"/>
        </w:trPr>
        <w:tc>
          <w:tcPr>
            <w:tcW w:w="3539" w:type="dxa"/>
          </w:tcPr>
          <w:p w:rsidR="00C44F10" w:rsidRPr="00C44F10" w:rsidRDefault="00C44F10" w:rsidP="00C44F10">
            <w:pPr>
              <w:spacing w:line="240" w:lineRule="auto"/>
              <w:rPr>
                <w:lang w:val="uk-UA"/>
              </w:rPr>
            </w:pPr>
            <w:r w:rsidRPr="00C44F10">
              <w:rPr>
                <w:lang w:val="uk-UA"/>
              </w:rPr>
              <w:lastRenderedPageBreak/>
              <w:t>Податок з доходів фізичних  осіб</w:t>
            </w:r>
          </w:p>
        </w:tc>
        <w:tc>
          <w:tcPr>
            <w:tcW w:w="3226" w:type="dxa"/>
          </w:tcPr>
          <w:p w:rsidR="00C44F10" w:rsidRPr="00C44F10" w:rsidRDefault="00C44F10" w:rsidP="00C44F10">
            <w:pPr>
              <w:spacing w:line="240" w:lineRule="auto"/>
              <w:jc w:val="center"/>
              <w:rPr>
                <w:lang w:val="uk-UA"/>
              </w:rPr>
            </w:pPr>
            <w:r w:rsidRPr="00C44F10">
              <w:rPr>
                <w:lang w:val="uk-UA"/>
              </w:rPr>
              <w:t>61 675,5</w:t>
            </w:r>
          </w:p>
        </w:tc>
        <w:tc>
          <w:tcPr>
            <w:tcW w:w="3227" w:type="dxa"/>
          </w:tcPr>
          <w:p w:rsidR="00C44F10" w:rsidRPr="00C44F10" w:rsidRDefault="00C44F10" w:rsidP="00C44F10">
            <w:pPr>
              <w:spacing w:line="240" w:lineRule="auto"/>
              <w:jc w:val="center"/>
              <w:rPr>
                <w:lang w:val="uk-UA"/>
              </w:rPr>
            </w:pPr>
            <w:r w:rsidRPr="00C44F10">
              <w:rPr>
                <w:lang w:val="uk-UA"/>
              </w:rPr>
              <w:t>39,5</w:t>
            </w:r>
          </w:p>
        </w:tc>
      </w:tr>
      <w:tr w:rsidR="00C44F10" w:rsidRPr="00C44F10" w:rsidTr="00E940E8">
        <w:trPr>
          <w:trHeight w:val="418"/>
        </w:trPr>
        <w:tc>
          <w:tcPr>
            <w:tcW w:w="3539" w:type="dxa"/>
          </w:tcPr>
          <w:p w:rsidR="00C44F10" w:rsidRPr="00C44F10" w:rsidRDefault="00C44F10" w:rsidP="00C44F10">
            <w:pPr>
              <w:spacing w:line="240" w:lineRule="auto"/>
              <w:rPr>
                <w:lang w:val="uk-UA"/>
              </w:rPr>
            </w:pPr>
            <w:r w:rsidRPr="00C44F10">
              <w:rPr>
                <w:lang w:val="uk-UA"/>
              </w:rPr>
              <w:t>Податок на нерухоме майно</w:t>
            </w:r>
          </w:p>
        </w:tc>
        <w:tc>
          <w:tcPr>
            <w:tcW w:w="3226" w:type="dxa"/>
          </w:tcPr>
          <w:p w:rsidR="00C44F10" w:rsidRPr="00C44F10" w:rsidRDefault="00C44F10" w:rsidP="00C44F10">
            <w:pPr>
              <w:spacing w:line="240" w:lineRule="auto"/>
              <w:jc w:val="center"/>
              <w:rPr>
                <w:lang w:val="uk-UA"/>
              </w:rPr>
            </w:pPr>
            <w:r w:rsidRPr="00C44F10">
              <w:rPr>
                <w:lang w:val="uk-UA"/>
              </w:rPr>
              <w:t>4 714,2</w:t>
            </w:r>
          </w:p>
        </w:tc>
        <w:tc>
          <w:tcPr>
            <w:tcW w:w="3227" w:type="dxa"/>
          </w:tcPr>
          <w:p w:rsidR="00C44F10" w:rsidRPr="00C44F10" w:rsidRDefault="00C44F10" w:rsidP="00C44F10">
            <w:pPr>
              <w:spacing w:line="240" w:lineRule="auto"/>
              <w:jc w:val="center"/>
              <w:rPr>
                <w:lang w:val="uk-UA"/>
              </w:rPr>
            </w:pPr>
            <w:r w:rsidRPr="00C44F10">
              <w:rPr>
                <w:lang w:val="uk-UA"/>
              </w:rPr>
              <w:t>3,0</w:t>
            </w:r>
          </w:p>
          <w:p w:rsidR="00C44F10" w:rsidRPr="00C44F10" w:rsidRDefault="00C44F10" w:rsidP="00C44F10">
            <w:pPr>
              <w:spacing w:line="240" w:lineRule="auto"/>
              <w:jc w:val="center"/>
              <w:rPr>
                <w:lang w:val="uk-UA"/>
              </w:rPr>
            </w:pPr>
          </w:p>
        </w:tc>
      </w:tr>
      <w:tr w:rsidR="00C44F10" w:rsidRPr="00C44F10" w:rsidTr="00E940E8">
        <w:tc>
          <w:tcPr>
            <w:tcW w:w="3539" w:type="dxa"/>
          </w:tcPr>
          <w:p w:rsidR="00C44F10" w:rsidRPr="00C44F10" w:rsidRDefault="00C44F10" w:rsidP="00C44F10">
            <w:pPr>
              <w:spacing w:line="240" w:lineRule="auto"/>
              <w:rPr>
                <w:lang w:val="uk-UA"/>
              </w:rPr>
            </w:pPr>
            <w:r w:rsidRPr="00C44F10">
              <w:rPr>
                <w:lang w:val="uk-UA"/>
              </w:rPr>
              <w:t>Міжбюджетні трансферти (дотації, субвенції)</w:t>
            </w:r>
          </w:p>
        </w:tc>
        <w:tc>
          <w:tcPr>
            <w:tcW w:w="3226" w:type="dxa"/>
          </w:tcPr>
          <w:p w:rsidR="00C44F10" w:rsidRPr="00C44F10" w:rsidRDefault="00C44F10" w:rsidP="00C44F10">
            <w:pPr>
              <w:spacing w:line="240" w:lineRule="auto"/>
              <w:jc w:val="center"/>
              <w:rPr>
                <w:lang w:val="uk-UA"/>
              </w:rPr>
            </w:pPr>
            <w:r w:rsidRPr="00C44F10">
              <w:rPr>
                <w:lang w:val="uk-UA"/>
              </w:rPr>
              <w:t>56 647,135</w:t>
            </w:r>
          </w:p>
        </w:tc>
        <w:tc>
          <w:tcPr>
            <w:tcW w:w="3227" w:type="dxa"/>
          </w:tcPr>
          <w:p w:rsidR="00C44F10" w:rsidRPr="00C44F10" w:rsidRDefault="00C44F10" w:rsidP="00C44F10">
            <w:pPr>
              <w:spacing w:line="240" w:lineRule="auto"/>
              <w:jc w:val="center"/>
              <w:rPr>
                <w:lang w:val="uk-UA"/>
              </w:rPr>
            </w:pPr>
          </w:p>
          <w:p w:rsidR="00C44F10" w:rsidRPr="00C44F10" w:rsidRDefault="00C44F10" w:rsidP="00C44F10">
            <w:pPr>
              <w:spacing w:line="240" w:lineRule="auto"/>
              <w:jc w:val="center"/>
              <w:rPr>
                <w:lang w:val="uk-UA"/>
              </w:rPr>
            </w:pPr>
            <w:r w:rsidRPr="00C44F10">
              <w:rPr>
                <w:lang w:val="uk-UA"/>
              </w:rPr>
              <w:t>36,3</w:t>
            </w:r>
          </w:p>
        </w:tc>
      </w:tr>
      <w:tr w:rsidR="00C44F10" w:rsidRPr="00C44F10" w:rsidTr="00E940E8">
        <w:trPr>
          <w:trHeight w:val="431"/>
        </w:trPr>
        <w:tc>
          <w:tcPr>
            <w:tcW w:w="3539" w:type="dxa"/>
          </w:tcPr>
          <w:p w:rsidR="00C44F10" w:rsidRPr="00C44F10" w:rsidRDefault="00C44F10" w:rsidP="00C44F10">
            <w:pPr>
              <w:spacing w:line="240" w:lineRule="auto"/>
              <w:rPr>
                <w:lang w:val="uk-UA"/>
              </w:rPr>
            </w:pPr>
            <w:r w:rsidRPr="00C44F10">
              <w:rPr>
                <w:lang w:val="uk-UA"/>
              </w:rPr>
              <w:t>Інші  надходження</w:t>
            </w:r>
          </w:p>
        </w:tc>
        <w:tc>
          <w:tcPr>
            <w:tcW w:w="3226" w:type="dxa"/>
          </w:tcPr>
          <w:p w:rsidR="00C44F10" w:rsidRPr="00C44F10" w:rsidRDefault="00C44F10" w:rsidP="00C44F10">
            <w:pPr>
              <w:spacing w:line="240" w:lineRule="auto"/>
              <w:jc w:val="center"/>
              <w:rPr>
                <w:lang w:val="uk-UA"/>
              </w:rPr>
            </w:pPr>
            <w:r w:rsidRPr="00C44F10">
              <w:rPr>
                <w:lang w:val="uk-UA"/>
              </w:rPr>
              <w:t>2 647,56</w:t>
            </w:r>
          </w:p>
        </w:tc>
        <w:tc>
          <w:tcPr>
            <w:tcW w:w="3227" w:type="dxa"/>
          </w:tcPr>
          <w:p w:rsidR="00C44F10" w:rsidRPr="00C44F10" w:rsidRDefault="00C44F10" w:rsidP="00C44F10">
            <w:pPr>
              <w:spacing w:line="240" w:lineRule="auto"/>
              <w:jc w:val="center"/>
              <w:rPr>
                <w:lang w:val="uk-UA"/>
              </w:rPr>
            </w:pPr>
            <w:r w:rsidRPr="00C44F10">
              <w:rPr>
                <w:lang w:val="uk-UA"/>
              </w:rPr>
              <w:t>1,7</w:t>
            </w:r>
          </w:p>
        </w:tc>
      </w:tr>
      <w:tr w:rsidR="00C44F10" w:rsidRPr="00C44F10" w:rsidTr="00E940E8">
        <w:trPr>
          <w:trHeight w:val="423"/>
        </w:trPr>
        <w:tc>
          <w:tcPr>
            <w:tcW w:w="3539" w:type="dxa"/>
          </w:tcPr>
          <w:p w:rsidR="00C44F10" w:rsidRPr="00C44F10" w:rsidRDefault="00C44F10" w:rsidP="00C44F10">
            <w:pPr>
              <w:spacing w:line="240" w:lineRule="auto"/>
              <w:rPr>
                <w:b/>
                <w:szCs w:val="24"/>
                <w:lang w:val="uk-UA"/>
              </w:rPr>
            </w:pPr>
            <w:r w:rsidRPr="00C44F10">
              <w:rPr>
                <w:b/>
                <w:szCs w:val="24"/>
                <w:lang w:val="uk-UA"/>
              </w:rPr>
              <w:t>Разом надходжень:</w:t>
            </w:r>
          </w:p>
        </w:tc>
        <w:tc>
          <w:tcPr>
            <w:tcW w:w="3226" w:type="dxa"/>
          </w:tcPr>
          <w:p w:rsidR="00C44F10" w:rsidRPr="00C44F10" w:rsidRDefault="00C44F10" w:rsidP="00C44F10">
            <w:pPr>
              <w:spacing w:line="240" w:lineRule="auto"/>
              <w:jc w:val="center"/>
              <w:rPr>
                <w:b/>
                <w:szCs w:val="24"/>
                <w:lang w:val="uk-UA"/>
              </w:rPr>
            </w:pPr>
            <w:r w:rsidRPr="00C44F10">
              <w:rPr>
                <w:b/>
                <w:szCs w:val="24"/>
                <w:lang w:val="uk-UA"/>
              </w:rPr>
              <w:t>156 264,395</w:t>
            </w:r>
          </w:p>
        </w:tc>
        <w:tc>
          <w:tcPr>
            <w:tcW w:w="3227" w:type="dxa"/>
          </w:tcPr>
          <w:p w:rsidR="00C44F10" w:rsidRPr="00C44F10" w:rsidRDefault="00C44F10" w:rsidP="00C44F10">
            <w:pPr>
              <w:spacing w:line="240" w:lineRule="auto"/>
              <w:jc w:val="center"/>
              <w:rPr>
                <w:b/>
                <w:szCs w:val="24"/>
                <w:lang w:val="uk-UA"/>
              </w:rPr>
            </w:pPr>
            <w:r w:rsidRPr="00C44F10">
              <w:rPr>
                <w:b/>
                <w:szCs w:val="24"/>
                <w:lang w:val="uk-UA"/>
              </w:rPr>
              <w:t>100</w:t>
            </w:r>
          </w:p>
        </w:tc>
      </w:tr>
    </w:tbl>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r w:rsidRPr="00C44F10">
        <w:rPr>
          <w:rFonts w:eastAsia="Times New Roman" w:cs="Times New Roman"/>
          <w:noProof/>
          <w:sz w:val="28"/>
          <w:szCs w:val="28"/>
          <w:lang w:eastAsia="ru-RU"/>
        </w:rPr>
        <w:drawing>
          <wp:inline distT="0" distB="0" distL="0" distR="0" wp14:anchorId="43E2A1A6" wp14:editId="686038CA">
            <wp:extent cx="4695825" cy="233483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jc w:val="center"/>
        <w:rPr>
          <w:rFonts w:cs="Times New Roman"/>
          <w:b/>
          <w:sz w:val="28"/>
          <w:szCs w:val="28"/>
          <w:lang w:val="uk-UA"/>
        </w:rPr>
      </w:pPr>
    </w:p>
    <w:p w:rsidR="00C44F10" w:rsidRPr="00C44F10" w:rsidRDefault="00C44F10" w:rsidP="00C44F10">
      <w:pPr>
        <w:spacing w:line="259" w:lineRule="auto"/>
        <w:jc w:val="center"/>
        <w:rPr>
          <w:rFonts w:cs="Times New Roman"/>
          <w:b/>
          <w:sz w:val="28"/>
          <w:szCs w:val="28"/>
          <w:lang w:val="uk-UA"/>
        </w:rPr>
      </w:pPr>
      <w:r w:rsidRPr="00C44F10">
        <w:rPr>
          <w:rFonts w:cs="Times New Roman"/>
          <w:b/>
          <w:sz w:val="28"/>
          <w:szCs w:val="28"/>
          <w:lang w:val="uk-UA"/>
        </w:rPr>
        <w:t>Видатки бюджету Великодимерської ОТГ</w:t>
      </w:r>
    </w:p>
    <w:p w:rsidR="00C44F10" w:rsidRPr="00C44F10" w:rsidRDefault="00C44F10" w:rsidP="00C44F10">
      <w:pPr>
        <w:spacing w:line="259" w:lineRule="auto"/>
        <w:jc w:val="center"/>
        <w:rPr>
          <w:rFonts w:cs="Times New Roman"/>
          <w:b/>
          <w:sz w:val="28"/>
          <w:szCs w:val="28"/>
          <w:lang w:val="uk-UA"/>
        </w:rPr>
      </w:pPr>
    </w:p>
    <w:tbl>
      <w:tblPr>
        <w:tblStyle w:val="a3"/>
        <w:tblW w:w="9351" w:type="dxa"/>
        <w:tblLook w:val="04A0" w:firstRow="1" w:lastRow="0" w:firstColumn="1" w:lastColumn="0" w:noHBand="0" w:noVBand="1"/>
      </w:tblPr>
      <w:tblGrid>
        <w:gridCol w:w="3539"/>
        <w:gridCol w:w="3226"/>
        <w:gridCol w:w="2586"/>
      </w:tblGrid>
      <w:tr w:rsidR="00C44F10" w:rsidRPr="00C44F10" w:rsidTr="00E940E8">
        <w:trPr>
          <w:trHeight w:val="483"/>
        </w:trPr>
        <w:tc>
          <w:tcPr>
            <w:tcW w:w="3539" w:type="dxa"/>
          </w:tcPr>
          <w:p w:rsidR="00C44F10" w:rsidRPr="00C44F10" w:rsidRDefault="00C44F10" w:rsidP="00C44F10">
            <w:pPr>
              <w:spacing w:line="240" w:lineRule="auto"/>
              <w:rPr>
                <w:b/>
                <w:sz w:val="28"/>
                <w:szCs w:val="28"/>
                <w:lang w:val="uk-UA"/>
              </w:rPr>
            </w:pPr>
            <w:r w:rsidRPr="00C44F10">
              <w:rPr>
                <w:b/>
                <w:sz w:val="28"/>
                <w:szCs w:val="28"/>
                <w:lang w:val="uk-UA"/>
              </w:rPr>
              <w:t>Показники</w:t>
            </w:r>
          </w:p>
        </w:tc>
        <w:tc>
          <w:tcPr>
            <w:tcW w:w="3226" w:type="dxa"/>
          </w:tcPr>
          <w:p w:rsidR="00C44F10" w:rsidRPr="00C44F10" w:rsidRDefault="00C44F10" w:rsidP="00C44F10">
            <w:pPr>
              <w:spacing w:line="240" w:lineRule="auto"/>
              <w:jc w:val="center"/>
              <w:rPr>
                <w:b/>
                <w:sz w:val="28"/>
                <w:szCs w:val="28"/>
                <w:lang w:val="uk-UA"/>
              </w:rPr>
            </w:pPr>
            <w:r w:rsidRPr="00C44F10">
              <w:rPr>
                <w:b/>
                <w:sz w:val="28"/>
                <w:szCs w:val="28"/>
                <w:lang w:val="uk-UA"/>
              </w:rPr>
              <w:t>2018 рік (прогноз)</w:t>
            </w:r>
          </w:p>
        </w:tc>
        <w:tc>
          <w:tcPr>
            <w:tcW w:w="2586" w:type="dxa"/>
          </w:tcPr>
          <w:p w:rsidR="00C44F10" w:rsidRPr="00C44F10" w:rsidRDefault="00C44F10" w:rsidP="00C44F10">
            <w:pPr>
              <w:spacing w:line="240" w:lineRule="auto"/>
              <w:jc w:val="center"/>
              <w:rPr>
                <w:b/>
                <w:sz w:val="28"/>
                <w:szCs w:val="28"/>
                <w:lang w:val="uk-UA"/>
              </w:rPr>
            </w:pPr>
            <w:r w:rsidRPr="00C44F10">
              <w:rPr>
                <w:b/>
                <w:sz w:val="28"/>
                <w:szCs w:val="28"/>
                <w:lang w:val="uk-UA"/>
              </w:rPr>
              <w:t>%</w:t>
            </w:r>
          </w:p>
        </w:tc>
      </w:tr>
      <w:tr w:rsidR="00C44F10" w:rsidRPr="00C44F10" w:rsidTr="00E940E8">
        <w:trPr>
          <w:trHeight w:val="417"/>
        </w:trPr>
        <w:tc>
          <w:tcPr>
            <w:tcW w:w="3539" w:type="dxa"/>
          </w:tcPr>
          <w:p w:rsidR="00C44F10" w:rsidRPr="00C44F10" w:rsidRDefault="00C44F10" w:rsidP="00C44F10">
            <w:pPr>
              <w:spacing w:line="240" w:lineRule="auto"/>
              <w:rPr>
                <w:lang w:val="uk-UA"/>
              </w:rPr>
            </w:pPr>
            <w:r w:rsidRPr="00C44F10">
              <w:rPr>
                <w:lang w:val="uk-UA"/>
              </w:rPr>
              <w:t>Управління</w:t>
            </w:r>
          </w:p>
        </w:tc>
        <w:tc>
          <w:tcPr>
            <w:tcW w:w="3226" w:type="dxa"/>
          </w:tcPr>
          <w:p w:rsidR="00C44F10" w:rsidRPr="00C44F10" w:rsidRDefault="00C44F10" w:rsidP="00C44F10">
            <w:pPr>
              <w:spacing w:line="240" w:lineRule="auto"/>
              <w:jc w:val="center"/>
              <w:rPr>
                <w:lang w:val="uk-UA"/>
              </w:rPr>
            </w:pPr>
            <w:r w:rsidRPr="00C44F10">
              <w:rPr>
                <w:lang w:val="uk-UA"/>
              </w:rPr>
              <w:t>15 791,0</w:t>
            </w:r>
          </w:p>
        </w:tc>
        <w:tc>
          <w:tcPr>
            <w:tcW w:w="2586" w:type="dxa"/>
          </w:tcPr>
          <w:p w:rsidR="00C44F10" w:rsidRPr="00C44F10" w:rsidRDefault="00C44F10" w:rsidP="00C44F10">
            <w:pPr>
              <w:spacing w:line="240" w:lineRule="auto"/>
              <w:jc w:val="center"/>
              <w:rPr>
                <w:lang w:val="uk-UA"/>
              </w:rPr>
            </w:pPr>
            <w:r w:rsidRPr="00C44F10">
              <w:rPr>
                <w:lang w:val="uk-UA"/>
              </w:rPr>
              <w:t>9,8</w:t>
            </w:r>
          </w:p>
        </w:tc>
      </w:tr>
      <w:tr w:rsidR="00C44F10" w:rsidRPr="00C44F10" w:rsidTr="00E940E8">
        <w:trPr>
          <w:trHeight w:val="409"/>
        </w:trPr>
        <w:tc>
          <w:tcPr>
            <w:tcW w:w="3539" w:type="dxa"/>
          </w:tcPr>
          <w:p w:rsidR="00C44F10" w:rsidRPr="00C44F10" w:rsidRDefault="00C44F10" w:rsidP="00C44F10">
            <w:pPr>
              <w:spacing w:line="240" w:lineRule="auto"/>
              <w:rPr>
                <w:lang w:val="uk-UA"/>
              </w:rPr>
            </w:pPr>
            <w:r w:rsidRPr="00C44F10">
              <w:rPr>
                <w:lang w:val="uk-UA"/>
              </w:rPr>
              <w:t>Освіта</w:t>
            </w:r>
          </w:p>
        </w:tc>
        <w:tc>
          <w:tcPr>
            <w:tcW w:w="3226" w:type="dxa"/>
          </w:tcPr>
          <w:p w:rsidR="00C44F10" w:rsidRPr="00C44F10" w:rsidRDefault="00C44F10" w:rsidP="00C44F10">
            <w:pPr>
              <w:spacing w:line="240" w:lineRule="auto"/>
              <w:jc w:val="center"/>
              <w:rPr>
                <w:lang w:val="uk-UA"/>
              </w:rPr>
            </w:pPr>
            <w:r w:rsidRPr="00C44F10">
              <w:rPr>
                <w:lang w:val="uk-UA"/>
              </w:rPr>
              <w:t>73 656,6</w:t>
            </w:r>
          </w:p>
        </w:tc>
        <w:tc>
          <w:tcPr>
            <w:tcW w:w="2586" w:type="dxa"/>
          </w:tcPr>
          <w:p w:rsidR="00C44F10" w:rsidRPr="00C44F10" w:rsidRDefault="00C44F10" w:rsidP="00C44F10">
            <w:pPr>
              <w:spacing w:line="240" w:lineRule="auto"/>
              <w:jc w:val="center"/>
              <w:rPr>
                <w:lang w:val="uk-UA"/>
              </w:rPr>
            </w:pPr>
            <w:r w:rsidRPr="00C44F10">
              <w:rPr>
                <w:lang w:val="uk-UA"/>
              </w:rPr>
              <w:t>45,9</w:t>
            </w:r>
          </w:p>
        </w:tc>
      </w:tr>
      <w:tr w:rsidR="00C44F10" w:rsidRPr="00C44F10" w:rsidTr="00E940E8">
        <w:trPr>
          <w:trHeight w:val="416"/>
        </w:trPr>
        <w:tc>
          <w:tcPr>
            <w:tcW w:w="3539" w:type="dxa"/>
          </w:tcPr>
          <w:p w:rsidR="00C44F10" w:rsidRPr="00C44F10" w:rsidRDefault="00C44F10" w:rsidP="00C44F10">
            <w:pPr>
              <w:spacing w:line="240" w:lineRule="auto"/>
              <w:rPr>
                <w:lang w:val="uk-UA"/>
              </w:rPr>
            </w:pPr>
            <w:r w:rsidRPr="00C44F10">
              <w:rPr>
                <w:lang w:val="uk-UA"/>
              </w:rPr>
              <w:t>Оздоровлення дітей</w:t>
            </w:r>
          </w:p>
        </w:tc>
        <w:tc>
          <w:tcPr>
            <w:tcW w:w="3226" w:type="dxa"/>
          </w:tcPr>
          <w:p w:rsidR="00C44F10" w:rsidRPr="00C44F10" w:rsidRDefault="00C44F10" w:rsidP="00C44F10">
            <w:pPr>
              <w:spacing w:line="240" w:lineRule="auto"/>
              <w:jc w:val="center"/>
              <w:rPr>
                <w:lang w:val="uk-UA"/>
              </w:rPr>
            </w:pPr>
            <w:r w:rsidRPr="00C44F10">
              <w:rPr>
                <w:lang w:val="uk-UA"/>
              </w:rPr>
              <w:t>950,0</w:t>
            </w:r>
          </w:p>
        </w:tc>
        <w:tc>
          <w:tcPr>
            <w:tcW w:w="2586" w:type="dxa"/>
          </w:tcPr>
          <w:p w:rsidR="00C44F10" w:rsidRPr="00C44F10" w:rsidRDefault="00C44F10" w:rsidP="00C44F10">
            <w:pPr>
              <w:spacing w:line="240" w:lineRule="auto"/>
              <w:jc w:val="center"/>
              <w:rPr>
                <w:lang w:val="uk-UA"/>
              </w:rPr>
            </w:pPr>
            <w:r w:rsidRPr="00C44F10">
              <w:rPr>
                <w:lang w:val="uk-UA"/>
              </w:rPr>
              <w:t>0,6</w:t>
            </w:r>
          </w:p>
        </w:tc>
      </w:tr>
      <w:tr w:rsidR="00C44F10" w:rsidRPr="00C44F10" w:rsidTr="00E940E8">
        <w:tc>
          <w:tcPr>
            <w:tcW w:w="3539" w:type="dxa"/>
          </w:tcPr>
          <w:p w:rsidR="00C44F10" w:rsidRPr="00C44F10" w:rsidRDefault="00C44F10" w:rsidP="00C44F10">
            <w:pPr>
              <w:spacing w:line="240" w:lineRule="auto"/>
              <w:rPr>
                <w:lang w:val="uk-UA"/>
              </w:rPr>
            </w:pPr>
            <w:r w:rsidRPr="00C44F10">
              <w:rPr>
                <w:lang w:val="uk-UA"/>
              </w:rPr>
              <w:t>Соціальний захист та соціальне забезпечення</w:t>
            </w:r>
          </w:p>
        </w:tc>
        <w:tc>
          <w:tcPr>
            <w:tcW w:w="3226" w:type="dxa"/>
          </w:tcPr>
          <w:p w:rsidR="00C44F10" w:rsidRPr="00C44F10" w:rsidRDefault="00C44F10" w:rsidP="00C44F10">
            <w:pPr>
              <w:spacing w:line="240" w:lineRule="auto"/>
              <w:jc w:val="center"/>
              <w:rPr>
                <w:lang w:val="uk-UA"/>
              </w:rPr>
            </w:pPr>
            <w:r w:rsidRPr="00C44F10">
              <w:rPr>
                <w:lang w:val="uk-UA"/>
              </w:rPr>
              <w:t>1 055,0</w:t>
            </w:r>
          </w:p>
        </w:tc>
        <w:tc>
          <w:tcPr>
            <w:tcW w:w="2586" w:type="dxa"/>
          </w:tcPr>
          <w:p w:rsidR="00C44F10" w:rsidRPr="00C44F10" w:rsidRDefault="00C44F10" w:rsidP="00C44F10">
            <w:pPr>
              <w:spacing w:line="240" w:lineRule="auto"/>
              <w:jc w:val="center"/>
              <w:rPr>
                <w:lang w:val="uk-UA"/>
              </w:rPr>
            </w:pPr>
            <w:r w:rsidRPr="00C44F10">
              <w:rPr>
                <w:lang w:val="uk-UA"/>
              </w:rPr>
              <w:t>0,7</w:t>
            </w:r>
          </w:p>
          <w:p w:rsidR="00C44F10" w:rsidRPr="00C44F10" w:rsidRDefault="00C44F10" w:rsidP="00C44F10">
            <w:pPr>
              <w:spacing w:line="240" w:lineRule="auto"/>
              <w:jc w:val="center"/>
              <w:rPr>
                <w:lang w:val="uk-UA"/>
              </w:rPr>
            </w:pPr>
          </w:p>
        </w:tc>
      </w:tr>
      <w:tr w:rsidR="00C44F10" w:rsidRPr="00C44F10" w:rsidTr="00E940E8">
        <w:trPr>
          <w:trHeight w:val="425"/>
        </w:trPr>
        <w:tc>
          <w:tcPr>
            <w:tcW w:w="3539" w:type="dxa"/>
          </w:tcPr>
          <w:p w:rsidR="00C44F10" w:rsidRPr="00C44F10" w:rsidRDefault="00C44F10" w:rsidP="00C44F10">
            <w:pPr>
              <w:spacing w:line="240" w:lineRule="auto"/>
              <w:rPr>
                <w:lang w:val="uk-UA"/>
              </w:rPr>
            </w:pPr>
            <w:r w:rsidRPr="00C44F10">
              <w:rPr>
                <w:lang w:val="uk-UA"/>
              </w:rPr>
              <w:t>Культура</w:t>
            </w:r>
          </w:p>
        </w:tc>
        <w:tc>
          <w:tcPr>
            <w:tcW w:w="3226" w:type="dxa"/>
          </w:tcPr>
          <w:p w:rsidR="00C44F10" w:rsidRPr="00C44F10" w:rsidRDefault="00C44F10" w:rsidP="00C44F10">
            <w:pPr>
              <w:spacing w:line="240" w:lineRule="auto"/>
              <w:jc w:val="center"/>
              <w:rPr>
                <w:lang w:val="uk-UA"/>
              </w:rPr>
            </w:pPr>
            <w:r w:rsidRPr="00C44F10">
              <w:rPr>
                <w:lang w:val="uk-UA"/>
              </w:rPr>
              <w:t>3 090,5</w:t>
            </w:r>
          </w:p>
        </w:tc>
        <w:tc>
          <w:tcPr>
            <w:tcW w:w="2586" w:type="dxa"/>
          </w:tcPr>
          <w:p w:rsidR="00C44F10" w:rsidRPr="00C44F10" w:rsidRDefault="00C44F10" w:rsidP="00C44F10">
            <w:pPr>
              <w:spacing w:line="240" w:lineRule="auto"/>
              <w:jc w:val="center"/>
              <w:rPr>
                <w:lang w:val="uk-UA"/>
              </w:rPr>
            </w:pPr>
            <w:r w:rsidRPr="00C44F10">
              <w:rPr>
                <w:lang w:val="uk-UA"/>
              </w:rPr>
              <w:t>1,9</w:t>
            </w:r>
          </w:p>
        </w:tc>
      </w:tr>
      <w:tr w:rsidR="00C44F10" w:rsidRPr="00C44F10" w:rsidTr="00E940E8">
        <w:trPr>
          <w:trHeight w:val="418"/>
        </w:trPr>
        <w:tc>
          <w:tcPr>
            <w:tcW w:w="3539" w:type="dxa"/>
          </w:tcPr>
          <w:p w:rsidR="00C44F10" w:rsidRPr="00C44F10" w:rsidRDefault="00C44F10" w:rsidP="00C44F10">
            <w:pPr>
              <w:spacing w:line="240" w:lineRule="auto"/>
              <w:rPr>
                <w:lang w:val="uk-UA"/>
              </w:rPr>
            </w:pPr>
            <w:r w:rsidRPr="00C44F10">
              <w:rPr>
                <w:lang w:val="uk-UA"/>
              </w:rPr>
              <w:t>Фізична культура</w:t>
            </w:r>
          </w:p>
        </w:tc>
        <w:tc>
          <w:tcPr>
            <w:tcW w:w="3226" w:type="dxa"/>
          </w:tcPr>
          <w:p w:rsidR="00C44F10" w:rsidRPr="00C44F10" w:rsidRDefault="00C44F10" w:rsidP="00C44F10">
            <w:pPr>
              <w:spacing w:line="240" w:lineRule="auto"/>
              <w:jc w:val="center"/>
              <w:rPr>
                <w:lang w:val="uk-UA"/>
              </w:rPr>
            </w:pPr>
            <w:r w:rsidRPr="00C44F10">
              <w:rPr>
                <w:lang w:val="uk-UA"/>
              </w:rPr>
              <w:t>714,2</w:t>
            </w:r>
          </w:p>
        </w:tc>
        <w:tc>
          <w:tcPr>
            <w:tcW w:w="2586" w:type="dxa"/>
          </w:tcPr>
          <w:p w:rsidR="00C44F10" w:rsidRPr="00C44F10" w:rsidRDefault="00C44F10" w:rsidP="00C44F10">
            <w:pPr>
              <w:spacing w:line="240" w:lineRule="auto"/>
              <w:jc w:val="center"/>
              <w:rPr>
                <w:lang w:val="uk-UA"/>
              </w:rPr>
            </w:pPr>
            <w:r w:rsidRPr="00C44F10">
              <w:rPr>
                <w:lang w:val="uk-UA"/>
              </w:rPr>
              <w:t>0,4</w:t>
            </w:r>
          </w:p>
          <w:p w:rsidR="00C44F10" w:rsidRPr="00C44F10" w:rsidRDefault="00C44F10" w:rsidP="00C44F10">
            <w:pPr>
              <w:spacing w:line="240" w:lineRule="auto"/>
              <w:jc w:val="center"/>
              <w:rPr>
                <w:lang w:val="uk-UA"/>
              </w:rPr>
            </w:pPr>
          </w:p>
        </w:tc>
      </w:tr>
      <w:tr w:rsidR="00C44F10" w:rsidRPr="00C44F10" w:rsidTr="00E940E8">
        <w:tc>
          <w:tcPr>
            <w:tcW w:w="3539" w:type="dxa"/>
          </w:tcPr>
          <w:p w:rsidR="00C44F10" w:rsidRPr="00C44F10" w:rsidRDefault="00C44F10" w:rsidP="00C44F10">
            <w:pPr>
              <w:spacing w:line="240" w:lineRule="auto"/>
              <w:rPr>
                <w:lang w:val="uk-UA"/>
              </w:rPr>
            </w:pPr>
            <w:r w:rsidRPr="00C44F10">
              <w:rPr>
                <w:lang w:val="uk-UA"/>
              </w:rPr>
              <w:t>Благоустрій</w:t>
            </w:r>
          </w:p>
          <w:p w:rsidR="00C44F10" w:rsidRPr="00C44F10" w:rsidRDefault="00C44F10" w:rsidP="00C44F10">
            <w:pPr>
              <w:spacing w:line="240" w:lineRule="auto"/>
              <w:rPr>
                <w:lang w:val="uk-UA"/>
              </w:rPr>
            </w:pPr>
          </w:p>
        </w:tc>
        <w:tc>
          <w:tcPr>
            <w:tcW w:w="3226" w:type="dxa"/>
          </w:tcPr>
          <w:p w:rsidR="00C44F10" w:rsidRPr="00C44F10" w:rsidRDefault="00C44F10" w:rsidP="00C44F10">
            <w:pPr>
              <w:spacing w:line="240" w:lineRule="auto"/>
              <w:jc w:val="center"/>
              <w:rPr>
                <w:lang w:val="uk-UA"/>
              </w:rPr>
            </w:pPr>
            <w:r w:rsidRPr="00C44F10">
              <w:rPr>
                <w:lang w:val="uk-UA"/>
              </w:rPr>
              <w:t>2 870,0</w:t>
            </w:r>
          </w:p>
        </w:tc>
        <w:tc>
          <w:tcPr>
            <w:tcW w:w="2586" w:type="dxa"/>
          </w:tcPr>
          <w:p w:rsidR="00C44F10" w:rsidRPr="00C44F10" w:rsidRDefault="00C44F10" w:rsidP="00C44F10">
            <w:pPr>
              <w:spacing w:line="240" w:lineRule="auto"/>
              <w:jc w:val="center"/>
              <w:rPr>
                <w:lang w:val="uk-UA"/>
              </w:rPr>
            </w:pPr>
            <w:r w:rsidRPr="00C44F10">
              <w:rPr>
                <w:lang w:val="uk-UA"/>
              </w:rPr>
              <w:t>1,8</w:t>
            </w:r>
          </w:p>
        </w:tc>
      </w:tr>
      <w:tr w:rsidR="00C44F10" w:rsidRPr="00C44F10" w:rsidTr="00E940E8">
        <w:tc>
          <w:tcPr>
            <w:tcW w:w="3539" w:type="dxa"/>
          </w:tcPr>
          <w:p w:rsidR="00C44F10" w:rsidRPr="00C44F10" w:rsidRDefault="00C44F10" w:rsidP="00C44F10">
            <w:pPr>
              <w:spacing w:line="240" w:lineRule="auto"/>
              <w:rPr>
                <w:lang w:val="uk-UA"/>
              </w:rPr>
            </w:pPr>
            <w:r w:rsidRPr="00C44F10">
              <w:rPr>
                <w:lang w:val="uk-UA"/>
              </w:rPr>
              <w:t>Землеустрій</w:t>
            </w:r>
          </w:p>
          <w:p w:rsidR="00C44F10" w:rsidRPr="00C44F10" w:rsidRDefault="00C44F10" w:rsidP="00C44F10">
            <w:pPr>
              <w:spacing w:line="240" w:lineRule="auto"/>
              <w:rPr>
                <w:lang w:val="uk-UA"/>
              </w:rPr>
            </w:pPr>
          </w:p>
        </w:tc>
        <w:tc>
          <w:tcPr>
            <w:tcW w:w="3226" w:type="dxa"/>
          </w:tcPr>
          <w:p w:rsidR="00C44F10" w:rsidRPr="00C44F10" w:rsidRDefault="00C44F10" w:rsidP="00C44F10">
            <w:pPr>
              <w:spacing w:line="240" w:lineRule="auto"/>
              <w:jc w:val="center"/>
              <w:rPr>
                <w:lang w:val="uk-UA"/>
              </w:rPr>
            </w:pPr>
            <w:r w:rsidRPr="00C44F10">
              <w:rPr>
                <w:lang w:val="uk-UA"/>
              </w:rPr>
              <w:t>5 394,0</w:t>
            </w:r>
          </w:p>
        </w:tc>
        <w:tc>
          <w:tcPr>
            <w:tcW w:w="2586" w:type="dxa"/>
          </w:tcPr>
          <w:p w:rsidR="00C44F10" w:rsidRPr="00C44F10" w:rsidRDefault="00C44F10" w:rsidP="00C44F10">
            <w:pPr>
              <w:spacing w:line="240" w:lineRule="auto"/>
              <w:jc w:val="center"/>
              <w:rPr>
                <w:lang w:val="uk-UA"/>
              </w:rPr>
            </w:pPr>
            <w:r w:rsidRPr="00C44F10">
              <w:rPr>
                <w:lang w:val="uk-UA"/>
              </w:rPr>
              <w:t>3,4</w:t>
            </w:r>
          </w:p>
        </w:tc>
      </w:tr>
      <w:tr w:rsidR="00C44F10" w:rsidRPr="00C44F10" w:rsidTr="00E940E8">
        <w:tc>
          <w:tcPr>
            <w:tcW w:w="3539" w:type="dxa"/>
          </w:tcPr>
          <w:p w:rsidR="00C44F10" w:rsidRPr="00C44F10" w:rsidRDefault="00C44F10" w:rsidP="00C44F10">
            <w:pPr>
              <w:spacing w:line="240" w:lineRule="auto"/>
              <w:rPr>
                <w:lang w:val="uk-UA"/>
              </w:rPr>
            </w:pPr>
            <w:r w:rsidRPr="00C44F10">
              <w:rPr>
                <w:lang w:val="uk-UA"/>
              </w:rPr>
              <w:t>Утримання автомобільних доріг</w:t>
            </w:r>
          </w:p>
          <w:p w:rsidR="00C44F10" w:rsidRPr="00C44F10" w:rsidRDefault="00C44F10" w:rsidP="00C44F10">
            <w:pPr>
              <w:spacing w:line="240" w:lineRule="auto"/>
              <w:rPr>
                <w:lang w:val="uk-UA"/>
              </w:rPr>
            </w:pPr>
          </w:p>
        </w:tc>
        <w:tc>
          <w:tcPr>
            <w:tcW w:w="3226" w:type="dxa"/>
          </w:tcPr>
          <w:p w:rsidR="00C44F10" w:rsidRPr="00C44F10" w:rsidRDefault="00C44F10" w:rsidP="00C44F10">
            <w:pPr>
              <w:spacing w:line="240" w:lineRule="auto"/>
              <w:jc w:val="center"/>
              <w:rPr>
                <w:lang w:val="uk-UA"/>
              </w:rPr>
            </w:pPr>
            <w:r w:rsidRPr="00C44F10">
              <w:rPr>
                <w:lang w:val="uk-UA"/>
              </w:rPr>
              <w:t>16 689,0</w:t>
            </w:r>
          </w:p>
        </w:tc>
        <w:tc>
          <w:tcPr>
            <w:tcW w:w="2586" w:type="dxa"/>
          </w:tcPr>
          <w:p w:rsidR="00C44F10" w:rsidRPr="00C44F10" w:rsidRDefault="00C44F10" w:rsidP="00C44F10">
            <w:pPr>
              <w:spacing w:line="240" w:lineRule="auto"/>
              <w:jc w:val="center"/>
              <w:rPr>
                <w:lang w:val="uk-UA"/>
              </w:rPr>
            </w:pPr>
            <w:r w:rsidRPr="00C44F10">
              <w:rPr>
                <w:lang w:val="uk-UA"/>
              </w:rPr>
              <w:t>10,4</w:t>
            </w:r>
          </w:p>
        </w:tc>
      </w:tr>
      <w:tr w:rsidR="00C44F10" w:rsidRPr="00C44F10" w:rsidTr="00E940E8">
        <w:tc>
          <w:tcPr>
            <w:tcW w:w="3539" w:type="dxa"/>
          </w:tcPr>
          <w:p w:rsidR="00C44F10" w:rsidRPr="00C44F10" w:rsidRDefault="00C44F10" w:rsidP="00C44F10">
            <w:pPr>
              <w:spacing w:line="240" w:lineRule="auto"/>
              <w:rPr>
                <w:lang w:val="uk-UA"/>
              </w:rPr>
            </w:pPr>
            <w:r w:rsidRPr="00C44F10">
              <w:rPr>
                <w:lang w:val="uk-UA"/>
              </w:rPr>
              <w:lastRenderedPageBreak/>
              <w:t>Місцева пожежна охорона</w:t>
            </w:r>
          </w:p>
          <w:p w:rsidR="00C44F10" w:rsidRPr="00C44F10" w:rsidRDefault="00C44F10" w:rsidP="00C44F10">
            <w:pPr>
              <w:spacing w:line="240" w:lineRule="auto"/>
              <w:rPr>
                <w:lang w:val="uk-UA"/>
              </w:rPr>
            </w:pPr>
          </w:p>
        </w:tc>
        <w:tc>
          <w:tcPr>
            <w:tcW w:w="3226" w:type="dxa"/>
          </w:tcPr>
          <w:p w:rsidR="00C44F10" w:rsidRPr="00C44F10" w:rsidRDefault="00C44F10" w:rsidP="00C44F10">
            <w:pPr>
              <w:spacing w:line="240" w:lineRule="auto"/>
              <w:jc w:val="center"/>
              <w:rPr>
                <w:lang w:val="uk-UA"/>
              </w:rPr>
            </w:pPr>
            <w:r w:rsidRPr="00C44F10">
              <w:rPr>
                <w:lang w:val="uk-UA"/>
              </w:rPr>
              <w:t>1 844,3</w:t>
            </w:r>
          </w:p>
        </w:tc>
        <w:tc>
          <w:tcPr>
            <w:tcW w:w="2586" w:type="dxa"/>
          </w:tcPr>
          <w:p w:rsidR="00C44F10" w:rsidRPr="00C44F10" w:rsidRDefault="00C44F10" w:rsidP="00C44F10">
            <w:pPr>
              <w:spacing w:line="240" w:lineRule="auto"/>
              <w:jc w:val="center"/>
              <w:rPr>
                <w:lang w:val="uk-UA"/>
              </w:rPr>
            </w:pPr>
            <w:r w:rsidRPr="00C44F10">
              <w:rPr>
                <w:lang w:val="uk-UA"/>
              </w:rPr>
              <w:t>1,2</w:t>
            </w:r>
          </w:p>
        </w:tc>
      </w:tr>
      <w:tr w:rsidR="00C44F10" w:rsidRPr="00C44F10" w:rsidTr="00E940E8">
        <w:tc>
          <w:tcPr>
            <w:tcW w:w="3539" w:type="dxa"/>
          </w:tcPr>
          <w:p w:rsidR="00C44F10" w:rsidRPr="00C44F10" w:rsidRDefault="00C44F10" w:rsidP="00C44F10">
            <w:pPr>
              <w:spacing w:line="240" w:lineRule="auto"/>
              <w:rPr>
                <w:lang w:val="uk-UA"/>
              </w:rPr>
            </w:pPr>
            <w:r w:rsidRPr="00C44F10">
              <w:rPr>
                <w:lang w:val="uk-UA"/>
              </w:rPr>
              <w:t>Будівництво об’єктів житлово-комунального та соціально-культурного призначення</w:t>
            </w:r>
          </w:p>
        </w:tc>
        <w:tc>
          <w:tcPr>
            <w:tcW w:w="3226" w:type="dxa"/>
          </w:tcPr>
          <w:p w:rsidR="00C44F10" w:rsidRPr="00C44F10" w:rsidRDefault="00C44F10" w:rsidP="00C44F10">
            <w:pPr>
              <w:spacing w:line="240" w:lineRule="auto"/>
              <w:jc w:val="center"/>
              <w:rPr>
                <w:lang w:val="uk-UA"/>
              </w:rPr>
            </w:pPr>
            <w:r w:rsidRPr="00C44F10">
              <w:rPr>
                <w:lang w:val="uk-UA"/>
              </w:rPr>
              <w:t>10 014,3</w:t>
            </w:r>
          </w:p>
          <w:p w:rsidR="00C44F10" w:rsidRPr="00C44F10" w:rsidRDefault="00C44F10" w:rsidP="00C44F10">
            <w:pPr>
              <w:spacing w:line="240" w:lineRule="auto"/>
              <w:jc w:val="center"/>
              <w:rPr>
                <w:lang w:val="uk-UA"/>
              </w:rPr>
            </w:pPr>
          </w:p>
        </w:tc>
        <w:tc>
          <w:tcPr>
            <w:tcW w:w="2586" w:type="dxa"/>
          </w:tcPr>
          <w:p w:rsidR="00C44F10" w:rsidRPr="00C44F10" w:rsidRDefault="00C44F10" w:rsidP="00C44F10">
            <w:pPr>
              <w:spacing w:line="240" w:lineRule="auto"/>
              <w:jc w:val="center"/>
              <w:rPr>
                <w:lang w:val="uk-UA"/>
              </w:rPr>
            </w:pPr>
            <w:r w:rsidRPr="00C44F10">
              <w:rPr>
                <w:lang w:val="uk-UA"/>
              </w:rPr>
              <w:t>6,2</w:t>
            </w:r>
          </w:p>
        </w:tc>
      </w:tr>
      <w:tr w:rsidR="00C44F10" w:rsidRPr="00C44F10" w:rsidTr="00E940E8">
        <w:tc>
          <w:tcPr>
            <w:tcW w:w="3539" w:type="dxa"/>
          </w:tcPr>
          <w:p w:rsidR="00C44F10" w:rsidRPr="00C44F10" w:rsidRDefault="00C44F10" w:rsidP="00C44F10">
            <w:pPr>
              <w:spacing w:line="240" w:lineRule="auto"/>
              <w:rPr>
                <w:lang w:val="uk-UA"/>
              </w:rPr>
            </w:pPr>
            <w:r w:rsidRPr="00C44F10">
              <w:rPr>
                <w:lang w:val="uk-UA"/>
              </w:rPr>
              <w:t>Міжбюджетні трансферти (дотації, субвенції)</w:t>
            </w:r>
          </w:p>
        </w:tc>
        <w:tc>
          <w:tcPr>
            <w:tcW w:w="3226" w:type="dxa"/>
          </w:tcPr>
          <w:p w:rsidR="00C44F10" w:rsidRPr="00C44F10" w:rsidRDefault="00C44F10" w:rsidP="00C44F10">
            <w:pPr>
              <w:spacing w:line="240" w:lineRule="auto"/>
              <w:jc w:val="center"/>
              <w:rPr>
                <w:lang w:val="uk-UA"/>
              </w:rPr>
            </w:pPr>
            <w:r w:rsidRPr="00C44F10">
              <w:rPr>
                <w:lang w:val="uk-UA"/>
              </w:rPr>
              <w:t>20 753,4</w:t>
            </w:r>
          </w:p>
        </w:tc>
        <w:tc>
          <w:tcPr>
            <w:tcW w:w="2586" w:type="dxa"/>
          </w:tcPr>
          <w:p w:rsidR="00C44F10" w:rsidRPr="00C44F10" w:rsidRDefault="00C44F10" w:rsidP="00C44F10">
            <w:pPr>
              <w:spacing w:line="240" w:lineRule="auto"/>
              <w:jc w:val="center"/>
              <w:rPr>
                <w:lang w:val="uk-UA"/>
              </w:rPr>
            </w:pPr>
          </w:p>
          <w:p w:rsidR="00C44F10" w:rsidRPr="00C44F10" w:rsidRDefault="00C44F10" w:rsidP="00C44F10">
            <w:pPr>
              <w:spacing w:line="240" w:lineRule="auto"/>
              <w:jc w:val="center"/>
              <w:rPr>
                <w:lang w:val="uk-UA"/>
              </w:rPr>
            </w:pPr>
            <w:r w:rsidRPr="00C44F10">
              <w:rPr>
                <w:lang w:val="uk-UA"/>
              </w:rPr>
              <w:t>12,9</w:t>
            </w:r>
          </w:p>
        </w:tc>
      </w:tr>
      <w:tr w:rsidR="00C44F10" w:rsidRPr="00C44F10" w:rsidTr="00E940E8">
        <w:trPr>
          <w:trHeight w:val="431"/>
        </w:trPr>
        <w:tc>
          <w:tcPr>
            <w:tcW w:w="3539" w:type="dxa"/>
          </w:tcPr>
          <w:p w:rsidR="00C44F10" w:rsidRPr="00C44F10" w:rsidRDefault="00C44F10" w:rsidP="00C44F10">
            <w:pPr>
              <w:spacing w:line="240" w:lineRule="auto"/>
              <w:rPr>
                <w:lang w:val="uk-UA"/>
              </w:rPr>
            </w:pPr>
            <w:r w:rsidRPr="00C44F10">
              <w:rPr>
                <w:lang w:val="uk-UA"/>
              </w:rPr>
              <w:t>Інші  надходження</w:t>
            </w:r>
          </w:p>
        </w:tc>
        <w:tc>
          <w:tcPr>
            <w:tcW w:w="3226" w:type="dxa"/>
          </w:tcPr>
          <w:p w:rsidR="00C44F10" w:rsidRPr="00C44F10" w:rsidRDefault="00C44F10" w:rsidP="00C44F10">
            <w:pPr>
              <w:spacing w:line="240" w:lineRule="auto"/>
              <w:jc w:val="center"/>
              <w:rPr>
                <w:lang w:val="uk-UA"/>
              </w:rPr>
            </w:pPr>
            <w:r w:rsidRPr="00C44F10">
              <w:rPr>
                <w:lang w:val="uk-UA"/>
              </w:rPr>
              <w:t>7 790,4</w:t>
            </w:r>
          </w:p>
        </w:tc>
        <w:tc>
          <w:tcPr>
            <w:tcW w:w="2586" w:type="dxa"/>
          </w:tcPr>
          <w:p w:rsidR="00C44F10" w:rsidRPr="00C44F10" w:rsidRDefault="00C44F10" w:rsidP="00C44F10">
            <w:pPr>
              <w:spacing w:line="240" w:lineRule="auto"/>
              <w:jc w:val="center"/>
              <w:rPr>
                <w:lang w:val="uk-UA"/>
              </w:rPr>
            </w:pPr>
            <w:r w:rsidRPr="00C44F10">
              <w:rPr>
                <w:lang w:val="uk-UA"/>
              </w:rPr>
              <w:t>4,8</w:t>
            </w:r>
          </w:p>
        </w:tc>
      </w:tr>
      <w:tr w:rsidR="00C44F10" w:rsidRPr="00C44F10" w:rsidTr="00E940E8">
        <w:trPr>
          <w:trHeight w:val="423"/>
        </w:trPr>
        <w:tc>
          <w:tcPr>
            <w:tcW w:w="3539" w:type="dxa"/>
          </w:tcPr>
          <w:p w:rsidR="00C44F10" w:rsidRPr="00C44F10" w:rsidRDefault="00C44F10" w:rsidP="00C44F10">
            <w:pPr>
              <w:spacing w:line="240" w:lineRule="auto"/>
              <w:rPr>
                <w:b/>
                <w:szCs w:val="24"/>
                <w:lang w:val="uk-UA"/>
              </w:rPr>
            </w:pPr>
            <w:r w:rsidRPr="00C44F10">
              <w:rPr>
                <w:b/>
                <w:szCs w:val="24"/>
                <w:lang w:val="uk-UA"/>
              </w:rPr>
              <w:t>Разом надходжень:</w:t>
            </w:r>
          </w:p>
        </w:tc>
        <w:tc>
          <w:tcPr>
            <w:tcW w:w="3226" w:type="dxa"/>
          </w:tcPr>
          <w:p w:rsidR="00C44F10" w:rsidRPr="00C44F10" w:rsidRDefault="00C44F10" w:rsidP="00C44F10">
            <w:pPr>
              <w:spacing w:line="240" w:lineRule="auto"/>
              <w:jc w:val="center"/>
              <w:rPr>
                <w:b/>
                <w:szCs w:val="24"/>
                <w:lang w:val="uk-UA"/>
              </w:rPr>
            </w:pPr>
            <w:r w:rsidRPr="00C44F10">
              <w:rPr>
                <w:b/>
                <w:szCs w:val="24"/>
                <w:lang w:val="uk-UA"/>
              </w:rPr>
              <w:t>160 612,7</w:t>
            </w:r>
          </w:p>
        </w:tc>
        <w:tc>
          <w:tcPr>
            <w:tcW w:w="2586" w:type="dxa"/>
          </w:tcPr>
          <w:p w:rsidR="00C44F10" w:rsidRPr="00C44F10" w:rsidRDefault="00C44F10" w:rsidP="00C44F10">
            <w:pPr>
              <w:spacing w:line="240" w:lineRule="auto"/>
              <w:jc w:val="center"/>
              <w:rPr>
                <w:b/>
                <w:szCs w:val="24"/>
                <w:lang w:val="uk-UA"/>
              </w:rPr>
            </w:pPr>
            <w:r w:rsidRPr="00C44F10">
              <w:rPr>
                <w:b/>
                <w:szCs w:val="24"/>
                <w:lang w:val="uk-UA"/>
              </w:rPr>
              <w:t>100</w:t>
            </w:r>
          </w:p>
        </w:tc>
      </w:tr>
    </w:tbl>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r w:rsidRPr="00C44F10">
        <w:rPr>
          <w:lang w:val="uk-UA"/>
        </w:rPr>
        <w:t xml:space="preserve"> </w:t>
      </w:r>
      <w:r w:rsidRPr="00C44F10">
        <w:rPr>
          <w:rFonts w:eastAsia="Times New Roman" w:cs="Times New Roman"/>
          <w:noProof/>
          <w:sz w:val="28"/>
          <w:szCs w:val="28"/>
          <w:lang w:eastAsia="ru-RU"/>
        </w:rPr>
        <w:drawing>
          <wp:inline distT="0" distB="0" distL="0" distR="0" wp14:anchorId="4E6F9544" wp14:editId="29BE4385">
            <wp:extent cx="6152515" cy="3059116"/>
            <wp:effectExtent l="0" t="0" r="635"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4F10" w:rsidRPr="00C44F10" w:rsidRDefault="00C44F10" w:rsidP="00C44F10">
      <w:pPr>
        <w:spacing w:line="259" w:lineRule="auto"/>
        <w:ind w:firstLine="0"/>
        <w:rPr>
          <w:lang w:val="uk-UA"/>
        </w:rPr>
      </w:pPr>
    </w:p>
    <w:p w:rsidR="00C44F10" w:rsidRPr="00C44F10" w:rsidRDefault="00C44F10" w:rsidP="00C44F10">
      <w:pPr>
        <w:spacing w:line="259" w:lineRule="auto"/>
        <w:ind w:firstLine="0"/>
        <w:rPr>
          <w:lang w:val="uk-UA"/>
        </w:rPr>
      </w:pPr>
    </w:p>
    <w:p w:rsidR="00C44F10" w:rsidRPr="00C44F10" w:rsidRDefault="00C44F10" w:rsidP="00C44F10">
      <w:pPr>
        <w:spacing w:line="259" w:lineRule="auto"/>
        <w:ind w:firstLine="0"/>
        <w:rPr>
          <w:b/>
          <w:i/>
          <w:sz w:val="28"/>
          <w:szCs w:val="28"/>
          <w:u w:val="single"/>
          <w:lang w:val="uk-UA"/>
        </w:rPr>
      </w:pPr>
    </w:p>
    <w:p w:rsidR="00C44F10" w:rsidRPr="00C44F10" w:rsidRDefault="00C44F10" w:rsidP="00C44F10">
      <w:pPr>
        <w:spacing w:line="259" w:lineRule="auto"/>
        <w:ind w:firstLine="0"/>
        <w:rPr>
          <w:rFonts w:cs="Times New Roman"/>
          <w:b/>
          <w:i/>
          <w:sz w:val="28"/>
          <w:szCs w:val="28"/>
          <w:u w:val="single"/>
          <w:lang w:val="uk-UA"/>
        </w:rPr>
      </w:pPr>
      <w:r w:rsidRPr="00C44F10">
        <w:rPr>
          <w:rFonts w:cs="Times New Roman"/>
          <w:b/>
          <w:i/>
          <w:sz w:val="28"/>
          <w:szCs w:val="28"/>
          <w:u w:val="single"/>
          <w:lang w:val="uk-UA"/>
        </w:rPr>
        <w:t>Головні цілі на 2018 рік:</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Забезпечити наповнюваності бюджетів усіх рівнів шляхом створення сприятливих умов для розвитку підприємництва, поліпшення фінансового стану підприємств, за рахунок підвищення конкурентоспроможності виробництва, проведення раціональної та ефективної податково-бюджетної політики  із врахуванням децентралізації та поліпшенням умов ведення бізнесу,</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Визначення пріоритетності щодо фінансування  програм;</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Недопущення виникнення  кредиторської та дебіторської заборгованості у бюджеті;</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Провести роботу щодо збільшення надходжень до місцевого бюджету завдяки проведенню грошової оцінки земель громади та земель несільськогосподарського призначення в межах населених пунктів;</w:t>
      </w:r>
    </w:p>
    <w:p w:rsidR="00C44F10" w:rsidRPr="00C44F10" w:rsidRDefault="00C44F10" w:rsidP="00C44F10">
      <w:pPr>
        <w:numPr>
          <w:ilvl w:val="0"/>
          <w:numId w:val="10"/>
        </w:numPr>
        <w:spacing w:line="259" w:lineRule="auto"/>
        <w:jc w:val="left"/>
        <w:rPr>
          <w:rFonts w:eastAsia="Times New Roman" w:cs="Times New Roman"/>
          <w:sz w:val="28"/>
          <w:szCs w:val="28"/>
          <w:lang w:val="uk-UA"/>
        </w:rPr>
      </w:pPr>
      <w:r w:rsidRPr="00C44F10">
        <w:rPr>
          <w:rFonts w:eastAsia="Times New Roman" w:cs="Times New Roman"/>
          <w:sz w:val="28"/>
          <w:szCs w:val="28"/>
          <w:lang w:val="uk-UA"/>
        </w:rPr>
        <w:t>Забезпечення економного  та ефективного  використання енергоносіїв.</w:t>
      </w:r>
    </w:p>
    <w:p w:rsidR="00C44F10" w:rsidRPr="00C44F10" w:rsidRDefault="00C44F10" w:rsidP="00C44F10">
      <w:pPr>
        <w:numPr>
          <w:ilvl w:val="0"/>
          <w:numId w:val="10"/>
        </w:numPr>
        <w:spacing w:after="0" w:line="240" w:lineRule="auto"/>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lastRenderedPageBreak/>
        <w:t>Забезпечення виконання місцевих програм згідно з переліком (додаток до програми)</w:t>
      </w:r>
    </w:p>
    <w:p w:rsidR="00C44F10" w:rsidRPr="00C44F10" w:rsidRDefault="00C44F10" w:rsidP="00C44F10">
      <w:pPr>
        <w:spacing w:after="0" w:line="240" w:lineRule="auto"/>
        <w:ind w:firstLine="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rPr>
          <w:rFonts w:eastAsia="Times New Roman" w:cs="Times New Roman"/>
          <w:b/>
          <w:szCs w:val="24"/>
          <w:lang w:val="uk-UA" w:eastAsia="ru-RU"/>
        </w:rPr>
      </w:pPr>
      <w:r w:rsidRPr="00C44F10">
        <w:rPr>
          <w:rFonts w:eastAsia="Times New Roman" w:cs="Times New Roman"/>
          <w:b/>
          <w:sz w:val="28"/>
          <w:szCs w:val="28"/>
          <w:lang w:eastAsia="ru-RU"/>
        </w:rPr>
        <w:t xml:space="preserve">     </w:t>
      </w:r>
      <w:r w:rsidRPr="00C44F10">
        <w:rPr>
          <w:rFonts w:eastAsia="Times New Roman" w:cs="Times New Roman"/>
          <w:b/>
          <w:sz w:val="28"/>
          <w:szCs w:val="28"/>
          <w:lang w:val="uk-UA" w:eastAsia="ru-RU"/>
        </w:rPr>
        <w:t xml:space="preserve">Секретар ради                                                                  </w:t>
      </w:r>
      <w:r w:rsidRPr="00C44F10">
        <w:rPr>
          <w:rFonts w:eastAsia="Times New Roman" w:cs="Times New Roman"/>
          <w:b/>
          <w:sz w:val="28"/>
          <w:szCs w:val="28"/>
          <w:lang w:eastAsia="ru-RU"/>
        </w:rPr>
        <w:t xml:space="preserve">  </w:t>
      </w:r>
      <w:r w:rsidRPr="00C44F10">
        <w:rPr>
          <w:rFonts w:eastAsia="Times New Roman" w:cs="Times New Roman"/>
          <w:b/>
          <w:sz w:val="28"/>
          <w:szCs w:val="28"/>
          <w:lang w:val="uk-UA" w:eastAsia="ru-RU"/>
        </w:rPr>
        <w:t xml:space="preserve">  А.М.Сидоренко</w:t>
      </w: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r w:rsidRPr="00C44F10">
        <w:rPr>
          <w:rFonts w:eastAsia="Times New Roman" w:cs="Times New Roman"/>
          <w:sz w:val="28"/>
          <w:szCs w:val="28"/>
          <w:lang w:val="uk-UA" w:eastAsia="ru-RU"/>
        </w:rPr>
        <w:t>Додаток</w:t>
      </w: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r w:rsidRPr="00C44F10">
        <w:rPr>
          <w:rFonts w:eastAsia="Times New Roman" w:cs="Times New Roman"/>
          <w:sz w:val="28"/>
          <w:szCs w:val="28"/>
          <w:lang w:val="uk-UA" w:eastAsia="ru-RU"/>
        </w:rPr>
        <w:t>до програми</w:t>
      </w: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line="259" w:lineRule="auto"/>
        <w:jc w:val="center"/>
        <w:rPr>
          <w:b/>
          <w:sz w:val="28"/>
          <w:szCs w:val="28"/>
          <w:lang w:val="uk-UA"/>
        </w:rPr>
      </w:pPr>
      <w:r w:rsidRPr="00C44F10">
        <w:rPr>
          <w:b/>
          <w:sz w:val="28"/>
          <w:szCs w:val="28"/>
          <w:lang w:val="uk-UA"/>
        </w:rPr>
        <w:t xml:space="preserve">Перелік Програм, фінансування яких планується здійснювати </w:t>
      </w:r>
    </w:p>
    <w:p w:rsidR="00C44F10" w:rsidRPr="00C44F10" w:rsidRDefault="00C44F10" w:rsidP="00C44F10">
      <w:pPr>
        <w:spacing w:line="259" w:lineRule="auto"/>
        <w:jc w:val="center"/>
        <w:rPr>
          <w:b/>
          <w:sz w:val="28"/>
          <w:szCs w:val="28"/>
          <w:lang w:val="uk-UA"/>
        </w:rPr>
      </w:pPr>
      <w:r w:rsidRPr="00C44F10">
        <w:rPr>
          <w:b/>
          <w:sz w:val="28"/>
          <w:szCs w:val="28"/>
          <w:lang w:val="uk-UA"/>
        </w:rPr>
        <w:t xml:space="preserve">у 2018 році </w:t>
      </w:r>
    </w:p>
    <w:p w:rsidR="00C44F10" w:rsidRPr="00C44F10" w:rsidRDefault="00C44F10" w:rsidP="00C44F10">
      <w:pPr>
        <w:spacing w:line="259" w:lineRule="auto"/>
        <w:jc w:val="center"/>
        <w:rPr>
          <w:b/>
          <w:sz w:val="28"/>
          <w:szCs w:val="28"/>
          <w:lang w:val="uk-UA"/>
        </w:rPr>
      </w:pPr>
      <w:r w:rsidRPr="00C44F10">
        <w:rPr>
          <w:b/>
          <w:sz w:val="28"/>
          <w:szCs w:val="28"/>
          <w:lang w:val="uk-UA"/>
        </w:rPr>
        <w:t>за рахунок коштів  місцевого бюджету</w:t>
      </w:r>
    </w:p>
    <w:p w:rsidR="00C44F10" w:rsidRPr="00C44F10" w:rsidRDefault="00C44F10" w:rsidP="00C44F10">
      <w:pPr>
        <w:spacing w:line="259" w:lineRule="auto"/>
        <w:jc w:val="center"/>
        <w:rPr>
          <w:b/>
          <w:sz w:val="28"/>
          <w:szCs w:val="28"/>
          <w:lang w:val="uk-UA"/>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6744"/>
        <w:gridCol w:w="2443"/>
      </w:tblGrid>
      <w:tr w:rsidR="00C44F10" w:rsidRPr="00C44F10" w:rsidTr="00E940E8">
        <w:trPr>
          <w:trHeight w:val="264"/>
          <w:jc w:val="center"/>
        </w:trPr>
        <w:tc>
          <w:tcPr>
            <w:tcW w:w="906" w:type="dxa"/>
            <w:vAlign w:val="center"/>
          </w:tcPr>
          <w:p w:rsidR="00C44F10" w:rsidRPr="00C44F10" w:rsidRDefault="00C44F10" w:rsidP="00C44F10">
            <w:pPr>
              <w:spacing w:line="259" w:lineRule="auto"/>
              <w:jc w:val="center"/>
              <w:rPr>
                <w:b/>
                <w:bCs/>
                <w:szCs w:val="24"/>
                <w:lang w:val="uk-UA"/>
              </w:rPr>
            </w:pPr>
            <w:r w:rsidRPr="00C44F10">
              <w:rPr>
                <w:b/>
                <w:bCs/>
                <w:szCs w:val="24"/>
                <w:lang w:val="uk-UA"/>
              </w:rPr>
              <w:t xml:space="preserve">№ п/п </w:t>
            </w:r>
          </w:p>
        </w:tc>
        <w:tc>
          <w:tcPr>
            <w:tcW w:w="6744" w:type="dxa"/>
            <w:vAlign w:val="center"/>
          </w:tcPr>
          <w:p w:rsidR="00C44F10" w:rsidRPr="00C44F10" w:rsidRDefault="00C44F10" w:rsidP="00C44F10">
            <w:pPr>
              <w:spacing w:line="259" w:lineRule="auto"/>
              <w:jc w:val="center"/>
              <w:rPr>
                <w:b/>
                <w:bCs/>
                <w:sz w:val="32"/>
                <w:szCs w:val="32"/>
                <w:lang w:val="uk-UA"/>
              </w:rPr>
            </w:pPr>
            <w:r w:rsidRPr="00C44F10">
              <w:rPr>
                <w:b/>
                <w:bCs/>
                <w:sz w:val="32"/>
                <w:szCs w:val="32"/>
                <w:lang w:val="uk-UA"/>
              </w:rPr>
              <w:t>Назва програми</w:t>
            </w:r>
          </w:p>
        </w:tc>
        <w:tc>
          <w:tcPr>
            <w:tcW w:w="2443" w:type="dxa"/>
            <w:vAlign w:val="center"/>
          </w:tcPr>
          <w:p w:rsidR="00C44F10" w:rsidRPr="00C44F10" w:rsidRDefault="00C44F10" w:rsidP="00C44F10">
            <w:pPr>
              <w:spacing w:line="259" w:lineRule="auto"/>
              <w:rPr>
                <w:b/>
                <w:bCs/>
                <w:szCs w:val="24"/>
                <w:lang w:val="uk-UA"/>
              </w:rPr>
            </w:pPr>
            <w:r w:rsidRPr="00C44F10">
              <w:rPr>
                <w:b/>
                <w:bCs/>
                <w:szCs w:val="24"/>
                <w:lang w:val="uk-UA"/>
              </w:rPr>
              <w:t xml:space="preserve">Фінансування    </w:t>
            </w:r>
            <w:r w:rsidRPr="00C44F10">
              <w:rPr>
                <w:b/>
                <w:bCs/>
                <w:szCs w:val="24"/>
                <w:lang w:val="en-US"/>
              </w:rPr>
              <w:t xml:space="preserve">               </w:t>
            </w:r>
            <w:r w:rsidRPr="00C44F10">
              <w:rPr>
                <w:b/>
                <w:bCs/>
                <w:sz w:val="16"/>
                <w:szCs w:val="16"/>
                <w:lang w:val="uk-UA"/>
              </w:rPr>
              <w:t>(тис. грн)</w:t>
            </w:r>
          </w:p>
        </w:tc>
      </w:tr>
      <w:tr w:rsidR="00C44F10" w:rsidRPr="00C44F10" w:rsidTr="00E940E8">
        <w:trPr>
          <w:trHeight w:val="264"/>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 xml:space="preserve">    1</w:t>
            </w:r>
          </w:p>
        </w:tc>
        <w:tc>
          <w:tcPr>
            <w:tcW w:w="6744" w:type="dxa"/>
            <w:vAlign w:val="center"/>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rPr>
              <w:fldChar w:fldCharType="begin"/>
            </w:r>
            <w:r w:rsidRPr="00C44F10">
              <w:rPr>
                <w:sz w:val="28"/>
                <w:szCs w:val="28"/>
                <w:lang w:val="uk-UA"/>
              </w:rPr>
              <w:instrText xml:space="preserve"> </w:instrText>
            </w:r>
            <w:r w:rsidRPr="00C44F10">
              <w:rPr>
                <w:sz w:val="28"/>
                <w:szCs w:val="28"/>
              </w:rPr>
              <w:instrText>HYPERLINK</w:instrText>
            </w:r>
            <w:r w:rsidRPr="00C44F10">
              <w:rPr>
                <w:sz w:val="28"/>
                <w:szCs w:val="28"/>
                <w:lang w:val="uk-UA"/>
              </w:rPr>
              <w:instrText xml:space="preserve"> "</w:instrText>
            </w:r>
            <w:r w:rsidRPr="00C44F10">
              <w:rPr>
                <w:sz w:val="28"/>
                <w:szCs w:val="28"/>
              </w:rPr>
              <w:instrText>https</w:instrText>
            </w:r>
            <w:r w:rsidRPr="00C44F10">
              <w:rPr>
                <w:sz w:val="28"/>
                <w:szCs w:val="28"/>
                <w:lang w:val="uk-UA"/>
              </w:rPr>
              <w:instrText>://</w:instrText>
            </w:r>
            <w:r w:rsidRPr="00C44F10">
              <w:rPr>
                <w:sz w:val="28"/>
                <w:szCs w:val="28"/>
              </w:rPr>
              <w:instrText>drive</w:instrText>
            </w:r>
            <w:r w:rsidRPr="00C44F10">
              <w:rPr>
                <w:sz w:val="28"/>
                <w:szCs w:val="28"/>
                <w:lang w:val="uk-UA"/>
              </w:rPr>
              <w:instrText>.</w:instrText>
            </w:r>
            <w:r w:rsidRPr="00C44F10">
              <w:rPr>
                <w:sz w:val="28"/>
                <w:szCs w:val="28"/>
              </w:rPr>
              <w:instrText>google</w:instrText>
            </w:r>
            <w:r w:rsidRPr="00C44F10">
              <w:rPr>
                <w:sz w:val="28"/>
                <w:szCs w:val="28"/>
                <w:lang w:val="uk-UA"/>
              </w:rPr>
              <w:instrText>.</w:instrText>
            </w:r>
            <w:r w:rsidRPr="00C44F10">
              <w:rPr>
                <w:sz w:val="28"/>
                <w:szCs w:val="28"/>
              </w:rPr>
              <w:instrText>com</w:instrText>
            </w:r>
            <w:r w:rsidRPr="00C44F10">
              <w:rPr>
                <w:sz w:val="28"/>
                <w:szCs w:val="28"/>
                <w:lang w:val="uk-UA"/>
              </w:rPr>
              <w:instrText>/</w:instrText>
            </w:r>
            <w:r w:rsidRPr="00C44F10">
              <w:rPr>
                <w:sz w:val="28"/>
                <w:szCs w:val="28"/>
              </w:rPr>
              <w:instrText>file</w:instrText>
            </w:r>
            <w:r w:rsidRPr="00C44F10">
              <w:rPr>
                <w:sz w:val="28"/>
                <w:szCs w:val="28"/>
                <w:lang w:val="uk-UA"/>
              </w:rPr>
              <w:instrText>/</w:instrText>
            </w:r>
            <w:r w:rsidRPr="00C44F10">
              <w:rPr>
                <w:sz w:val="28"/>
                <w:szCs w:val="28"/>
              </w:rPr>
              <w:instrText>d</w:instrText>
            </w:r>
            <w:r w:rsidRPr="00C44F10">
              <w:rPr>
                <w:sz w:val="28"/>
                <w:szCs w:val="28"/>
                <w:lang w:val="uk-UA"/>
              </w:rPr>
              <w:instrText>/0</w:instrText>
            </w:r>
            <w:r w:rsidRPr="00C44F10">
              <w:rPr>
                <w:sz w:val="28"/>
                <w:szCs w:val="28"/>
              </w:rPr>
              <w:instrText>B</w:instrText>
            </w:r>
            <w:r w:rsidRPr="00C44F10">
              <w:rPr>
                <w:sz w:val="28"/>
                <w:szCs w:val="28"/>
                <w:lang w:val="uk-UA"/>
              </w:rPr>
              <w:instrText>8</w:instrText>
            </w:r>
            <w:r w:rsidRPr="00C44F10">
              <w:rPr>
                <w:sz w:val="28"/>
                <w:szCs w:val="28"/>
              </w:rPr>
              <w:instrText>m</w:instrText>
            </w:r>
            <w:r w:rsidRPr="00C44F10">
              <w:rPr>
                <w:sz w:val="28"/>
                <w:szCs w:val="28"/>
                <w:lang w:val="uk-UA"/>
              </w:rPr>
              <w:instrText>1</w:instrText>
            </w:r>
            <w:r w:rsidRPr="00C44F10">
              <w:rPr>
                <w:sz w:val="28"/>
                <w:szCs w:val="28"/>
              </w:rPr>
              <w:instrText>fFC</w:instrText>
            </w:r>
            <w:r w:rsidRPr="00C44F10">
              <w:rPr>
                <w:sz w:val="28"/>
                <w:szCs w:val="28"/>
                <w:lang w:val="uk-UA"/>
              </w:rPr>
              <w:instrText>5</w:instrText>
            </w:r>
            <w:r w:rsidRPr="00C44F10">
              <w:rPr>
                <w:sz w:val="28"/>
                <w:szCs w:val="28"/>
              </w:rPr>
              <w:instrText>kzccTl</w:instrText>
            </w:r>
            <w:r w:rsidRPr="00C44F10">
              <w:rPr>
                <w:sz w:val="28"/>
                <w:szCs w:val="28"/>
                <w:lang w:val="uk-UA"/>
              </w:rPr>
              <w:instrText>80</w:instrText>
            </w:r>
            <w:r w:rsidRPr="00C44F10">
              <w:rPr>
                <w:sz w:val="28"/>
                <w:szCs w:val="28"/>
              </w:rPr>
              <w:instrText>UU</w:instrText>
            </w:r>
            <w:r w:rsidRPr="00C44F10">
              <w:rPr>
                <w:sz w:val="28"/>
                <w:szCs w:val="28"/>
                <w:lang w:val="uk-UA"/>
              </w:rPr>
              <w:instrText>1</w:instrText>
            </w:r>
            <w:r w:rsidRPr="00C44F10">
              <w:rPr>
                <w:sz w:val="28"/>
                <w:szCs w:val="28"/>
              </w:rPr>
              <w:instrText>ENDE</w:instrText>
            </w:r>
            <w:r w:rsidRPr="00C44F10">
              <w:rPr>
                <w:sz w:val="28"/>
                <w:szCs w:val="28"/>
                <w:lang w:val="uk-UA"/>
              </w:rPr>
              <w:instrText>1</w:instrText>
            </w:r>
            <w:r w:rsidRPr="00C44F10">
              <w:rPr>
                <w:sz w:val="28"/>
                <w:szCs w:val="28"/>
              </w:rPr>
              <w:instrText>Yk</w:instrText>
            </w:r>
            <w:r w:rsidRPr="00C44F10">
              <w:rPr>
                <w:sz w:val="28"/>
                <w:szCs w:val="28"/>
                <w:lang w:val="uk-UA"/>
              </w:rPr>
              <w:instrText>0/</w:instrText>
            </w:r>
            <w:r w:rsidRPr="00C44F10">
              <w:rPr>
                <w:sz w:val="28"/>
                <w:szCs w:val="28"/>
              </w:rPr>
              <w:instrText>view</w:instrText>
            </w:r>
            <w:r w:rsidRPr="00C44F10">
              <w:rPr>
                <w:sz w:val="28"/>
                <w:szCs w:val="28"/>
                <w:lang w:val="uk-UA"/>
              </w:rPr>
              <w:instrText>?</w:instrText>
            </w:r>
            <w:r w:rsidRPr="00C44F10">
              <w:rPr>
                <w:sz w:val="28"/>
                <w:szCs w:val="28"/>
              </w:rPr>
              <w:instrText>usp</w:instrText>
            </w:r>
            <w:r w:rsidRPr="00C44F10">
              <w:rPr>
                <w:sz w:val="28"/>
                <w:szCs w:val="28"/>
                <w:lang w:val="uk-UA"/>
              </w:rPr>
              <w:instrText>=</w:instrText>
            </w:r>
            <w:r w:rsidRPr="00C44F10">
              <w:rPr>
                <w:sz w:val="28"/>
                <w:szCs w:val="28"/>
              </w:rPr>
              <w:instrText>sharing</w:instrText>
            </w:r>
            <w:r w:rsidRPr="00C44F10">
              <w:rPr>
                <w:sz w:val="28"/>
                <w:szCs w:val="28"/>
                <w:lang w:val="uk-UA"/>
              </w:rPr>
              <w:instrText xml:space="preserve">" </w:instrText>
            </w:r>
            <w:r w:rsidRPr="00C44F10">
              <w:rPr>
                <w:sz w:val="28"/>
                <w:szCs w:val="28"/>
              </w:rPr>
              <w:fldChar w:fldCharType="separate"/>
            </w:r>
            <w:r w:rsidRPr="00C44F10">
              <w:rPr>
                <w:rFonts w:eastAsia="Times New Roman" w:cs="Times New Roman"/>
                <w:sz w:val="28"/>
                <w:szCs w:val="28"/>
                <w:lang w:val="uk-UA" w:eastAsia="ru-RU"/>
              </w:rPr>
              <w:t xml:space="preserve"> ПРОГРАМА</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 xml:space="preserve">висвітлення діяльності Великодимерської селищної ради </w:t>
            </w:r>
            <w:r w:rsidRPr="00C44F10">
              <w:rPr>
                <w:rFonts w:eastAsia="Times New Roman" w:cs="Times New Roman"/>
                <w:sz w:val="28"/>
                <w:szCs w:val="28"/>
                <w:lang w:val="uk-UA" w:eastAsia="ar-SA"/>
              </w:rPr>
              <w:br/>
              <w:t>засобами масової інформації на 2018-2020 роки</w:t>
            </w:r>
          </w:p>
          <w:p w:rsidR="00C44F10" w:rsidRPr="00C44F10" w:rsidRDefault="00C44F10" w:rsidP="00C44F10">
            <w:pPr>
              <w:spacing w:line="259" w:lineRule="auto"/>
              <w:jc w:val="left"/>
              <w:rPr>
                <w:bCs/>
                <w:sz w:val="28"/>
                <w:szCs w:val="28"/>
                <w:lang w:val="uk-UA"/>
              </w:rPr>
            </w:pPr>
            <w:r w:rsidRPr="00C44F10">
              <w:rPr>
                <w:sz w:val="28"/>
                <w:szCs w:val="28"/>
                <w:lang w:val="uk-UA" w:eastAsia="uk-UA"/>
              </w:rPr>
              <w:fldChar w:fldCharType="end"/>
            </w:r>
          </w:p>
        </w:tc>
        <w:tc>
          <w:tcPr>
            <w:tcW w:w="2443" w:type="dxa"/>
            <w:vAlign w:val="center"/>
          </w:tcPr>
          <w:p w:rsidR="00C44F10" w:rsidRPr="00C44F10" w:rsidRDefault="00C44F10" w:rsidP="00C44F10">
            <w:pPr>
              <w:spacing w:line="259" w:lineRule="auto"/>
              <w:jc w:val="center"/>
              <w:rPr>
                <w:b/>
                <w:bCs/>
                <w:szCs w:val="24"/>
                <w:lang w:val="uk-UA"/>
              </w:rPr>
            </w:pPr>
            <w:r w:rsidRPr="00C44F10">
              <w:rPr>
                <w:b/>
                <w:bCs/>
                <w:szCs w:val="24"/>
                <w:lang w:val="uk-UA"/>
              </w:rPr>
              <w:t>-------</w:t>
            </w:r>
          </w:p>
        </w:tc>
      </w:tr>
      <w:tr w:rsidR="00C44F10" w:rsidRPr="00C44F10" w:rsidTr="00E940E8">
        <w:trPr>
          <w:trHeight w:val="264"/>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 xml:space="preserve">   2</w:t>
            </w:r>
          </w:p>
        </w:tc>
        <w:tc>
          <w:tcPr>
            <w:tcW w:w="6744" w:type="dxa"/>
            <w:vAlign w:val="center"/>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ПРОГРАМА</w:t>
            </w: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розвитку та функціонування системи освіти</w:t>
            </w: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Великодимерської ОТГ</w:t>
            </w: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на 2018 - 2019 роки</w:t>
            </w:r>
          </w:p>
        </w:tc>
        <w:tc>
          <w:tcPr>
            <w:tcW w:w="2443" w:type="dxa"/>
            <w:vAlign w:val="center"/>
          </w:tcPr>
          <w:p w:rsidR="00C44F10" w:rsidRPr="00C44F10" w:rsidRDefault="00C44F10" w:rsidP="00C44F10">
            <w:pPr>
              <w:spacing w:line="259" w:lineRule="auto"/>
              <w:jc w:val="center"/>
              <w:rPr>
                <w:bCs/>
                <w:sz w:val="28"/>
                <w:szCs w:val="28"/>
                <w:lang w:val="uk-UA"/>
              </w:rPr>
            </w:pPr>
            <w:r w:rsidRPr="00C44F10">
              <w:rPr>
                <w:bCs/>
                <w:sz w:val="28"/>
                <w:szCs w:val="28"/>
                <w:lang w:val="uk-UA"/>
              </w:rPr>
              <w:t>20057,7</w:t>
            </w:r>
          </w:p>
        </w:tc>
      </w:tr>
      <w:tr w:rsidR="00C44F10" w:rsidRPr="00C44F10" w:rsidTr="00E940E8">
        <w:trPr>
          <w:trHeight w:val="264"/>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 xml:space="preserve">    3</w:t>
            </w:r>
          </w:p>
        </w:tc>
        <w:tc>
          <w:tcPr>
            <w:tcW w:w="6744" w:type="dxa"/>
            <w:vAlign w:val="center"/>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 xml:space="preserve"> «Турбота на 2018 рік»</w:t>
            </w:r>
          </w:p>
        </w:tc>
        <w:tc>
          <w:tcPr>
            <w:tcW w:w="2443" w:type="dxa"/>
            <w:vAlign w:val="center"/>
          </w:tcPr>
          <w:p w:rsidR="00C44F10" w:rsidRPr="00C44F10" w:rsidRDefault="00C44F10" w:rsidP="00C44F10">
            <w:pPr>
              <w:spacing w:line="259" w:lineRule="auto"/>
              <w:jc w:val="center"/>
              <w:rPr>
                <w:bCs/>
                <w:sz w:val="28"/>
                <w:szCs w:val="28"/>
                <w:lang w:val="uk-UA"/>
              </w:rPr>
            </w:pPr>
            <w:r w:rsidRPr="00C44F10">
              <w:rPr>
                <w:sz w:val="28"/>
                <w:szCs w:val="28"/>
              </w:rPr>
              <w:t>1 540,0</w:t>
            </w:r>
          </w:p>
        </w:tc>
      </w:tr>
      <w:tr w:rsidR="00C44F10" w:rsidRPr="00C44F10" w:rsidTr="00E940E8">
        <w:trPr>
          <w:trHeight w:val="264"/>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 xml:space="preserve">    4</w:t>
            </w:r>
          </w:p>
        </w:tc>
        <w:tc>
          <w:tcPr>
            <w:tcW w:w="6744" w:type="dxa"/>
            <w:vAlign w:val="center"/>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 xml:space="preserve"> «Харчування на 2018 рік закладів освіти Великодимерської об</w:t>
            </w:r>
            <w:r w:rsidRPr="00C44F10">
              <w:rPr>
                <w:rFonts w:eastAsia="Times New Roman" w:cs="Times New Roman"/>
                <w:sz w:val="28"/>
                <w:szCs w:val="28"/>
                <w:lang w:eastAsia="ar-SA"/>
              </w:rPr>
              <w:t>’</w:t>
            </w:r>
            <w:r w:rsidRPr="00C44F10">
              <w:rPr>
                <w:rFonts w:eastAsia="Times New Roman" w:cs="Times New Roman"/>
                <w:sz w:val="28"/>
                <w:szCs w:val="28"/>
                <w:lang w:val="uk-UA" w:eastAsia="ar-SA"/>
              </w:rPr>
              <w:t>єднаної територіальної громади»</w:t>
            </w:r>
          </w:p>
        </w:tc>
        <w:tc>
          <w:tcPr>
            <w:tcW w:w="2443" w:type="dxa"/>
            <w:vAlign w:val="center"/>
          </w:tcPr>
          <w:p w:rsidR="00C44F10" w:rsidRPr="00C44F10" w:rsidRDefault="00C44F10" w:rsidP="00C44F10">
            <w:pPr>
              <w:spacing w:line="259" w:lineRule="auto"/>
              <w:jc w:val="center"/>
              <w:rPr>
                <w:bCs/>
                <w:sz w:val="28"/>
                <w:szCs w:val="28"/>
                <w:lang w:val="uk-UA"/>
              </w:rPr>
            </w:pPr>
            <w:r w:rsidRPr="00C44F10">
              <w:rPr>
                <w:sz w:val="28"/>
                <w:szCs w:val="28"/>
              </w:rPr>
              <w:t>10 529,250</w:t>
            </w:r>
          </w:p>
        </w:tc>
      </w:tr>
      <w:tr w:rsidR="00C44F10" w:rsidRPr="00C44F10" w:rsidTr="00E940E8">
        <w:trPr>
          <w:trHeight w:val="264"/>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 xml:space="preserve">    5</w:t>
            </w:r>
          </w:p>
        </w:tc>
        <w:tc>
          <w:tcPr>
            <w:tcW w:w="6744" w:type="dxa"/>
            <w:vAlign w:val="center"/>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 xml:space="preserve"> «Оздоровлення та відпочинок дітей Великодимерської об</w:t>
            </w:r>
            <w:r w:rsidRPr="00C44F10">
              <w:rPr>
                <w:rFonts w:eastAsia="Times New Roman" w:cs="Times New Roman"/>
                <w:sz w:val="28"/>
                <w:szCs w:val="28"/>
                <w:lang w:eastAsia="ar-SA"/>
              </w:rPr>
              <w:t>’</w:t>
            </w:r>
            <w:r w:rsidRPr="00C44F10">
              <w:rPr>
                <w:rFonts w:eastAsia="Times New Roman" w:cs="Times New Roman"/>
                <w:sz w:val="28"/>
                <w:szCs w:val="28"/>
                <w:lang w:val="uk-UA" w:eastAsia="ar-SA"/>
              </w:rPr>
              <w:t>єднаної територіальної громади на 2018 рік»</w:t>
            </w:r>
          </w:p>
        </w:tc>
        <w:tc>
          <w:tcPr>
            <w:tcW w:w="2443" w:type="dxa"/>
            <w:vAlign w:val="center"/>
          </w:tcPr>
          <w:p w:rsidR="00C44F10" w:rsidRPr="00C44F10" w:rsidRDefault="00C44F10" w:rsidP="00C44F10">
            <w:pPr>
              <w:spacing w:line="259" w:lineRule="auto"/>
              <w:jc w:val="center"/>
              <w:rPr>
                <w:bCs/>
                <w:sz w:val="28"/>
                <w:szCs w:val="28"/>
                <w:lang w:val="uk-UA"/>
              </w:rPr>
            </w:pPr>
            <w:r w:rsidRPr="00C44F10">
              <w:rPr>
                <w:sz w:val="28"/>
                <w:szCs w:val="28"/>
              </w:rPr>
              <w:t>950,0</w:t>
            </w:r>
          </w:p>
        </w:tc>
      </w:tr>
      <w:tr w:rsidR="00C44F10" w:rsidRPr="00C44F10" w:rsidTr="00E940E8">
        <w:trPr>
          <w:trHeight w:val="264"/>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 xml:space="preserve">    6</w:t>
            </w:r>
          </w:p>
        </w:tc>
        <w:tc>
          <w:tcPr>
            <w:tcW w:w="6744" w:type="dxa"/>
            <w:vAlign w:val="center"/>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pacing w:line="259" w:lineRule="auto"/>
              <w:jc w:val="left"/>
              <w:rPr>
                <w:sz w:val="28"/>
                <w:szCs w:val="28"/>
              </w:rPr>
            </w:pPr>
            <w:r w:rsidRPr="00C44F10">
              <w:rPr>
                <w:sz w:val="28"/>
                <w:szCs w:val="28"/>
              </w:rPr>
              <w:t xml:space="preserve"> «Навчання, підготовка, підвищення кваліфікації виборних та посадових осіб </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Великодимерської об</w:t>
            </w:r>
            <w:r w:rsidRPr="00C44F10">
              <w:rPr>
                <w:rFonts w:eastAsia="Times New Roman" w:cs="Times New Roman"/>
                <w:sz w:val="28"/>
                <w:szCs w:val="28"/>
                <w:lang w:eastAsia="ar-SA"/>
              </w:rPr>
              <w:t>’</w:t>
            </w:r>
            <w:r w:rsidRPr="00C44F10">
              <w:rPr>
                <w:rFonts w:eastAsia="Times New Roman" w:cs="Times New Roman"/>
                <w:sz w:val="28"/>
                <w:szCs w:val="28"/>
                <w:lang w:val="uk-UA" w:eastAsia="ar-SA"/>
              </w:rPr>
              <w:t>єднаної територіальної громади на 2018 рік»</w:t>
            </w:r>
          </w:p>
        </w:tc>
        <w:tc>
          <w:tcPr>
            <w:tcW w:w="2443" w:type="dxa"/>
            <w:vAlign w:val="center"/>
          </w:tcPr>
          <w:p w:rsidR="00C44F10" w:rsidRPr="00C44F10" w:rsidRDefault="00C44F10" w:rsidP="00C44F10">
            <w:pPr>
              <w:spacing w:line="259" w:lineRule="auto"/>
              <w:jc w:val="center"/>
              <w:rPr>
                <w:bCs/>
                <w:sz w:val="28"/>
                <w:szCs w:val="28"/>
                <w:lang w:val="uk-UA"/>
              </w:rPr>
            </w:pPr>
            <w:r w:rsidRPr="00C44F10">
              <w:rPr>
                <w:sz w:val="28"/>
                <w:szCs w:val="28"/>
              </w:rPr>
              <w:t>30,0</w:t>
            </w:r>
          </w:p>
        </w:tc>
      </w:tr>
      <w:tr w:rsidR="00C44F10" w:rsidRPr="00C44F10" w:rsidTr="00E940E8">
        <w:trPr>
          <w:trHeight w:val="264"/>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 xml:space="preserve">    7</w:t>
            </w:r>
          </w:p>
        </w:tc>
        <w:tc>
          <w:tcPr>
            <w:tcW w:w="6744" w:type="dxa"/>
            <w:vAlign w:val="center"/>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 xml:space="preserve"> «Розвиток фізичної культури і спорту на території Великодимерської об</w:t>
            </w:r>
            <w:r w:rsidRPr="00C44F10">
              <w:rPr>
                <w:rFonts w:eastAsia="Times New Roman" w:cs="Times New Roman"/>
                <w:sz w:val="28"/>
                <w:szCs w:val="28"/>
                <w:lang w:eastAsia="ar-SA"/>
              </w:rPr>
              <w:t>’</w:t>
            </w:r>
            <w:r w:rsidRPr="00C44F10">
              <w:rPr>
                <w:rFonts w:eastAsia="Times New Roman" w:cs="Times New Roman"/>
                <w:sz w:val="28"/>
                <w:szCs w:val="28"/>
                <w:lang w:val="uk-UA" w:eastAsia="ar-SA"/>
              </w:rPr>
              <w:t>єднаної територіальної громади на 2018 рік»</w:t>
            </w:r>
          </w:p>
          <w:p w:rsidR="00C44F10" w:rsidRPr="00C44F10" w:rsidRDefault="00C44F10" w:rsidP="00C44F10">
            <w:pPr>
              <w:spacing w:line="259" w:lineRule="auto"/>
              <w:jc w:val="left"/>
              <w:rPr>
                <w:sz w:val="28"/>
                <w:szCs w:val="28"/>
                <w:lang w:val="uk-UA"/>
              </w:rPr>
            </w:pPr>
          </w:p>
        </w:tc>
        <w:tc>
          <w:tcPr>
            <w:tcW w:w="2443" w:type="dxa"/>
            <w:vAlign w:val="center"/>
          </w:tcPr>
          <w:p w:rsidR="00C44F10" w:rsidRPr="00C44F10" w:rsidRDefault="00C44F10" w:rsidP="00C44F10">
            <w:pPr>
              <w:spacing w:line="259" w:lineRule="auto"/>
              <w:jc w:val="center"/>
              <w:rPr>
                <w:bCs/>
                <w:sz w:val="28"/>
                <w:szCs w:val="28"/>
                <w:lang w:val="uk-UA"/>
              </w:rPr>
            </w:pPr>
            <w:r w:rsidRPr="00C44F10">
              <w:rPr>
                <w:sz w:val="28"/>
                <w:szCs w:val="28"/>
              </w:rPr>
              <w:t>704,188</w:t>
            </w:r>
          </w:p>
        </w:tc>
      </w:tr>
      <w:tr w:rsidR="00C44F10" w:rsidRPr="00C44F10" w:rsidTr="00E940E8">
        <w:trPr>
          <w:trHeight w:val="264"/>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lastRenderedPageBreak/>
              <w:t xml:space="preserve">    8</w:t>
            </w:r>
          </w:p>
        </w:tc>
        <w:tc>
          <w:tcPr>
            <w:tcW w:w="6744" w:type="dxa"/>
            <w:vAlign w:val="center"/>
          </w:tcPr>
          <w:p w:rsidR="00C44F10" w:rsidRPr="00C44F10" w:rsidRDefault="00C44F10" w:rsidP="00C44F10">
            <w:pPr>
              <w:spacing w:after="60" w:line="240" w:lineRule="auto"/>
              <w:ind w:firstLine="0"/>
              <w:contextualSpacing w:val="0"/>
              <w:jc w:val="left"/>
              <w:outlineLvl w:val="1"/>
              <w:rPr>
                <w:rFonts w:ascii="Arial" w:eastAsia="Times New Roman" w:hAnsi="Arial" w:cs="Arial"/>
                <w:sz w:val="28"/>
                <w:szCs w:val="28"/>
                <w:lang w:val="uk-UA" w:eastAsia="ar-SA"/>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 xml:space="preserve"> «Оздоровлення та відпочинок дітей Великодимерської об</w:t>
            </w:r>
            <w:r w:rsidRPr="00C44F10">
              <w:rPr>
                <w:rFonts w:eastAsia="Times New Roman" w:cs="Times New Roman"/>
                <w:sz w:val="28"/>
                <w:szCs w:val="28"/>
                <w:lang w:eastAsia="ar-SA"/>
              </w:rPr>
              <w:t>’</w:t>
            </w:r>
            <w:r w:rsidRPr="00C44F10">
              <w:rPr>
                <w:rFonts w:eastAsia="Times New Roman" w:cs="Times New Roman"/>
                <w:sz w:val="28"/>
                <w:szCs w:val="28"/>
                <w:lang w:val="uk-UA" w:eastAsia="ar-SA"/>
              </w:rPr>
              <w:t>єднаної територіальної громади на 2018 рік»</w:t>
            </w:r>
          </w:p>
        </w:tc>
        <w:tc>
          <w:tcPr>
            <w:tcW w:w="2443" w:type="dxa"/>
            <w:vAlign w:val="center"/>
          </w:tcPr>
          <w:p w:rsidR="00C44F10" w:rsidRPr="00C44F10" w:rsidRDefault="00C44F10" w:rsidP="00C44F10">
            <w:pPr>
              <w:spacing w:line="259" w:lineRule="auto"/>
              <w:jc w:val="center"/>
              <w:rPr>
                <w:bCs/>
                <w:sz w:val="28"/>
                <w:szCs w:val="28"/>
                <w:lang w:val="uk-UA"/>
              </w:rPr>
            </w:pPr>
            <w:r w:rsidRPr="00C44F10">
              <w:rPr>
                <w:sz w:val="28"/>
                <w:szCs w:val="28"/>
              </w:rPr>
              <w:t>950,0</w:t>
            </w:r>
          </w:p>
        </w:tc>
      </w:tr>
      <w:tr w:rsidR="00C44F10" w:rsidRPr="00C44F10" w:rsidTr="00E940E8">
        <w:trPr>
          <w:trHeight w:val="264"/>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 xml:space="preserve">     9</w:t>
            </w:r>
          </w:p>
        </w:tc>
        <w:tc>
          <w:tcPr>
            <w:tcW w:w="6744" w:type="dxa"/>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 xml:space="preserve"> «Підтримка служби переливання крові Броварської ЦРЛ та </w:t>
            </w: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rFonts w:eastAsia="Times New Roman" w:cs="Times New Roman"/>
                <w:sz w:val="28"/>
                <w:szCs w:val="28"/>
                <w:lang w:val="uk-UA" w:eastAsia="ru-RU"/>
              </w:rPr>
              <w:t>розвитку донорства у Великодимерській ОТГ на 2018 рік»</w:t>
            </w:r>
          </w:p>
        </w:tc>
        <w:tc>
          <w:tcPr>
            <w:tcW w:w="2443" w:type="dxa"/>
            <w:vAlign w:val="center"/>
          </w:tcPr>
          <w:p w:rsidR="00C44F10" w:rsidRPr="00C44F10" w:rsidRDefault="00C44F10" w:rsidP="00C44F10">
            <w:pPr>
              <w:spacing w:line="259" w:lineRule="auto"/>
              <w:jc w:val="center"/>
              <w:rPr>
                <w:bCs/>
                <w:sz w:val="28"/>
                <w:szCs w:val="28"/>
                <w:lang w:val="uk-UA"/>
              </w:rPr>
            </w:pPr>
            <w:r w:rsidRPr="00C44F10">
              <w:rPr>
                <w:sz w:val="28"/>
                <w:szCs w:val="28"/>
                <w:lang w:val="uk-UA"/>
              </w:rPr>
              <w:t>108 500,00</w:t>
            </w:r>
          </w:p>
        </w:tc>
      </w:tr>
      <w:tr w:rsidR="00C44F10" w:rsidRPr="00C44F10" w:rsidTr="00E940E8">
        <w:trPr>
          <w:trHeight w:val="268"/>
          <w:jc w:val="center"/>
        </w:trPr>
        <w:tc>
          <w:tcPr>
            <w:tcW w:w="906" w:type="dxa"/>
            <w:vAlign w:val="center"/>
          </w:tcPr>
          <w:p w:rsidR="00C44F10" w:rsidRPr="00C44F10" w:rsidRDefault="00C44F10" w:rsidP="00C44F10">
            <w:pPr>
              <w:spacing w:line="259" w:lineRule="auto"/>
              <w:jc w:val="center"/>
              <w:rPr>
                <w:b/>
                <w:bCs/>
                <w:szCs w:val="24"/>
                <w:lang w:val="uk-UA"/>
              </w:rPr>
            </w:pPr>
          </w:p>
          <w:p w:rsidR="00C44F10" w:rsidRPr="00C44F10" w:rsidRDefault="00C44F10" w:rsidP="00C44F10">
            <w:pPr>
              <w:spacing w:line="259" w:lineRule="auto"/>
              <w:ind w:firstLine="0"/>
              <w:rPr>
                <w:b/>
                <w:bCs/>
                <w:szCs w:val="24"/>
                <w:lang w:val="uk-UA"/>
              </w:rPr>
            </w:pPr>
            <w:r w:rsidRPr="00C44F10">
              <w:rPr>
                <w:b/>
                <w:bCs/>
                <w:szCs w:val="24"/>
                <w:lang w:val="uk-UA"/>
              </w:rPr>
              <w:t xml:space="preserve">     10</w:t>
            </w:r>
          </w:p>
          <w:p w:rsidR="00C44F10" w:rsidRPr="00C44F10" w:rsidRDefault="00C44F10" w:rsidP="00C44F10">
            <w:pPr>
              <w:spacing w:line="259" w:lineRule="auto"/>
              <w:jc w:val="center"/>
              <w:rPr>
                <w:b/>
                <w:bCs/>
                <w:szCs w:val="24"/>
                <w:lang w:val="uk-UA"/>
              </w:rPr>
            </w:pPr>
          </w:p>
        </w:tc>
        <w:tc>
          <w:tcPr>
            <w:tcW w:w="6744" w:type="dxa"/>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 xml:space="preserve"> «Проведення соціально-культурних заходів </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у Великодимерській об</w:t>
            </w:r>
            <w:r w:rsidRPr="00C44F10">
              <w:rPr>
                <w:rFonts w:eastAsia="Times New Roman" w:cs="Times New Roman"/>
                <w:sz w:val="28"/>
                <w:szCs w:val="28"/>
                <w:lang w:eastAsia="ar-SA"/>
              </w:rPr>
              <w:t>’</w:t>
            </w:r>
            <w:r w:rsidRPr="00C44F10">
              <w:rPr>
                <w:rFonts w:eastAsia="Times New Roman" w:cs="Times New Roman"/>
                <w:sz w:val="28"/>
                <w:szCs w:val="28"/>
                <w:lang w:val="uk-UA" w:eastAsia="ar-SA"/>
              </w:rPr>
              <w:t>єднаній територіальній громаді на 2018 рік»</w:t>
            </w:r>
          </w:p>
        </w:tc>
        <w:tc>
          <w:tcPr>
            <w:tcW w:w="2443" w:type="dxa"/>
            <w:vAlign w:val="center"/>
          </w:tcPr>
          <w:p w:rsidR="00C44F10" w:rsidRPr="00C44F10" w:rsidRDefault="00C44F10" w:rsidP="00C44F10">
            <w:pPr>
              <w:spacing w:line="259" w:lineRule="auto"/>
              <w:jc w:val="center"/>
              <w:rPr>
                <w:bCs/>
                <w:sz w:val="28"/>
                <w:szCs w:val="28"/>
                <w:lang w:val="uk-UA"/>
              </w:rPr>
            </w:pPr>
            <w:r w:rsidRPr="00C44F10">
              <w:rPr>
                <w:sz w:val="28"/>
                <w:szCs w:val="28"/>
              </w:rPr>
              <w:t>100,0</w:t>
            </w:r>
          </w:p>
        </w:tc>
      </w:tr>
      <w:tr w:rsidR="00C44F10" w:rsidRPr="00C44F10" w:rsidTr="00E940E8">
        <w:trPr>
          <w:trHeight w:val="272"/>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 xml:space="preserve">      11</w:t>
            </w:r>
          </w:p>
        </w:tc>
        <w:tc>
          <w:tcPr>
            <w:tcW w:w="6744" w:type="dxa"/>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 xml:space="preserve"> «Охорона громадського правопорядку </w:t>
            </w:r>
          </w:p>
          <w:p w:rsidR="00C44F10" w:rsidRPr="00C44F10" w:rsidRDefault="00C44F10" w:rsidP="00C44F10">
            <w:pPr>
              <w:suppressAutoHyphens/>
              <w:spacing w:after="0" w:line="240" w:lineRule="auto"/>
              <w:ind w:firstLine="0"/>
              <w:contextualSpacing w:val="0"/>
              <w:jc w:val="left"/>
              <w:rPr>
                <w:rFonts w:eastAsia="Times New Roman" w:cs="Times New Roman"/>
                <w:sz w:val="28"/>
                <w:szCs w:val="28"/>
                <w:lang w:val="uk-UA" w:eastAsia="ar-SA"/>
              </w:rPr>
            </w:pPr>
            <w:r w:rsidRPr="00C44F10">
              <w:rPr>
                <w:rFonts w:eastAsia="Times New Roman" w:cs="Times New Roman"/>
                <w:sz w:val="28"/>
                <w:szCs w:val="28"/>
                <w:lang w:val="uk-UA" w:eastAsia="ar-SA"/>
              </w:rPr>
              <w:t>Великодимерської об</w:t>
            </w:r>
            <w:r w:rsidRPr="00C44F10">
              <w:rPr>
                <w:rFonts w:eastAsia="Times New Roman" w:cs="Times New Roman"/>
                <w:sz w:val="28"/>
                <w:szCs w:val="28"/>
                <w:lang w:eastAsia="ar-SA"/>
              </w:rPr>
              <w:t>’</w:t>
            </w:r>
            <w:r w:rsidRPr="00C44F10">
              <w:rPr>
                <w:rFonts w:eastAsia="Times New Roman" w:cs="Times New Roman"/>
                <w:sz w:val="28"/>
                <w:szCs w:val="28"/>
                <w:lang w:val="uk-UA" w:eastAsia="ar-SA"/>
              </w:rPr>
              <w:t>єднаної територіальної громади на 2018 рік»</w:t>
            </w:r>
          </w:p>
        </w:tc>
        <w:tc>
          <w:tcPr>
            <w:tcW w:w="2443" w:type="dxa"/>
            <w:vAlign w:val="center"/>
          </w:tcPr>
          <w:p w:rsidR="00C44F10" w:rsidRPr="00C44F10" w:rsidRDefault="00C44F10" w:rsidP="00C44F10">
            <w:pPr>
              <w:spacing w:line="259" w:lineRule="auto"/>
              <w:jc w:val="center"/>
              <w:rPr>
                <w:bCs/>
                <w:sz w:val="28"/>
                <w:szCs w:val="28"/>
                <w:lang w:val="uk-UA"/>
              </w:rPr>
            </w:pPr>
            <w:r w:rsidRPr="00C44F10">
              <w:rPr>
                <w:sz w:val="28"/>
                <w:szCs w:val="28"/>
              </w:rPr>
              <w:t>500,0</w:t>
            </w:r>
          </w:p>
        </w:tc>
      </w:tr>
      <w:tr w:rsidR="00C44F10" w:rsidRPr="00C44F10" w:rsidTr="00E940E8">
        <w:trPr>
          <w:trHeight w:val="272"/>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12</w:t>
            </w:r>
          </w:p>
        </w:tc>
        <w:tc>
          <w:tcPr>
            <w:tcW w:w="6744" w:type="dxa"/>
          </w:tcPr>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pacing w:after="0" w:line="240" w:lineRule="auto"/>
              <w:ind w:firstLine="0"/>
              <w:contextualSpacing w:val="0"/>
              <w:jc w:val="left"/>
              <w:rPr>
                <w:sz w:val="28"/>
                <w:szCs w:val="28"/>
                <w:lang w:val="uk-UA"/>
              </w:rPr>
            </w:pPr>
            <w:r w:rsidRPr="00C44F10">
              <w:rPr>
                <w:rFonts w:eastAsia="Times New Roman" w:cs="Times New Roman"/>
                <w:sz w:val="28"/>
                <w:szCs w:val="28"/>
                <w:lang w:val="uk-UA" w:eastAsia="ru-RU"/>
              </w:rPr>
              <w:t xml:space="preserve"> «Благоустрій у Великодимерській об’єднаній територіальній громаді на 2018 рік»,</w:t>
            </w:r>
          </w:p>
        </w:tc>
        <w:tc>
          <w:tcPr>
            <w:tcW w:w="2443" w:type="dxa"/>
            <w:vAlign w:val="center"/>
          </w:tcPr>
          <w:p w:rsidR="00C44F10" w:rsidRPr="00C44F10" w:rsidRDefault="00C44F10" w:rsidP="00C44F10">
            <w:pPr>
              <w:spacing w:line="259" w:lineRule="auto"/>
              <w:jc w:val="center"/>
              <w:rPr>
                <w:sz w:val="28"/>
                <w:szCs w:val="28"/>
              </w:rPr>
            </w:pPr>
            <w:r w:rsidRPr="00C44F10">
              <w:rPr>
                <w:rFonts w:eastAsia="Times New Roman" w:cs="Times New Roman"/>
                <w:sz w:val="28"/>
                <w:szCs w:val="28"/>
                <w:lang w:val="uk-UA" w:eastAsia="ru-RU"/>
              </w:rPr>
              <w:t>2 869,0</w:t>
            </w:r>
          </w:p>
        </w:tc>
      </w:tr>
      <w:tr w:rsidR="00C44F10" w:rsidRPr="00C44F10" w:rsidTr="00E940E8">
        <w:trPr>
          <w:trHeight w:val="272"/>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13</w:t>
            </w:r>
          </w:p>
        </w:tc>
        <w:tc>
          <w:tcPr>
            <w:tcW w:w="6744" w:type="dxa"/>
          </w:tcPr>
          <w:p w:rsidR="00C44F10" w:rsidRPr="00C44F10" w:rsidRDefault="00C44F10" w:rsidP="00C44F10">
            <w:pPr>
              <w:spacing w:line="259" w:lineRule="auto"/>
              <w:ind w:firstLine="0"/>
              <w:jc w:val="left"/>
              <w:rPr>
                <w:sz w:val="28"/>
                <w:szCs w:val="28"/>
                <w:lang w:val="uk-UA"/>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r w:rsidRPr="00C44F10">
              <w:rPr>
                <w:sz w:val="28"/>
                <w:szCs w:val="28"/>
                <w:lang w:val="uk-UA"/>
              </w:rPr>
              <w:t xml:space="preserve"> </w:t>
            </w:r>
          </w:p>
          <w:p w:rsidR="00C44F10" w:rsidRPr="00C44F10" w:rsidRDefault="00C44F10" w:rsidP="00C44F10">
            <w:pPr>
              <w:spacing w:line="259" w:lineRule="auto"/>
              <w:ind w:firstLine="0"/>
              <w:jc w:val="left"/>
              <w:rPr>
                <w:sz w:val="28"/>
                <w:szCs w:val="28"/>
                <w:lang w:val="uk-UA"/>
              </w:rPr>
            </w:pPr>
            <w:r w:rsidRPr="00C44F10">
              <w:rPr>
                <w:sz w:val="28"/>
                <w:szCs w:val="28"/>
                <w:lang w:val="uk-UA"/>
              </w:rPr>
              <w:t>«Будівництво, реконструкція і ремонт об’єктів комунальної господарства та соціально-культурного призначення в Великодимерській об’єднаній територіальній громаді на 2018 -2020 роки»</w:t>
            </w:r>
          </w:p>
        </w:tc>
        <w:tc>
          <w:tcPr>
            <w:tcW w:w="2443" w:type="dxa"/>
            <w:vAlign w:val="center"/>
          </w:tcPr>
          <w:p w:rsidR="00C44F10" w:rsidRPr="00C44F10" w:rsidRDefault="00C44F10" w:rsidP="00C44F10">
            <w:pPr>
              <w:spacing w:line="259" w:lineRule="auto"/>
              <w:jc w:val="center"/>
              <w:rPr>
                <w:color w:val="000000" w:themeColor="text1"/>
                <w:sz w:val="28"/>
                <w:szCs w:val="28"/>
                <w:lang w:val="uk-UA"/>
              </w:rPr>
            </w:pPr>
            <w:r w:rsidRPr="00C44F10">
              <w:rPr>
                <w:color w:val="000000" w:themeColor="text1"/>
                <w:sz w:val="28"/>
                <w:szCs w:val="28"/>
                <w:lang w:val="uk-UA"/>
              </w:rPr>
              <w:t>10014,256</w:t>
            </w:r>
          </w:p>
        </w:tc>
      </w:tr>
      <w:tr w:rsidR="00C44F10" w:rsidRPr="00C44F10" w:rsidTr="00E940E8">
        <w:trPr>
          <w:trHeight w:val="272"/>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14</w:t>
            </w:r>
          </w:p>
        </w:tc>
        <w:tc>
          <w:tcPr>
            <w:tcW w:w="6744" w:type="dxa"/>
          </w:tcPr>
          <w:p w:rsidR="00C44F10" w:rsidRPr="00C44F10" w:rsidRDefault="00C44F10" w:rsidP="00C44F10">
            <w:pPr>
              <w:spacing w:after="0" w:line="240" w:lineRule="auto"/>
              <w:ind w:firstLine="0"/>
              <w:contextualSpacing w:val="0"/>
              <w:jc w:val="left"/>
              <w:rPr>
                <w:sz w:val="28"/>
                <w:szCs w:val="28"/>
                <w:lang w:val="uk-UA"/>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pacing w:line="259" w:lineRule="auto"/>
              <w:ind w:firstLine="0"/>
              <w:jc w:val="left"/>
              <w:rPr>
                <w:sz w:val="28"/>
                <w:szCs w:val="28"/>
                <w:lang w:val="uk-UA"/>
              </w:rPr>
            </w:pPr>
            <w:r w:rsidRPr="00C44F10">
              <w:rPr>
                <w:rFonts w:eastAsia="Times New Roman" w:cs="Times New Roman"/>
                <w:sz w:val="28"/>
                <w:szCs w:val="28"/>
                <w:lang w:val="uk-UA" w:eastAsia="ru-RU"/>
              </w:rPr>
              <w:t>«</w:t>
            </w:r>
            <w:r w:rsidRPr="00C44F10">
              <w:rPr>
                <w:rFonts w:eastAsia="Times New Roman" w:cs="Times New Roman"/>
                <w:sz w:val="28"/>
                <w:szCs w:val="20"/>
                <w:lang w:val="uk-UA" w:eastAsia="ru-RU"/>
              </w:rPr>
              <w:t xml:space="preserve">Розвиток вулично-дорожньої мережі </w:t>
            </w:r>
            <w:r w:rsidRPr="00C44F10">
              <w:rPr>
                <w:rFonts w:eastAsia="Times New Roman" w:cs="Times New Roman"/>
                <w:sz w:val="28"/>
                <w:szCs w:val="28"/>
                <w:lang w:val="uk-UA" w:eastAsia="ru-RU"/>
              </w:rPr>
              <w:t>Великодимерської об'єднаної територіальної громади</w:t>
            </w:r>
            <w:r w:rsidRPr="00C44F10">
              <w:rPr>
                <w:rFonts w:eastAsia="Times New Roman" w:cs="Times New Roman"/>
                <w:sz w:val="28"/>
                <w:szCs w:val="20"/>
                <w:lang w:val="uk-UA" w:eastAsia="ru-RU"/>
              </w:rPr>
              <w:t xml:space="preserve"> </w:t>
            </w:r>
            <w:r w:rsidRPr="00C44F10">
              <w:rPr>
                <w:rFonts w:eastAsia="Times New Roman" w:cs="Times New Roman"/>
                <w:sz w:val="28"/>
                <w:szCs w:val="28"/>
                <w:lang w:val="uk-UA" w:eastAsia="ru-RU"/>
              </w:rPr>
              <w:t>на 2018 рік»</w:t>
            </w:r>
          </w:p>
        </w:tc>
        <w:tc>
          <w:tcPr>
            <w:tcW w:w="2443" w:type="dxa"/>
            <w:vAlign w:val="center"/>
          </w:tcPr>
          <w:p w:rsidR="00C44F10" w:rsidRPr="00C44F10" w:rsidRDefault="00C44F10" w:rsidP="00C44F10">
            <w:pPr>
              <w:spacing w:line="259" w:lineRule="auto"/>
              <w:jc w:val="center"/>
              <w:rPr>
                <w:color w:val="000000" w:themeColor="text1"/>
                <w:sz w:val="28"/>
                <w:szCs w:val="28"/>
              </w:rPr>
            </w:pPr>
          </w:p>
          <w:p w:rsidR="00C44F10" w:rsidRPr="00C44F10" w:rsidRDefault="00C44F10" w:rsidP="00C44F10">
            <w:pPr>
              <w:spacing w:line="259" w:lineRule="auto"/>
              <w:jc w:val="center"/>
              <w:rPr>
                <w:color w:val="000000" w:themeColor="text1"/>
                <w:sz w:val="28"/>
                <w:szCs w:val="28"/>
                <w:lang w:val="uk-UA"/>
              </w:rPr>
            </w:pPr>
            <w:r w:rsidRPr="00C44F10">
              <w:rPr>
                <w:color w:val="000000" w:themeColor="text1"/>
                <w:sz w:val="28"/>
                <w:szCs w:val="28"/>
                <w:lang w:val="uk-UA"/>
              </w:rPr>
              <w:t>16431,786</w:t>
            </w:r>
          </w:p>
        </w:tc>
      </w:tr>
      <w:tr w:rsidR="00C44F10" w:rsidRPr="00C44F10" w:rsidTr="00E940E8">
        <w:trPr>
          <w:trHeight w:val="272"/>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15</w:t>
            </w:r>
          </w:p>
        </w:tc>
        <w:tc>
          <w:tcPr>
            <w:tcW w:w="6744" w:type="dxa"/>
          </w:tcPr>
          <w:p w:rsidR="00C44F10" w:rsidRPr="00C44F10" w:rsidRDefault="00C44F10" w:rsidP="00C44F10">
            <w:pPr>
              <w:suppressAutoHyphens/>
              <w:spacing w:line="259" w:lineRule="auto"/>
              <w:ind w:firstLine="0"/>
              <w:jc w:val="left"/>
              <w:rPr>
                <w:rFonts w:eastAsia="Times New Roman" w:cs="Times New Roman"/>
                <w:sz w:val="28"/>
                <w:szCs w:val="28"/>
                <w:lang w:val="uk-UA" w:eastAsia="ru-RU"/>
              </w:rPr>
            </w:pPr>
            <w:r w:rsidRPr="00C44F10">
              <w:rPr>
                <w:sz w:val="28"/>
                <w:szCs w:val="28"/>
                <w:lang w:val="uk-UA"/>
              </w:rPr>
              <w:t>ЦІЛЬОВА</w:t>
            </w:r>
            <w:r w:rsidRPr="00C44F10">
              <w:rPr>
                <w:sz w:val="28"/>
                <w:szCs w:val="28"/>
              </w:rPr>
              <w:t xml:space="preserve"> </w:t>
            </w:r>
            <w:r w:rsidRPr="00C44F10">
              <w:rPr>
                <w:rFonts w:eastAsia="Times New Roman" w:cs="Times New Roman"/>
                <w:sz w:val="28"/>
                <w:szCs w:val="28"/>
                <w:lang w:val="uk-UA" w:eastAsia="ru-RU"/>
              </w:rPr>
              <w:t>ПРОГРАМА</w:t>
            </w:r>
          </w:p>
          <w:p w:rsidR="00C44F10" w:rsidRPr="00C44F10" w:rsidRDefault="00C44F10" w:rsidP="00C44F10">
            <w:pPr>
              <w:suppressAutoHyphens/>
              <w:spacing w:line="259" w:lineRule="auto"/>
              <w:ind w:firstLine="0"/>
              <w:jc w:val="left"/>
              <w:rPr>
                <w:sz w:val="28"/>
                <w:lang w:eastAsia="ar-SA"/>
              </w:rPr>
            </w:pPr>
            <w:r w:rsidRPr="00C44F10">
              <w:rPr>
                <w:sz w:val="28"/>
                <w:lang w:eastAsia="ar-SA"/>
              </w:rPr>
              <w:t>«Охорона громадського правопорядку</w:t>
            </w:r>
          </w:p>
          <w:p w:rsidR="00C44F10" w:rsidRPr="00C44F10" w:rsidRDefault="00C44F10" w:rsidP="00C44F10">
            <w:pPr>
              <w:spacing w:after="0" w:line="240" w:lineRule="auto"/>
              <w:ind w:firstLine="0"/>
              <w:contextualSpacing w:val="0"/>
              <w:jc w:val="left"/>
              <w:rPr>
                <w:sz w:val="28"/>
                <w:szCs w:val="28"/>
                <w:lang w:val="uk-UA"/>
              </w:rPr>
            </w:pPr>
            <w:r w:rsidRPr="00C44F10">
              <w:rPr>
                <w:sz w:val="28"/>
                <w:lang w:eastAsia="ar-SA"/>
              </w:rPr>
              <w:t>Великодимерської об’єднаної територіальної громади</w:t>
            </w:r>
            <w:r w:rsidRPr="00C44F10">
              <w:rPr>
                <w:sz w:val="28"/>
                <w:szCs w:val="28"/>
                <w:lang w:eastAsia="ar-SA"/>
              </w:rPr>
              <w:t xml:space="preserve"> на 2018 рік»</w:t>
            </w:r>
          </w:p>
        </w:tc>
        <w:tc>
          <w:tcPr>
            <w:tcW w:w="2443" w:type="dxa"/>
            <w:vAlign w:val="center"/>
          </w:tcPr>
          <w:p w:rsidR="00C44F10" w:rsidRPr="00C44F10" w:rsidRDefault="00C44F10" w:rsidP="00C44F10">
            <w:pPr>
              <w:spacing w:line="259" w:lineRule="auto"/>
              <w:jc w:val="center"/>
              <w:rPr>
                <w:color w:val="000000" w:themeColor="text1"/>
                <w:sz w:val="28"/>
                <w:szCs w:val="28"/>
                <w:lang w:val="uk-UA"/>
              </w:rPr>
            </w:pPr>
            <w:r w:rsidRPr="00C44F10">
              <w:rPr>
                <w:color w:val="000000" w:themeColor="text1"/>
                <w:sz w:val="28"/>
                <w:szCs w:val="28"/>
                <w:lang w:val="uk-UA"/>
              </w:rPr>
              <w:t>791,0</w:t>
            </w:r>
          </w:p>
        </w:tc>
      </w:tr>
      <w:tr w:rsidR="00C44F10" w:rsidRPr="00C44F10" w:rsidTr="00E940E8">
        <w:trPr>
          <w:trHeight w:val="272"/>
          <w:jc w:val="center"/>
        </w:trPr>
        <w:tc>
          <w:tcPr>
            <w:tcW w:w="906" w:type="dxa"/>
            <w:vAlign w:val="center"/>
          </w:tcPr>
          <w:p w:rsidR="00C44F10" w:rsidRPr="00C44F10" w:rsidRDefault="00C44F10" w:rsidP="00C44F10">
            <w:pPr>
              <w:spacing w:line="259" w:lineRule="auto"/>
              <w:ind w:firstLine="0"/>
              <w:rPr>
                <w:b/>
                <w:bCs/>
                <w:szCs w:val="24"/>
                <w:lang w:val="uk-UA"/>
              </w:rPr>
            </w:pPr>
            <w:r w:rsidRPr="00C44F10">
              <w:rPr>
                <w:b/>
                <w:bCs/>
                <w:szCs w:val="24"/>
                <w:lang w:val="uk-UA"/>
              </w:rPr>
              <w:t>16</w:t>
            </w:r>
          </w:p>
        </w:tc>
        <w:tc>
          <w:tcPr>
            <w:tcW w:w="6744" w:type="dxa"/>
          </w:tcPr>
          <w:p w:rsidR="00C44F10" w:rsidRPr="00C44F10" w:rsidRDefault="00C44F10" w:rsidP="00C44F10">
            <w:pPr>
              <w:spacing w:line="259" w:lineRule="auto"/>
              <w:ind w:firstLine="0"/>
              <w:jc w:val="left"/>
              <w:rPr>
                <w:sz w:val="28"/>
                <w:szCs w:val="28"/>
                <w:lang w:val="uk-UA"/>
              </w:rPr>
            </w:pPr>
            <w:r w:rsidRPr="00C44F10">
              <w:rPr>
                <w:sz w:val="28"/>
                <w:szCs w:val="28"/>
                <w:lang w:val="uk-UA"/>
              </w:rPr>
              <w:t xml:space="preserve">ЦІЛЬОВА </w:t>
            </w:r>
            <w:r w:rsidRPr="00C44F10">
              <w:rPr>
                <w:rFonts w:eastAsia="Times New Roman" w:cs="Times New Roman"/>
                <w:sz w:val="28"/>
                <w:szCs w:val="28"/>
                <w:lang w:val="uk-UA" w:eastAsia="ru-RU"/>
              </w:rPr>
              <w:t>ПРОГРАМА</w:t>
            </w:r>
            <w:r w:rsidRPr="00C44F10">
              <w:rPr>
                <w:sz w:val="28"/>
                <w:szCs w:val="28"/>
                <w:lang w:val="uk-UA"/>
              </w:rPr>
              <w:t xml:space="preserve"> </w:t>
            </w:r>
          </w:p>
          <w:p w:rsidR="00C44F10" w:rsidRPr="00C44F10" w:rsidRDefault="00C44F10" w:rsidP="00C44F10">
            <w:pPr>
              <w:spacing w:line="259" w:lineRule="auto"/>
              <w:ind w:firstLine="0"/>
              <w:jc w:val="left"/>
              <w:rPr>
                <w:sz w:val="28"/>
                <w:szCs w:val="28"/>
                <w:lang w:val="uk-UA"/>
              </w:rPr>
            </w:pPr>
            <w:r w:rsidRPr="00C44F10">
              <w:rPr>
                <w:sz w:val="28"/>
                <w:szCs w:val="28"/>
                <w:lang w:val="uk-UA"/>
              </w:rPr>
              <w:t>«Інвентаризація об’єктів комунальної власності  Великодимерської обєднаної територіальної громади на 2018 рік»</w:t>
            </w:r>
          </w:p>
        </w:tc>
        <w:tc>
          <w:tcPr>
            <w:tcW w:w="2443" w:type="dxa"/>
            <w:vAlign w:val="center"/>
          </w:tcPr>
          <w:p w:rsidR="00C44F10" w:rsidRPr="00C44F10" w:rsidRDefault="00C44F10" w:rsidP="00C44F10">
            <w:pPr>
              <w:spacing w:line="259" w:lineRule="auto"/>
              <w:jc w:val="center"/>
              <w:rPr>
                <w:color w:val="000000" w:themeColor="text1"/>
                <w:sz w:val="28"/>
                <w:szCs w:val="28"/>
                <w:lang w:val="uk-UA"/>
              </w:rPr>
            </w:pPr>
            <w:r w:rsidRPr="00C44F10">
              <w:rPr>
                <w:color w:val="000000" w:themeColor="text1"/>
                <w:sz w:val="28"/>
                <w:szCs w:val="28"/>
                <w:lang w:val="uk-UA"/>
              </w:rPr>
              <w:t>5394,0</w:t>
            </w:r>
          </w:p>
        </w:tc>
      </w:tr>
    </w:tbl>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after="0" w:line="240" w:lineRule="auto"/>
        <w:ind w:firstLine="0"/>
        <w:contextualSpacing w:val="0"/>
        <w:rPr>
          <w:rFonts w:eastAsia="Times New Roman" w:cs="Times New Roman"/>
          <w:b/>
          <w:szCs w:val="24"/>
          <w:lang w:val="uk-UA" w:eastAsia="ru-RU"/>
        </w:rPr>
      </w:pPr>
      <w:r w:rsidRPr="00C44F10">
        <w:rPr>
          <w:rFonts w:eastAsia="Times New Roman" w:cs="Times New Roman"/>
          <w:b/>
          <w:sz w:val="28"/>
          <w:szCs w:val="28"/>
          <w:lang w:val="uk-UA" w:eastAsia="ru-RU"/>
        </w:rPr>
        <w:t xml:space="preserve">Секретар ради                                                                  </w:t>
      </w:r>
      <w:r w:rsidRPr="00C44F10">
        <w:rPr>
          <w:rFonts w:eastAsia="Times New Roman" w:cs="Times New Roman"/>
          <w:b/>
          <w:sz w:val="28"/>
          <w:szCs w:val="28"/>
          <w:lang w:eastAsia="ru-RU"/>
        </w:rPr>
        <w:t xml:space="preserve">  </w:t>
      </w:r>
      <w:r w:rsidRPr="00C44F10">
        <w:rPr>
          <w:rFonts w:eastAsia="Times New Roman" w:cs="Times New Roman"/>
          <w:b/>
          <w:sz w:val="28"/>
          <w:szCs w:val="28"/>
          <w:lang w:val="uk-UA" w:eastAsia="ru-RU"/>
        </w:rPr>
        <w:t xml:space="preserve">  А.М. Сидоренко</w:t>
      </w: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C44F10" w:rsidRPr="00C44F10" w:rsidRDefault="00C44F10" w:rsidP="00C44F10">
      <w:pPr>
        <w:spacing w:line="259" w:lineRule="auto"/>
        <w:ind w:firstLine="0"/>
        <w:rPr>
          <w:lang w:val="uk-UA"/>
        </w:rPr>
      </w:pPr>
    </w:p>
    <w:p w:rsidR="00C44F10" w:rsidRPr="00C44F10" w:rsidRDefault="00C44F10" w:rsidP="00C44F10">
      <w:pPr>
        <w:spacing w:line="259" w:lineRule="auto"/>
        <w:rPr>
          <w:lang w:val="uk-UA"/>
        </w:rPr>
      </w:pPr>
    </w:p>
    <w:p w:rsidR="00C44F10" w:rsidRPr="00C44F10" w:rsidRDefault="00C44F10" w:rsidP="00C44F10">
      <w:pPr>
        <w:spacing w:after="0" w:line="240" w:lineRule="auto"/>
        <w:ind w:firstLine="0"/>
        <w:contextualSpacing w:val="0"/>
        <w:jc w:val="left"/>
        <w:rPr>
          <w:rFonts w:eastAsia="Times New Roman" w:cs="Times New Roman"/>
          <w:sz w:val="28"/>
          <w:szCs w:val="28"/>
          <w:lang w:val="uk-UA" w:eastAsia="ru-RU"/>
        </w:rPr>
      </w:pPr>
    </w:p>
    <w:p w:rsidR="00C44F10" w:rsidRPr="00C44F10" w:rsidRDefault="00C44F10" w:rsidP="00C44F10">
      <w:pPr>
        <w:spacing w:after="0" w:line="240" w:lineRule="auto"/>
        <w:ind w:firstLine="0"/>
        <w:rPr>
          <w:rFonts w:eastAsia="Times New Roman" w:cs="Times New Roman"/>
          <w:szCs w:val="24"/>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line="259" w:lineRule="auto"/>
        <w:rPr>
          <w:lang w:val="uk-UA"/>
        </w:rPr>
      </w:pPr>
    </w:p>
    <w:p w:rsidR="00C44F10" w:rsidRPr="00C44F10" w:rsidRDefault="00C44F10" w:rsidP="00C44F10">
      <w:pPr>
        <w:spacing w:after="0" w:line="240" w:lineRule="auto"/>
        <w:ind w:firstLine="0"/>
        <w:rPr>
          <w:rFonts w:eastAsia="Times New Roman" w:cs="Times New Roman"/>
          <w:szCs w:val="24"/>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720"/>
        <w:contextualSpacing w:val="0"/>
        <w:jc w:val="right"/>
        <w:rPr>
          <w:rFonts w:eastAsia="Times New Roman" w:cs="Times New Roman"/>
          <w:sz w:val="28"/>
          <w:szCs w:val="28"/>
          <w:lang w:val="uk-UA" w:eastAsia="ru-RU"/>
        </w:rPr>
      </w:pPr>
    </w:p>
    <w:p w:rsidR="00C44F10" w:rsidRPr="00C44F10" w:rsidRDefault="00C44F10" w:rsidP="00C44F10">
      <w:pPr>
        <w:spacing w:after="0" w:line="240" w:lineRule="auto"/>
        <w:ind w:firstLine="0"/>
        <w:contextualSpacing w:val="0"/>
        <w:jc w:val="left"/>
        <w:rPr>
          <w:rFonts w:eastAsia="Times New Roman" w:cs="Times New Roman"/>
          <w:sz w:val="20"/>
          <w:szCs w:val="20"/>
          <w:lang w:val="uk-UA" w:eastAsia="ru-RU"/>
        </w:rPr>
      </w:pPr>
    </w:p>
    <w:p w:rsidR="00C44F10" w:rsidRPr="00C44F10" w:rsidRDefault="00C44F10" w:rsidP="00C44F10">
      <w:pPr>
        <w:spacing w:line="259" w:lineRule="auto"/>
        <w:rPr>
          <w:lang w:val="uk-UA"/>
        </w:rPr>
      </w:pPr>
    </w:p>
    <w:p w:rsidR="00C44F10" w:rsidRPr="00C44F10" w:rsidRDefault="00C44F10" w:rsidP="00C44F10">
      <w:pPr>
        <w:spacing w:line="259" w:lineRule="auto"/>
        <w:rPr>
          <w:lang w:val="uk-UA"/>
        </w:rPr>
      </w:pPr>
    </w:p>
    <w:p w:rsidR="00335C23" w:rsidRPr="00335C23" w:rsidRDefault="00335C23" w:rsidP="00335C23">
      <w:pPr>
        <w:widowControl w:val="0"/>
        <w:tabs>
          <w:tab w:val="left" w:pos="1080"/>
        </w:tabs>
        <w:suppressAutoHyphens/>
        <w:autoSpaceDN w:val="0"/>
        <w:spacing w:after="0" w:line="240" w:lineRule="auto"/>
        <w:ind w:firstLine="0"/>
        <w:contextualSpacing w:val="0"/>
        <w:textAlignment w:val="baseline"/>
        <w:rPr>
          <w:rFonts w:eastAsia="Andale Sans UI" w:cs="Tahoma"/>
          <w:kern w:val="3"/>
          <w:sz w:val="28"/>
          <w:szCs w:val="24"/>
          <w:lang w:val="uk-UA" w:eastAsia="ja-JP" w:bidi="fa-IR"/>
        </w:rPr>
      </w:pPr>
      <w:r w:rsidRPr="00335C23">
        <w:rPr>
          <w:rFonts w:eastAsia="Andale Sans UI" w:cs="Tahoma"/>
          <w:kern w:val="3"/>
          <w:sz w:val="28"/>
          <w:szCs w:val="24"/>
          <w:lang w:val="uk-UA" w:eastAsia="ja-JP" w:bidi="fa-IR"/>
        </w:rPr>
        <w:t xml:space="preserve">     </w:t>
      </w:r>
      <w:r w:rsidRPr="00335C23">
        <w:rPr>
          <w:rFonts w:eastAsia="Times New Roman" w:cs="Times New Roman"/>
          <w:noProof/>
          <w:sz w:val="20"/>
          <w:szCs w:val="20"/>
          <w:lang w:eastAsia="ru-RU"/>
        </w:rPr>
        <w:drawing>
          <wp:anchor distT="0" distB="0" distL="114300" distR="114300" simplePos="0" relativeHeight="251659264" behindDoc="0" locked="0" layoutInCell="1" allowOverlap="1" wp14:anchorId="5B43E0BC" wp14:editId="56118382">
            <wp:simplePos x="0" y="0"/>
            <wp:positionH relativeFrom="margin">
              <wp:align>center</wp:align>
            </wp:positionH>
            <wp:positionV relativeFrom="paragraph">
              <wp:posOffset>394335</wp:posOffset>
            </wp:positionV>
            <wp:extent cx="431800" cy="612140"/>
            <wp:effectExtent l="0" t="0" r="6350" b="0"/>
            <wp:wrapTopAndBottom/>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35C23" w:rsidRPr="00335C23" w:rsidRDefault="00335C23" w:rsidP="00335C23">
      <w:pPr>
        <w:widowControl w:val="0"/>
        <w:tabs>
          <w:tab w:val="left" w:pos="1080"/>
        </w:tabs>
        <w:suppressAutoHyphens/>
        <w:autoSpaceDN w:val="0"/>
        <w:spacing w:after="0" w:line="240" w:lineRule="auto"/>
        <w:ind w:firstLine="720"/>
        <w:contextualSpacing w:val="0"/>
        <w:textAlignment w:val="baseline"/>
        <w:rPr>
          <w:rFonts w:eastAsia="Andale Sans UI" w:cs="Tahoma"/>
          <w:b/>
          <w:kern w:val="3"/>
          <w:sz w:val="28"/>
          <w:szCs w:val="24"/>
          <w:lang w:val="uk-UA" w:eastAsia="ja-JP" w:bidi="fa-IR"/>
        </w:rPr>
      </w:pPr>
    </w:p>
    <w:p w:rsidR="00335C23" w:rsidRPr="00335C23" w:rsidRDefault="00335C23" w:rsidP="00335C23">
      <w:pPr>
        <w:widowControl w:val="0"/>
        <w:tabs>
          <w:tab w:val="left" w:pos="1080"/>
        </w:tabs>
        <w:suppressAutoHyphens/>
        <w:autoSpaceDN w:val="0"/>
        <w:spacing w:after="0" w:line="240" w:lineRule="auto"/>
        <w:ind w:firstLine="720"/>
        <w:contextualSpacing w:val="0"/>
        <w:textAlignment w:val="baseline"/>
        <w:rPr>
          <w:rFonts w:eastAsia="Andale Sans UI" w:cs="Tahoma"/>
          <w:b/>
          <w:kern w:val="3"/>
          <w:sz w:val="28"/>
          <w:szCs w:val="24"/>
          <w:lang w:val="de-DE" w:eastAsia="ja-JP" w:bidi="fa-IR"/>
        </w:rPr>
      </w:pPr>
      <w:r w:rsidRPr="00335C23">
        <w:rPr>
          <w:rFonts w:eastAsia="Andale Sans UI" w:cs="Tahoma"/>
          <w:b/>
          <w:kern w:val="3"/>
          <w:sz w:val="28"/>
          <w:szCs w:val="24"/>
          <w:lang w:val="uk-UA" w:eastAsia="ja-JP" w:bidi="fa-IR"/>
        </w:rPr>
        <w:t xml:space="preserve">                  </w:t>
      </w:r>
      <w:r w:rsidRPr="00335C23">
        <w:rPr>
          <w:rFonts w:eastAsia="Andale Sans UI" w:cs="Tahoma"/>
          <w:b/>
          <w:kern w:val="3"/>
          <w:sz w:val="28"/>
          <w:szCs w:val="24"/>
          <w:lang w:val="de-DE" w:eastAsia="ja-JP" w:bidi="fa-IR"/>
        </w:rPr>
        <w:t>ВЕЛИКОДИМЕРСЬКА СЕЛИЩНА РАДА</w:t>
      </w:r>
    </w:p>
    <w:p w:rsidR="00335C23" w:rsidRPr="00335C23" w:rsidRDefault="00335C23" w:rsidP="00335C23">
      <w:pPr>
        <w:widowControl w:val="0"/>
        <w:suppressAutoHyphens/>
        <w:autoSpaceDN w:val="0"/>
        <w:spacing w:after="0" w:line="240" w:lineRule="auto"/>
        <w:ind w:firstLine="0"/>
        <w:contextualSpacing w:val="0"/>
        <w:jc w:val="center"/>
        <w:textAlignment w:val="baseline"/>
        <w:rPr>
          <w:rFonts w:eastAsia="Andale Sans UI" w:cs="Tahoma"/>
          <w:b/>
          <w:kern w:val="3"/>
          <w:sz w:val="28"/>
          <w:szCs w:val="24"/>
          <w:lang w:val="de-DE" w:eastAsia="ja-JP" w:bidi="fa-IR"/>
        </w:rPr>
      </w:pPr>
      <w:r w:rsidRPr="00335C23">
        <w:rPr>
          <w:rFonts w:eastAsia="Andale Sans UI" w:cs="Tahoma"/>
          <w:b/>
          <w:kern w:val="3"/>
          <w:sz w:val="28"/>
          <w:szCs w:val="24"/>
          <w:lang w:val="de-DE" w:eastAsia="ja-JP" w:bidi="fa-IR"/>
        </w:rPr>
        <w:t>БРОВАРСЬКОГО РАЙОНУ КИЇВСЬКОЇ ОБЛАСТІ</w:t>
      </w:r>
    </w:p>
    <w:p w:rsidR="00335C23" w:rsidRPr="00335C23" w:rsidRDefault="00335C23" w:rsidP="00335C23">
      <w:pPr>
        <w:tabs>
          <w:tab w:val="left" w:pos="3945"/>
        </w:tabs>
        <w:spacing w:after="0" w:line="240" w:lineRule="auto"/>
        <w:ind w:firstLine="0"/>
        <w:contextualSpacing w:val="0"/>
        <w:jc w:val="center"/>
        <w:rPr>
          <w:rFonts w:eastAsia="Times New Roman" w:cs="Times New Roman"/>
          <w:b/>
          <w:sz w:val="28"/>
          <w:szCs w:val="20"/>
          <w:lang w:val="uk-UA" w:eastAsia="ru-RU"/>
        </w:rPr>
      </w:pPr>
    </w:p>
    <w:p w:rsidR="00335C23" w:rsidRPr="00335C23" w:rsidRDefault="00335C23" w:rsidP="00335C23">
      <w:pPr>
        <w:tabs>
          <w:tab w:val="left" w:pos="3945"/>
        </w:tabs>
        <w:spacing w:after="0" w:line="240" w:lineRule="auto"/>
        <w:ind w:firstLine="0"/>
        <w:contextualSpacing w:val="0"/>
        <w:jc w:val="center"/>
        <w:rPr>
          <w:rFonts w:eastAsia="Times New Roman" w:cs="Times New Roman"/>
          <w:b/>
          <w:sz w:val="28"/>
          <w:szCs w:val="20"/>
          <w:lang w:val="uk-UA" w:eastAsia="ru-RU"/>
        </w:rPr>
      </w:pPr>
      <w:r w:rsidRPr="00335C23">
        <w:rPr>
          <w:rFonts w:eastAsia="Times New Roman" w:cs="Times New Roman"/>
          <w:b/>
          <w:sz w:val="28"/>
          <w:szCs w:val="20"/>
          <w:lang w:val="uk-UA" w:eastAsia="ru-RU"/>
        </w:rPr>
        <w:t>Р І Ш Е Н Н Я</w:t>
      </w:r>
    </w:p>
    <w:p w:rsidR="00335C23" w:rsidRPr="00335C23" w:rsidRDefault="00335C23" w:rsidP="00335C23">
      <w:pPr>
        <w:spacing w:after="0" w:line="240" w:lineRule="auto"/>
        <w:ind w:firstLine="0"/>
        <w:contextualSpacing w:val="0"/>
        <w:jc w:val="left"/>
        <w:rPr>
          <w:rFonts w:eastAsia="Times New Roman" w:cs="Times New Roman"/>
          <w:sz w:val="28"/>
          <w:szCs w:val="28"/>
          <w:lang w:val="uk-UA" w:eastAsia="ru-RU"/>
        </w:rPr>
      </w:pPr>
    </w:p>
    <w:p w:rsidR="00A81918" w:rsidRPr="00A81918" w:rsidRDefault="00A81918" w:rsidP="00A81918">
      <w:pPr>
        <w:spacing w:after="0" w:line="240" w:lineRule="auto"/>
        <w:ind w:firstLine="0"/>
        <w:contextualSpacing w:val="0"/>
        <w:jc w:val="center"/>
        <w:rPr>
          <w:rFonts w:eastAsia="Times New Roman" w:cs="Times New Roman"/>
          <w:szCs w:val="24"/>
          <w:lang w:val="uk-UA" w:eastAsia="ru-RU"/>
        </w:rPr>
      </w:pPr>
      <w:r w:rsidRPr="00A81918">
        <w:rPr>
          <w:rFonts w:eastAsia="Times New Roman" w:cs="Times New Roman"/>
          <w:szCs w:val="24"/>
          <w:lang w:val="uk-UA" w:eastAsia="ru-RU"/>
        </w:rPr>
        <w:t xml:space="preserve">                                                                </w:t>
      </w:r>
      <w:r w:rsidRPr="00A81918">
        <w:rPr>
          <w:rFonts w:eastAsia="Times New Roman" w:cs="Times New Roman"/>
          <w:b/>
          <w:bCs/>
          <w:color w:val="202020"/>
          <w:sz w:val="28"/>
          <w:szCs w:val="28"/>
          <w:lang w:eastAsia="ru-RU"/>
        </w:rPr>
        <w:t> </w:t>
      </w:r>
    </w:p>
    <w:p w:rsidR="00A81918" w:rsidRDefault="00A81918" w:rsidP="00A81918">
      <w:pPr>
        <w:widowControl w:val="0"/>
        <w:suppressAutoHyphens/>
        <w:autoSpaceDN w:val="0"/>
        <w:spacing w:after="0" w:line="240" w:lineRule="auto"/>
        <w:ind w:firstLine="0"/>
        <w:jc w:val="left"/>
        <w:textAlignment w:val="baseline"/>
        <w:rPr>
          <w:rFonts w:eastAsia="Times New Roman" w:cs="Times New Roman"/>
          <w:b/>
          <w:sz w:val="28"/>
          <w:szCs w:val="28"/>
          <w:lang w:val="uk-UA" w:eastAsia="ru-RU"/>
        </w:rPr>
      </w:pPr>
      <w:r w:rsidRPr="00A81918">
        <w:rPr>
          <w:rFonts w:eastAsia="Times New Roman" w:cs="Times New Roman"/>
          <w:b/>
          <w:sz w:val="28"/>
          <w:szCs w:val="28"/>
          <w:lang w:val="uk-UA" w:eastAsia="ru-RU"/>
        </w:rPr>
        <w:t xml:space="preserve">Про внесення змін до Програми соціально-економічного </w:t>
      </w:r>
    </w:p>
    <w:p w:rsidR="00A81918" w:rsidRDefault="00A81918" w:rsidP="00A81918">
      <w:pPr>
        <w:widowControl w:val="0"/>
        <w:suppressAutoHyphens/>
        <w:autoSpaceDN w:val="0"/>
        <w:spacing w:after="0" w:line="240" w:lineRule="auto"/>
        <w:ind w:firstLine="0"/>
        <w:jc w:val="left"/>
        <w:textAlignment w:val="baseline"/>
        <w:rPr>
          <w:rFonts w:eastAsia="Times New Roman" w:cs="Times New Roman"/>
          <w:b/>
          <w:sz w:val="28"/>
          <w:szCs w:val="28"/>
          <w:lang w:val="uk-UA" w:eastAsia="ru-RU"/>
        </w:rPr>
      </w:pPr>
      <w:r w:rsidRPr="00A81918">
        <w:rPr>
          <w:rFonts w:eastAsia="Times New Roman" w:cs="Times New Roman"/>
          <w:b/>
          <w:sz w:val="28"/>
          <w:szCs w:val="28"/>
          <w:lang w:val="uk-UA" w:eastAsia="ru-RU"/>
        </w:rPr>
        <w:t xml:space="preserve">культурного і духовного розвитку Великодимерської </w:t>
      </w:r>
    </w:p>
    <w:p w:rsidR="00A81918" w:rsidRDefault="00A81918" w:rsidP="00A81918">
      <w:pPr>
        <w:widowControl w:val="0"/>
        <w:suppressAutoHyphens/>
        <w:autoSpaceDN w:val="0"/>
        <w:spacing w:after="0" w:line="240" w:lineRule="auto"/>
        <w:ind w:firstLine="0"/>
        <w:jc w:val="left"/>
        <w:textAlignment w:val="baseline"/>
        <w:rPr>
          <w:rFonts w:eastAsia="Times New Roman" w:cs="Times New Roman"/>
          <w:b/>
          <w:sz w:val="28"/>
          <w:szCs w:val="28"/>
          <w:lang w:val="uk-UA" w:eastAsia="ru-RU"/>
        </w:rPr>
      </w:pPr>
      <w:r w:rsidRPr="00A81918">
        <w:rPr>
          <w:rFonts w:eastAsia="Times New Roman" w:cs="Times New Roman"/>
          <w:b/>
          <w:sz w:val="28"/>
          <w:szCs w:val="28"/>
          <w:lang w:val="uk-UA" w:eastAsia="ru-RU"/>
        </w:rPr>
        <w:t xml:space="preserve">об’єднаної територіальної громади  на 2018 рік , </w:t>
      </w:r>
    </w:p>
    <w:p w:rsidR="00A81918" w:rsidRDefault="00A81918" w:rsidP="00A81918">
      <w:pPr>
        <w:widowControl w:val="0"/>
        <w:suppressAutoHyphens/>
        <w:autoSpaceDN w:val="0"/>
        <w:spacing w:after="0" w:line="240" w:lineRule="auto"/>
        <w:ind w:firstLine="0"/>
        <w:jc w:val="left"/>
        <w:textAlignment w:val="baseline"/>
        <w:rPr>
          <w:rFonts w:eastAsia="Times New Roman" w:cs="Times New Roman"/>
          <w:b/>
          <w:sz w:val="28"/>
          <w:szCs w:val="28"/>
          <w:lang w:val="uk-UA" w:eastAsia="ru-RU"/>
        </w:rPr>
      </w:pPr>
      <w:r w:rsidRPr="00A81918">
        <w:rPr>
          <w:rFonts w:eastAsia="Times New Roman" w:cs="Times New Roman"/>
          <w:b/>
          <w:sz w:val="28"/>
          <w:szCs w:val="28"/>
          <w:lang w:val="uk-UA" w:eastAsia="ru-RU"/>
        </w:rPr>
        <w:t xml:space="preserve">затвердженої рішенням Великодимерської селищної ради </w:t>
      </w:r>
    </w:p>
    <w:p w:rsidR="00A81918" w:rsidRPr="00A81918" w:rsidRDefault="00A81918" w:rsidP="00A81918">
      <w:pPr>
        <w:widowControl w:val="0"/>
        <w:suppressAutoHyphens/>
        <w:autoSpaceDN w:val="0"/>
        <w:spacing w:after="0" w:line="240" w:lineRule="auto"/>
        <w:ind w:firstLine="0"/>
        <w:jc w:val="left"/>
        <w:textAlignment w:val="baseline"/>
        <w:rPr>
          <w:rFonts w:eastAsia="Andale Sans UI" w:cs="Tahoma"/>
          <w:b/>
          <w:kern w:val="3"/>
          <w:sz w:val="28"/>
          <w:szCs w:val="28"/>
          <w:lang w:val="uk-UA" w:eastAsia="ja-JP" w:bidi="fa-IR"/>
        </w:rPr>
      </w:pPr>
      <w:r w:rsidRPr="00A81918">
        <w:rPr>
          <w:rFonts w:eastAsia="Times New Roman" w:cs="Times New Roman"/>
          <w:b/>
          <w:sz w:val="28"/>
          <w:szCs w:val="28"/>
          <w:lang w:val="uk-UA" w:eastAsia="ru-RU"/>
        </w:rPr>
        <w:t>від 21.12.2017 р. № 43</w:t>
      </w:r>
      <w:r w:rsidRPr="00A81918">
        <w:rPr>
          <w:rFonts w:eastAsia="Andale Sans UI" w:cs="Tahoma"/>
          <w:b/>
          <w:kern w:val="3"/>
          <w:sz w:val="28"/>
          <w:szCs w:val="28"/>
          <w:lang w:val="uk-UA" w:eastAsia="ja-JP" w:bidi="fa-IR"/>
        </w:rPr>
        <w:t xml:space="preserve"> ІІІ – </w:t>
      </w:r>
      <w:r w:rsidRPr="00A81918">
        <w:rPr>
          <w:rFonts w:eastAsia="Andale Sans UI" w:cs="Tahoma"/>
          <w:b/>
          <w:kern w:val="3"/>
          <w:sz w:val="28"/>
          <w:szCs w:val="28"/>
          <w:lang w:val="en-US" w:eastAsia="ja-JP" w:bidi="fa-IR"/>
        </w:rPr>
        <w:t>V</w:t>
      </w:r>
      <w:r w:rsidRPr="00A81918">
        <w:rPr>
          <w:rFonts w:eastAsia="Andale Sans UI" w:cs="Tahoma"/>
          <w:b/>
          <w:kern w:val="3"/>
          <w:sz w:val="28"/>
          <w:szCs w:val="28"/>
          <w:lang w:val="uk-UA" w:eastAsia="ja-JP" w:bidi="fa-IR"/>
        </w:rPr>
        <w:t xml:space="preserve">ІІ </w:t>
      </w:r>
      <w:r w:rsidRPr="00A81918">
        <w:rPr>
          <w:b/>
          <w:sz w:val="28"/>
          <w:szCs w:val="28"/>
          <w:lang w:val="uk-UA"/>
        </w:rPr>
        <w:t>із змінами</w:t>
      </w:r>
    </w:p>
    <w:p w:rsidR="00A81918" w:rsidRDefault="00A81918" w:rsidP="00A81918">
      <w:pPr>
        <w:spacing w:line="259" w:lineRule="auto"/>
        <w:ind w:firstLine="720"/>
        <w:rPr>
          <w:rFonts w:eastAsia="Times New Roman" w:cs="Times New Roman"/>
          <w:sz w:val="28"/>
          <w:szCs w:val="28"/>
          <w:lang w:val="uk-UA" w:eastAsia="ru-RU"/>
        </w:rPr>
      </w:pPr>
    </w:p>
    <w:p w:rsidR="00A81918" w:rsidRPr="00A81918" w:rsidRDefault="00A81918" w:rsidP="00A81918">
      <w:pPr>
        <w:spacing w:line="259" w:lineRule="auto"/>
        <w:ind w:firstLine="720"/>
        <w:rPr>
          <w:rFonts w:eastAsia="Times New Roman" w:cs="Times New Roman"/>
          <w:sz w:val="28"/>
          <w:szCs w:val="28"/>
          <w:lang w:val="uk-UA" w:eastAsia="ru-RU"/>
        </w:rPr>
      </w:pPr>
      <w:r w:rsidRPr="00A81918">
        <w:rPr>
          <w:rFonts w:eastAsia="Times New Roman" w:cs="Times New Roman"/>
          <w:sz w:val="28"/>
          <w:szCs w:val="28"/>
          <w:lang w:val="uk-UA" w:eastAsia="ru-RU"/>
        </w:rPr>
        <w:t>Заслухавши та обговоривши інформацію голови Бочкарьова А.Б. про Програму соціально-економічного, культурного і духовного розвитку                   Великодимерської об’єднаної громади на 2018 рік, складену виконачим комітетом селищної ради і подану на затвердження сесії селищної ради, керуючись ст. 26 Закону України «Про місцеве самоврядування в Україні»,</w:t>
      </w:r>
    </w:p>
    <w:p w:rsidR="00A81918" w:rsidRPr="00A81918" w:rsidRDefault="00A81918" w:rsidP="00A81918">
      <w:pPr>
        <w:tabs>
          <w:tab w:val="left" w:pos="6946"/>
          <w:tab w:val="left" w:pos="8647"/>
        </w:tabs>
        <w:overflowPunct w:val="0"/>
        <w:autoSpaceDE w:val="0"/>
        <w:autoSpaceDN w:val="0"/>
        <w:adjustRightInd w:val="0"/>
        <w:spacing w:line="259" w:lineRule="auto"/>
        <w:ind w:right="708" w:firstLine="0"/>
        <w:textAlignment w:val="baseline"/>
        <w:rPr>
          <w:sz w:val="28"/>
          <w:szCs w:val="28"/>
          <w:lang w:val="uk-UA"/>
        </w:rPr>
      </w:pPr>
      <w:r w:rsidRPr="00A81918">
        <w:rPr>
          <w:rFonts w:ascii="Uk_Bodoni" w:hAnsi="Uk_Bodoni"/>
          <w:sz w:val="28"/>
          <w:lang w:val="uk-UA"/>
        </w:rPr>
        <w:t>враховуючи позитивні висновки та рекомендації постійних депутатських комісій</w:t>
      </w:r>
      <w:r w:rsidRPr="00A81918">
        <w:rPr>
          <w:sz w:val="28"/>
          <w:szCs w:val="28"/>
          <w:lang w:val="uk-UA"/>
        </w:rPr>
        <w:t>, селищна рада</w:t>
      </w:r>
    </w:p>
    <w:p w:rsidR="00A81918" w:rsidRPr="00A81918" w:rsidRDefault="00A81918" w:rsidP="00A81918">
      <w:pPr>
        <w:tabs>
          <w:tab w:val="left" w:pos="6946"/>
          <w:tab w:val="left" w:pos="8647"/>
        </w:tabs>
        <w:overflowPunct w:val="0"/>
        <w:autoSpaceDE w:val="0"/>
        <w:autoSpaceDN w:val="0"/>
        <w:adjustRightInd w:val="0"/>
        <w:spacing w:line="259" w:lineRule="auto"/>
        <w:ind w:right="708"/>
        <w:textAlignment w:val="baseline"/>
        <w:rPr>
          <w:sz w:val="28"/>
          <w:szCs w:val="28"/>
          <w:lang w:val="uk-UA"/>
        </w:rPr>
      </w:pPr>
      <w:r w:rsidRPr="00A81918">
        <w:rPr>
          <w:sz w:val="28"/>
          <w:szCs w:val="28"/>
          <w:lang w:val="uk-UA"/>
        </w:rPr>
        <w:t xml:space="preserve"> </w:t>
      </w:r>
    </w:p>
    <w:p w:rsidR="00A81918" w:rsidRPr="00A81918" w:rsidRDefault="00A81918" w:rsidP="00A81918">
      <w:pPr>
        <w:spacing w:after="0" w:line="240" w:lineRule="auto"/>
        <w:ind w:firstLine="0"/>
        <w:jc w:val="center"/>
        <w:rPr>
          <w:rFonts w:ascii="Helvetica" w:eastAsia="Times New Roman" w:hAnsi="Helvetica" w:cs="Helvetica"/>
          <w:color w:val="202020"/>
          <w:sz w:val="28"/>
          <w:szCs w:val="28"/>
          <w:lang w:val="uk-UA" w:eastAsia="ru-RU"/>
        </w:rPr>
      </w:pPr>
      <w:r w:rsidRPr="00A81918">
        <w:rPr>
          <w:rFonts w:eastAsia="Times New Roman" w:cs="Times New Roman"/>
          <w:b/>
          <w:bCs/>
          <w:color w:val="202020"/>
          <w:sz w:val="28"/>
          <w:szCs w:val="28"/>
          <w:lang w:val="uk-UA" w:eastAsia="ru-RU"/>
        </w:rPr>
        <w:t>ВИРІШИЛА:</w:t>
      </w:r>
    </w:p>
    <w:p w:rsidR="00335C23" w:rsidRPr="00C44F10" w:rsidRDefault="00335C23" w:rsidP="00A81918">
      <w:pPr>
        <w:spacing w:before="75" w:after="128" w:line="240" w:lineRule="auto"/>
        <w:ind w:firstLine="0"/>
        <w:jc w:val="left"/>
        <w:outlineLvl w:val="1"/>
        <w:rPr>
          <w:rFonts w:eastAsia="Times New Roman" w:cs="Times New Roman"/>
          <w:b/>
          <w:bCs/>
          <w:color w:val="202020"/>
          <w:sz w:val="28"/>
          <w:szCs w:val="28"/>
          <w:lang w:val="uk-UA" w:eastAsia="ru-RU"/>
        </w:rPr>
      </w:pPr>
    </w:p>
    <w:p w:rsidR="00A81918" w:rsidRPr="00A81918" w:rsidRDefault="00A81918" w:rsidP="00A81918">
      <w:pPr>
        <w:spacing w:before="75" w:after="128" w:line="240" w:lineRule="auto"/>
        <w:ind w:firstLine="0"/>
        <w:jc w:val="left"/>
        <w:outlineLvl w:val="1"/>
        <w:rPr>
          <w:rFonts w:eastAsia="Times New Roman" w:cs="Times New Roman"/>
          <w:sz w:val="28"/>
          <w:szCs w:val="28"/>
          <w:lang w:val="uk-UA" w:eastAsia="ru-RU"/>
        </w:rPr>
      </w:pPr>
      <w:r w:rsidRPr="00A81918">
        <w:rPr>
          <w:rFonts w:eastAsia="Times New Roman" w:cs="Times New Roman"/>
          <w:b/>
          <w:bCs/>
          <w:color w:val="202020"/>
          <w:sz w:val="28"/>
          <w:szCs w:val="28"/>
          <w:lang w:eastAsia="ru-RU"/>
        </w:rPr>
        <w:lastRenderedPageBreak/>
        <w:t> </w:t>
      </w:r>
      <w:r w:rsidRPr="00A81918">
        <w:rPr>
          <w:rFonts w:eastAsia="Times New Roman" w:cs="Times New Roman"/>
          <w:color w:val="202020"/>
          <w:sz w:val="28"/>
          <w:szCs w:val="28"/>
          <w:lang w:val="uk-UA" w:eastAsia="ru-RU"/>
        </w:rPr>
        <w:t xml:space="preserve">1. Внести зміни до рішення </w:t>
      </w:r>
      <w:r w:rsidRPr="00A81918">
        <w:rPr>
          <w:rFonts w:eastAsia="Times New Roman" w:cs="Times New Roman"/>
          <w:sz w:val="28"/>
          <w:szCs w:val="28"/>
          <w:lang w:val="uk-UA" w:eastAsia="ru-RU"/>
        </w:rPr>
        <w:t xml:space="preserve">Великодимерської селищної ради від 21 грудня 2017 р. № 43 </w:t>
      </w:r>
      <w:r w:rsidRPr="00A81918">
        <w:rPr>
          <w:rFonts w:eastAsia="Times New Roman" w:cs="Times New Roman"/>
          <w:sz w:val="28"/>
          <w:szCs w:val="28"/>
          <w:lang w:val="en-US" w:eastAsia="ru-RU"/>
        </w:rPr>
        <w:t>II</w:t>
      </w:r>
      <w:r w:rsidRPr="00A81918">
        <w:rPr>
          <w:rFonts w:eastAsia="Times New Roman" w:cs="Times New Roman"/>
          <w:sz w:val="28"/>
          <w:szCs w:val="28"/>
          <w:lang w:val="uk-UA" w:eastAsia="ru-RU"/>
        </w:rPr>
        <w:t xml:space="preserve">І – </w:t>
      </w:r>
      <w:r w:rsidRPr="00A81918">
        <w:rPr>
          <w:rFonts w:eastAsia="Times New Roman" w:cs="Times New Roman"/>
          <w:sz w:val="28"/>
          <w:szCs w:val="28"/>
          <w:lang w:val="en-US" w:eastAsia="ru-RU"/>
        </w:rPr>
        <w:t>V</w:t>
      </w:r>
      <w:r w:rsidRPr="00A81918">
        <w:rPr>
          <w:rFonts w:eastAsia="Times New Roman" w:cs="Times New Roman"/>
          <w:sz w:val="28"/>
          <w:szCs w:val="28"/>
          <w:lang w:val="uk-UA" w:eastAsia="ru-RU"/>
        </w:rPr>
        <w:t>ІІ «Про затвердження Програми соціально-економічного, культурного і духовного розвитку Великодимерської об’єднаної тер</w:t>
      </w:r>
      <w:r w:rsidR="00335C23">
        <w:rPr>
          <w:rFonts w:eastAsia="Times New Roman" w:cs="Times New Roman"/>
          <w:sz w:val="28"/>
          <w:szCs w:val="28"/>
          <w:lang w:val="uk-UA" w:eastAsia="ru-RU"/>
        </w:rPr>
        <w:t>иторіальної громади на 2018рік»:</w:t>
      </w:r>
    </w:p>
    <w:p w:rsidR="00A81918" w:rsidRPr="00A81918" w:rsidRDefault="00A81918" w:rsidP="00A81918">
      <w:pPr>
        <w:spacing w:before="75" w:after="128" w:line="240" w:lineRule="auto"/>
        <w:ind w:firstLine="0"/>
        <w:jc w:val="left"/>
        <w:outlineLvl w:val="1"/>
        <w:rPr>
          <w:rFonts w:asciiTheme="minorHAnsi" w:eastAsia="Times New Roman" w:hAnsiTheme="minorHAnsi" w:cs="Helvetica"/>
          <w:b/>
          <w:bCs/>
          <w:color w:val="202020"/>
          <w:sz w:val="28"/>
          <w:szCs w:val="28"/>
          <w:lang w:val="uk-UA" w:eastAsia="ru-RU"/>
        </w:rPr>
      </w:pPr>
      <w:r w:rsidRPr="00A81918">
        <w:rPr>
          <w:rFonts w:eastAsia="Times New Roman" w:cs="Times New Roman"/>
          <w:sz w:val="28"/>
          <w:szCs w:val="28"/>
          <w:lang w:val="uk-UA" w:eastAsia="ru-RU"/>
        </w:rPr>
        <w:t xml:space="preserve">1.1. </w:t>
      </w:r>
      <w:r w:rsidRPr="00335C23">
        <w:rPr>
          <w:rFonts w:eastAsia="Times New Roman" w:cs="Times New Roman"/>
          <w:bCs/>
          <w:color w:val="202020"/>
          <w:sz w:val="28"/>
          <w:szCs w:val="28"/>
          <w:lang w:eastAsia="ru-RU"/>
        </w:rPr>
        <w:t xml:space="preserve">Внести зміни до </w:t>
      </w:r>
      <w:r w:rsidRPr="00335C23">
        <w:rPr>
          <w:rFonts w:eastAsia="Times New Roman" w:cs="Times New Roman"/>
          <w:bCs/>
          <w:color w:val="202020"/>
          <w:sz w:val="28"/>
          <w:szCs w:val="28"/>
          <w:lang w:val="uk-UA" w:eastAsia="ru-RU"/>
        </w:rPr>
        <w:t>цільових</w:t>
      </w:r>
      <w:r w:rsidRPr="00335C23">
        <w:rPr>
          <w:rFonts w:eastAsia="Times New Roman" w:cs="Times New Roman"/>
          <w:bCs/>
          <w:color w:val="202020"/>
          <w:sz w:val="28"/>
          <w:szCs w:val="28"/>
          <w:lang w:eastAsia="ru-RU"/>
        </w:rPr>
        <w:t xml:space="preserve"> програм</w:t>
      </w:r>
      <w:r w:rsidRPr="00335C23">
        <w:rPr>
          <w:rFonts w:eastAsia="Times New Roman" w:cs="Times New Roman"/>
          <w:bCs/>
          <w:color w:val="202020"/>
          <w:sz w:val="28"/>
          <w:szCs w:val="28"/>
          <w:lang w:val="uk-UA" w:eastAsia="ru-RU"/>
        </w:rPr>
        <w:t xml:space="preserve"> Великодимерської селищної ради:</w:t>
      </w:r>
    </w:p>
    <w:p w:rsidR="00A81918" w:rsidRPr="00A81918" w:rsidRDefault="00A81918" w:rsidP="00A81918">
      <w:pPr>
        <w:spacing w:after="0" w:line="240" w:lineRule="auto"/>
        <w:ind w:firstLine="0"/>
        <w:contextualSpacing w:val="0"/>
        <w:jc w:val="left"/>
        <w:rPr>
          <w:rFonts w:eastAsia="Times New Roman" w:cs="Times New Roman"/>
          <w:sz w:val="28"/>
          <w:szCs w:val="28"/>
          <w:lang w:val="uk-UA" w:eastAsia="ru-RU"/>
        </w:rPr>
      </w:pPr>
    </w:p>
    <w:p w:rsidR="00A81918" w:rsidRPr="00A81918" w:rsidRDefault="00A81918" w:rsidP="00A81918">
      <w:pPr>
        <w:spacing w:line="259" w:lineRule="auto"/>
        <w:ind w:firstLine="0"/>
        <w:rPr>
          <w:rFonts w:eastAsia="Calibri" w:cs="Times New Roman"/>
          <w:sz w:val="28"/>
          <w:szCs w:val="28"/>
          <w:lang w:val="uk-UA" w:eastAsia="ru-RU"/>
        </w:rPr>
      </w:pPr>
      <w:r w:rsidRPr="00A81918">
        <w:rPr>
          <w:rFonts w:eastAsia="Times New Roman" w:cs="Times New Roman"/>
          <w:sz w:val="28"/>
          <w:szCs w:val="28"/>
          <w:lang w:val="uk-UA" w:eastAsia="ru-RU"/>
        </w:rPr>
        <w:t xml:space="preserve">2. </w:t>
      </w:r>
      <w:r w:rsidRPr="00A81918">
        <w:rPr>
          <w:rFonts w:eastAsia="Times New Roman" w:cs="Times New Roman"/>
          <w:color w:val="202020"/>
          <w:sz w:val="28"/>
          <w:szCs w:val="28"/>
          <w:lang w:val="uk-UA" w:eastAsia="ru-RU"/>
        </w:rPr>
        <w:t xml:space="preserve">Контроль за виконанням даного рішення покласти на постійну депутатську комісію з </w:t>
      </w:r>
      <w:r w:rsidRPr="00A81918">
        <w:rPr>
          <w:sz w:val="28"/>
          <w:szCs w:val="28"/>
          <w:lang w:val="uk-UA"/>
        </w:rPr>
        <w:t xml:space="preserve">з питань регламенту, депутатської етики, законності, протидії та запобігання корупції та на </w:t>
      </w:r>
      <w:r w:rsidRPr="00A81918">
        <w:rPr>
          <w:rFonts w:eastAsia="Calibri" w:cs="Times New Roman"/>
          <w:sz w:val="28"/>
          <w:szCs w:val="28"/>
          <w:lang w:val="uk-UA" w:eastAsia="ru-RU"/>
        </w:rPr>
        <w:t>постійну депутатську комісію з питань планування фінансів, бюджету, соціально-економічного розвитку, промисловості, підприємництва, інвестицій та зовнішньоекономічних зв’язків.</w:t>
      </w:r>
    </w:p>
    <w:p w:rsidR="00335C23" w:rsidRDefault="00335C23" w:rsidP="00A81918">
      <w:pPr>
        <w:spacing w:after="0" w:line="240" w:lineRule="auto"/>
        <w:ind w:firstLine="0"/>
        <w:contextualSpacing w:val="0"/>
        <w:jc w:val="left"/>
        <w:rPr>
          <w:rFonts w:eastAsia="Times New Roman" w:cs="Times New Roman"/>
          <w:b/>
          <w:color w:val="202020"/>
          <w:sz w:val="28"/>
          <w:szCs w:val="28"/>
          <w:lang w:val="uk-UA" w:eastAsia="ru-RU"/>
        </w:rPr>
      </w:pPr>
    </w:p>
    <w:p w:rsidR="00A81918" w:rsidRPr="00A81918" w:rsidRDefault="00A81918" w:rsidP="00A81918">
      <w:pPr>
        <w:spacing w:after="0" w:line="240" w:lineRule="auto"/>
        <w:ind w:firstLine="0"/>
        <w:contextualSpacing w:val="0"/>
        <w:jc w:val="left"/>
        <w:rPr>
          <w:rFonts w:eastAsia="Times New Roman" w:cs="Times New Roman"/>
          <w:b/>
          <w:color w:val="202020"/>
          <w:sz w:val="28"/>
          <w:szCs w:val="28"/>
          <w:lang w:val="uk-UA" w:eastAsia="ru-RU"/>
        </w:rPr>
      </w:pPr>
      <w:r w:rsidRPr="00A81918">
        <w:rPr>
          <w:rFonts w:eastAsia="Times New Roman" w:cs="Times New Roman"/>
          <w:b/>
          <w:color w:val="202020"/>
          <w:sz w:val="28"/>
          <w:szCs w:val="28"/>
          <w:lang w:val="uk-UA" w:eastAsia="ru-RU"/>
        </w:rPr>
        <w:t>Селищний голова                                                                А.Б.Бочкарьов</w:t>
      </w:r>
    </w:p>
    <w:p w:rsidR="00A81918" w:rsidRPr="00A81918" w:rsidRDefault="00A81918" w:rsidP="00A81918">
      <w:pPr>
        <w:widowControl w:val="0"/>
        <w:suppressAutoHyphens/>
        <w:autoSpaceDN w:val="0"/>
        <w:spacing w:after="0" w:line="240" w:lineRule="auto"/>
        <w:ind w:firstLine="0"/>
        <w:contextualSpacing w:val="0"/>
        <w:jc w:val="left"/>
        <w:textAlignment w:val="baseline"/>
        <w:rPr>
          <w:rFonts w:eastAsia="SimSun" w:cs="Arial"/>
          <w:kern w:val="3"/>
          <w:szCs w:val="24"/>
          <w:lang w:eastAsia="zh-CN" w:bidi="hi-IN"/>
        </w:rPr>
      </w:pPr>
      <w:r w:rsidRPr="00A81918">
        <w:rPr>
          <w:rFonts w:eastAsia="SimSun" w:cs="Arial"/>
          <w:kern w:val="3"/>
          <w:szCs w:val="24"/>
          <w:lang w:eastAsia="zh-CN" w:bidi="hi-IN"/>
        </w:rPr>
        <w:t>смт Велика Димерка</w:t>
      </w:r>
    </w:p>
    <w:p w:rsidR="00A81918" w:rsidRPr="00A81918" w:rsidRDefault="00A81918" w:rsidP="00A81918">
      <w:pPr>
        <w:widowControl w:val="0"/>
        <w:suppressAutoHyphens/>
        <w:autoSpaceDN w:val="0"/>
        <w:spacing w:after="0" w:line="240" w:lineRule="auto"/>
        <w:ind w:firstLine="0"/>
        <w:contextualSpacing w:val="0"/>
        <w:jc w:val="left"/>
        <w:textAlignment w:val="baseline"/>
        <w:rPr>
          <w:rFonts w:eastAsia="SimSun" w:cs="Arial"/>
          <w:kern w:val="3"/>
          <w:szCs w:val="24"/>
          <w:lang w:eastAsia="zh-CN" w:bidi="hi-IN"/>
        </w:rPr>
      </w:pPr>
      <w:r w:rsidRPr="00A81918">
        <w:rPr>
          <w:rFonts w:eastAsia="SimSun" w:cs="Arial"/>
          <w:kern w:val="3"/>
          <w:szCs w:val="24"/>
          <w:lang w:eastAsia="zh-CN" w:bidi="hi-IN"/>
        </w:rPr>
        <w:t>2</w:t>
      </w:r>
      <w:r w:rsidRPr="00A81918">
        <w:rPr>
          <w:rFonts w:eastAsia="SimSun" w:cs="Arial"/>
          <w:kern w:val="3"/>
          <w:szCs w:val="24"/>
          <w:lang w:val="uk-UA" w:eastAsia="zh-CN" w:bidi="hi-IN"/>
        </w:rPr>
        <w:t>7</w:t>
      </w:r>
      <w:r w:rsidRPr="00A81918">
        <w:rPr>
          <w:rFonts w:eastAsia="SimSun" w:cs="Arial"/>
          <w:kern w:val="3"/>
          <w:szCs w:val="24"/>
          <w:lang w:eastAsia="zh-CN" w:bidi="hi-IN"/>
        </w:rPr>
        <w:t xml:space="preserve"> </w:t>
      </w:r>
      <w:r w:rsidRPr="00A81918">
        <w:rPr>
          <w:rFonts w:eastAsia="SimSun" w:cs="Arial"/>
          <w:kern w:val="3"/>
          <w:szCs w:val="24"/>
          <w:lang w:val="uk-UA" w:eastAsia="zh-CN" w:bidi="hi-IN"/>
        </w:rPr>
        <w:t>квітня</w:t>
      </w:r>
      <w:r w:rsidRPr="00A81918">
        <w:rPr>
          <w:rFonts w:eastAsia="SimSun" w:cs="Arial"/>
          <w:kern w:val="3"/>
          <w:szCs w:val="24"/>
          <w:lang w:eastAsia="zh-CN" w:bidi="hi-IN"/>
        </w:rPr>
        <w:t xml:space="preserve"> 2018 року</w:t>
      </w:r>
    </w:p>
    <w:p w:rsidR="00A81918" w:rsidRPr="00A81918" w:rsidRDefault="00A81918" w:rsidP="00A81918">
      <w:pPr>
        <w:widowControl w:val="0"/>
        <w:suppressAutoHyphens/>
        <w:autoSpaceDN w:val="0"/>
        <w:spacing w:after="0" w:line="240" w:lineRule="auto"/>
        <w:ind w:firstLine="0"/>
        <w:contextualSpacing w:val="0"/>
        <w:textAlignment w:val="baseline"/>
        <w:rPr>
          <w:rFonts w:eastAsia="SimSun" w:cs="Arial"/>
          <w:kern w:val="3"/>
          <w:szCs w:val="24"/>
          <w:lang w:eastAsia="zh-CN" w:bidi="hi-IN"/>
        </w:rPr>
      </w:pPr>
      <w:r>
        <w:rPr>
          <w:rFonts w:eastAsia="SimSun" w:cs="Arial"/>
          <w:kern w:val="3"/>
          <w:szCs w:val="24"/>
          <w:lang w:eastAsia="zh-CN" w:bidi="hi-IN"/>
        </w:rPr>
        <w:t>№ 16</w:t>
      </w:r>
      <w:r w:rsidR="004D48A9">
        <w:rPr>
          <w:rFonts w:eastAsia="SimSun" w:cs="Arial"/>
          <w:kern w:val="3"/>
          <w:szCs w:val="24"/>
          <w:lang w:val="uk-UA" w:eastAsia="zh-CN" w:bidi="hi-IN"/>
        </w:rPr>
        <w:t>3</w:t>
      </w:r>
      <w:r w:rsidRPr="00A81918">
        <w:rPr>
          <w:rFonts w:eastAsia="SimSun" w:cs="Arial"/>
          <w:kern w:val="3"/>
          <w:szCs w:val="24"/>
          <w:lang w:eastAsia="zh-CN" w:bidi="hi-IN"/>
        </w:rPr>
        <w:t xml:space="preserve"> </w:t>
      </w:r>
      <w:r w:rsidRPr="00A81918">
        <w:rPr>
          <w:rFonts w:eastAsia="SimSun" w:cs="Arial"/>
          <w:kern w:val="3"/>
          <w:szCs w:val="24"/>
          <w:lang w:val="en-US" w:eastAsia="zh-CN" w:bidi="hi-IN"/>
        </w:rPr>
        <w:t>VI</w:t>
      </w:r>
      <w:r w:rsidRPr="00A81918">
        <w:rPr>
          <w:rFonts w:eastAsia="SimSun" w:cs="Arial"/>
          <w:kern w:val="3"/>
          <w:szCs w:val="24"/>
          <w:lang w:eastAsia="zh-CN" w:bidi="hi-IN"/>
        </w:rPr>
        <w:t xml:space="preserve">II – </w:t>
      </w:r>
      <w:r w:rsidRPr="00A81918">
        <w:rPr>
          <w:rFonts w:eastAsia="SimSun" w:cs="Arial"/>
          <w:kern w:val="3"/>
          <w:szCs w:val="24"/>
          <w:lang w:val="en-US" w:eastAsia="zh-CN" w:bidi="hi-IN"/>
        </w:rPr>
        <w:t>V</w:t>
      </w:r>
      <w:r w:rsidRPr="00A81918">
        <w:rPr>
          <w:rFonts w:eastAsia="SimSun" w:cs="Arial"/>
          <w:kern w:val="3"/>
          <w:szCs w:val="24"/>
          <w:lang w:eastAsia="zh-CN" w:bidi="hi-IN"/>
        </w:rPr>
        <w:t>ІІ</w:t>
      </w:r>
    </w:p>
    <w:p w:rsidR="00A81918" w:rsidRDefault="00A81918" w:rsidP="00A81918">
      <w:pPr>
        <w:suppressAutoHyphens/>
        <w:autoSpaceDN w:val="0"/>
        <w:ind w:firstLine="0"/>
        <w:jc w:val="right"/>
        <w:textAlignment w:val="baseline"/>
        <w:rPr>
          <w:kern w:val="3"/>
          <w:szCs w:val="24"/>
          <w:lang w:val="uk-UA"/>
        </w:rPr>
      </w:pPr>
    </w:p>
    <w:p w:rsidR="00A81918" w:rsidRDefault="00A81918" w:rsidP="00A81918">
      <w:pPr>
        <w:suppressAutoHyphens/>
        <w:autoSpaceDN w:val="0"/>
        <w:ind w:firstLine="0"/>
        <w:jc w:val="right"/>
        <w:textAlignment w:val="baseline"/>
        <w:rPr>
          <w:kern w:val="3"/>
          <w:szCs w:val="24"/>
          <w:lang w:val="uk-UA"/>
        </w:rPr>
      </w:pPr>
    </w:p>
    <w:p w:rsidR="00A81918" w:rsidRDefault="00A81918" w:rsidP="00A81918">
      <w:pPr>
        <w:suppressAutoHyphens/>
        <w:autoSpaceDN w:val="0"/>
        <w:ind w:firstLine="0"/>
        <w:jc w:val="right"/>
        <w:textAlignment w:val="baseline"/>
        <w:rPr>
          <w:kern w:val="3"/>
          <w:szCs w:val="24"/>
          <w:lang w:val="uk-UA"/>
        </w:rPr>
      </w:pPr>
    </w:p>
    <w:p w:rsidR="00A81918" w:rsidRDefault="00A81918" w:rsidP="004D48A9">
      <w:pPr>
        <w:suppressAutoHyphens/>
        <w:autoSpaceDN w:val="0"/>
        <w:ind w:firstLine="0"/>
        <w:textAlignment w:val="baseline"/>
        <w:rPr>
          <w:kern w:val="3"/>
          <w:szCs w:val="24"/>
        </w:rPr>
      </w:pPr>
    </w:p>
    <w:p w:rsidR="00A81918" w:rsidRDefault="00A81918" w:rsidP="00A81918">
      <w:pPr>
        <w:spacing w:after="0" w:line="240" w:lineRule="auto"/>
        <w:ind w:left="4871" w:firstLine="709"/>
        <w:rPr>
          <w:rFonts w:eastAsia="Times New Roman" w:cs="Times New Roman"/>
          <w:szCs w:val="24"/>
          <w:lang w:val="uk-UA" w:eastAsia="ru-RU"/>
        </w:rPr>
      </w:pPr>
    </w:p>
    <w:p w:rsidR="00A81918" w:rsidRDefault="004D48A9" w:rsidP="00A81918">
      <w:pPr>
        <w:spacing w:after="0" w:line="240" w:lineRule="auto"/>
        <w:ind w:left="4871" w:firstLine="709"/>
        <w:rPr>
          <w:rFonts w:eastAsia="Times New Roman" w:cs="Times New Roman"/>
          <w:szCs w:val="24"/>
          <w:lang w:val="uk-UA" w:eastAsia="ru-RU"/>
        </w:rPr>
      </w:pPr>
      <w:r>
        <w:rPr>
          <w:rFonts w:eastAsia="Times New Roman" w:cs="Times New Roman"/>
          <w:szCs w:val="24"/>
          <w:lang w:val="uk-UA" w:eastAsia="ru-RU"/>
        </w:rPr>
        <w:t xml:space="preserve"> Додаток </w:t>
      </w:r>
    </w:p>
    <w:p w:rsidR="00A81918" w:rsidRDefault="00A81918" w:rsidP="00A81918">
      <w:pPr>
        <w:spacing w:after="0" w:line="240" w:lineRule="auto"/>
        <w:ind w:left="4871" w:firstLine="709"/>
        <w:rPr>
          <w:rFonts w:eastAsia="Times New Roman" w:cs="Times New Roman"/>
          <w:szCs w:val="24"/>
          <w:lang w:val="uk-UA" w:eastAsia="ru-RU"/>
        </w:rPr>
      </w:pPr>
      <w:r>
        <w:rPr>
          <w:rFonts w:eastAsia="Times New Roman" w:cs="Times New Roman"/>
          <w:szCs w:val="24"/>
          <w:lang w:val="uk-UA" w:eastAsia="ru-RU"/>
        </w:rPr>
        <w:t xml:space="preserve">до рішення </w:t>
      </w:r>
    </w:p>
    <w:p w:rsidR="00A81918" w:rsidRDefault="00A81918" w:rsidP="00A81918">
      <w:pPr>
        <w:spacing w:after="0" w:line="240" w:lineRule="auto"/>
        <w:ind w:left="5580" w:firstLine="0"/>
        <w:jc w:val="left"/>
        <w:rPr>
          <w:rFonts w:eastAsia="Times New Roman" w:cs="Times New Roman"/>
          <w:szCs w:val="24"/>
          <w:lang w:val="uk-UA" w:eastAsia="ru-RU"/>
        </w:rPr>
      </w:pPr>
      <w:r>
        <w:rPr>
          <w:rFonts w:eastAsia="Times New Roman" w:cs="Times New Roman"/>
          <w:szCs w:val="24"/>
          <w:lang w:val="uk-UA" w:eastAsia="ru-RU"/>
        </w:rPr>
        <w:t>Великодимерської селищної ради</w:t>
      </w:r>
    </w:p>
    <w:p w:rsidR="00A81918" w:rsidRDefault="004D48A9" w:rsidP="00A81918">
      <w:pPr>
        <w:spacing w:after="0" w:line="240" w:lineRule="auto"/>
        <w:ind w:left="5580" w:firstLine="0"/>
        <w:jc w:val="left"/>
        <w:rPr>
          <w:rFonts w:eastAsia="Times New Roman" w:cs="Times New Roman"/>
          <w:szCs w:val="24"/>
          <w:lang w:val="uk-UA" w:eastAsia="ru-RU"/>
        </w:rPr>
      </w:pPr>
      <w:r>
        <w:rPr>
          <w:rFonts w:eastAsia="Times New Roman" w:cs="Times New Roman"/>
          <w:szCs w:val="24"/>
          <w:lang w:val="uk-UA" w:eastAsia="ru-RU"/>
        </w:rPr>
        <w:t>від 27.04.2018 р. № 163</w:t>
      </w: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0"/>
        <w:jc w:val="center"/>
        <w:rPr>
          <w:rFonts w:eastAsia="Times New Roman" w:cs="Times New Roman"/>
          <w:b/>
          <w:sz w:val="56"/>
          <w:szCs w:val="56"/>
          <w:lang w:val="uk-UA" w:eastAsia="ru-RU"/>
        </w:rPr>
      </w:pPr>
      <w:r>
        <w:rPr>
          <w:rFonts w:eastAsia="Times New Roman" w:cs="Times New Roman"/>
          <w:b/>
          <w:sz w:val="56"/>
          <w:szCs w:val="56"/>
          <w:lang w:val="uk-UA" w:eastAsia="ru-RU"/>
        </w:rPr>
        <w:t>ПРОГРАМА</w:t>
      </w:r>
    </w:p>
    <w:p w:rsidR="00A81918" w:rsidRDefault="00A81918" w:rsidP="00A81918">
      <w:pPr>
        <w:spacing w:after="0" w:line="240" w:lineRule="auto"/>
        <w:ind w:firstLine="0"/>
        <w:jc w:val="center"/>
        <w:rPr>
          <w:rFonts w:eastAsia="Times New Roman" w:cs="Times New Roman"/>
          <w:b/>
          <w:sz w:val="56"/>
          <w:szCs w:val="56"/>
          <w:lang w:val="uk-UA" w:eastAsia="ru-RU"/>
        </w:rPr>
      </w:pPr>
    </w:p>
    <w:p w:rsidR="00A81918" w:rsidRDefault="00A81918" w:rsidP="00A81918">
      <w:pPr>
        <w:spacing w:after="0" w:line="240" w:lineRule="auto"/>
        <w:ind w:firstLine="0"/>
        <w:jc w:val="center"/>
        <w:rPr>
          <w:rFonts w:eastAsia="Times New Roman" w:cs="Times New Roman"/>
          <w:sz w:val="32"/>
          <w:szCs w:val="32"/>
          <w:lang w:val="uk-UA" w:eastAsia="ru-RU"/>
        </w:rPr>
      </w:pPr>
      <w:r>
        <w:rPr>
          <w:rFonts w:eastAsia="Times New Roman" w:cs="Times New Roman"/>
          <w:sz w:val="32"/>
          <w:szCs w:val="32"/>
          <w:lang w:val="uk-UA" w:eastAsia="ru-RU"/>
        </w:rPr>
        <w:t>СОЦІАЛЬНО-ЕКОНОМІЧНОГО КУЛЬТУРНОГО І ДУХОВНОГО РОЗВИТКУ ВЕЛИКОДИМЕРСЬКОЇ ОБ’ЄДНАНОЇ ТЕРИТОРІАЛЬНОЇ ГРОМАДИ НА 2018 РІК</w:t>
      </w:r>
    </w:p>
    <w:p w:rsidR="00A81918" w:rsidRDefault="00A81918" w:rsidP="00A81918">
      <w:pPr>
        <w:spacing w:after="0" w:line="240" w:lineRule="auto"/>
        <w:ind w:firstLine="0"/>
        <w:jc w:val="center"/>
        <w:rPr>
          <w:rFonts w:eastAsia="Times New Roman" w:cs="Times New Roman"/>
          <w:sz w:val="48"/>
          <w:szCs w:val="4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p>
    <w:p w:rsidR="004D48A9" w:rsidRDefault="004D48A9" w:rsidP="00A81918">
      <w:pPr>
        <w:spacing w:after="0" w:line="240" w:lineRule="auto"/>
        <w:ind w:firstLine="0"/>
        <w:jc w:val="center"/>
        <w:rPr>
          <w:rFonts w:eastAsia="Times New Roman" w:cs="Times New Roman"/>
          <w:sz w:val="28"/>
          <w:szCs w:val="28"/>
          <w:lang w:val="uk-UA" w:eastAsia="ru-RU"/>
        </w:rPr>
      </w:pPr>
    </w:p>
    <w:p w:rsidR="004D48A9" w:rsidRDefault="004D48A9" w:rsidP="00A81918">
      <w:pPr>
        <w:spacing w:after="0" w:line="240" w:lineRule="auto"/>
        <w:ind w:firstLine="0"/>
        <w:jc w:val="center"/>
        <w:rPr>
          <w:rFonts w:eastAsia="Times New Roman" w:cs="Times New Roman"/>
          <w:sz w:val="28"/>
          <w:szCs w:val="28"/>
          <w:lang w:val="uk-UA" w:eastAsia="ru-RU"/>
        </w:rPr>
      </w:pPr>
    </w:p>
    <w:p w:rsidR="004D48A9" w:rsidRDefault="004D48A9" w:rsidP="00A81918">
      <w:pPr>
        <w:spacing w:after="0" w:line="240" w:lineRule="auto"/>
        <w:ind w:firstLine="0"/>
        <w:jc w:val="center"/>
        <w:rPr>
          <w:rFonts w:eastAsia="Times New Roman" w:cs="Times New Roman"/>
          <w:sz w:val="28"/>
          <w:szCs w:val="28"/>
          <w:lang w:val="uk-UA" w:eastAsia="ru-RU"/>
        </w:rPr>
      </w:pPr>
    </w:p>
    <w:p w:rsidR="004D48A9" w:rsidRDefault="004D48A9" w:rsidP="00A81918">
      <w:pPr>
        <w:spacing w:after="0" w:line="240" w:lineRule="auto"/>
        <w:ind w:firstLine="0"/>
        <w:jc w:val="center"/>
        <w:rPr>
          <w:rFonts w:eastAsia="Times New Roman" w:cs="Times New Roman"/>
          <w:sz w:val="28"/>
          <w:szCs w:val="28"/>
          <w:lang w:val="uk-UA" w:eastAsia="ru-RU"/>
        </w:rPr>
      </w:pPr>
    </w:p>
    <w:p w:rsidR="004D48A9" w:rsidRDefault="004D48A9" w:rsidP="00A81918">
      <w:pPr>
        <w:spacing w:after="0" w:line="240" w:lineRule="auto"/>
        <w:ind w:firstLine="0"/>
        <w:jc w:val="center"/>
        <w:rPr>
          <w:rFonts w:eastAsia="Times New Roman" w:cs="Times New Roman"/>
          <w:sz w:val="28"/>
          <w:szCs w:val="28"/>
          <w:lang w:val="uk-UA" w:eastAsia="ru-RU"/>
        </w:rPr>
      </w:pPr>
    </w:p>
    <w:p w:rsidR="00A81918" w:rsidRDefault="00A81918" w:rsidP="00A81918">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t>смт Велика Димерка</w:t>
      </w:r>
    </w:p>
    <w:p w:rsidR="004D48A9" w:rsidRPr="004D48A9" w:rsidRDefault="00A81918" w:rsidP="004D48A9">
      <w:pPr>
        <w:spacing w:after="0" w:line="240" w:lineRule="auto"/>
        <w:ind w:firstLine="0"/>
        <w:jc w:val="center"/>
        <w:rPr>
          <w:rFonts w:eastAsia="Times New Roman" w:cs="Times New Roman"/>
          <w:sz w:val="28"/>
          <w:szCs w:val="28"/>
          <w:lang w:val="uk-UA" w:eastAsia="ru-RU"/>
        </w:rPr>
      </w:pPr>
      <w:r>
        <w:rPr>
          <w:rFonts w:eastAsia="Times New Roman" w:cs="Times New Roman"/>
          <w:sz w:val="28"/>
          <w:szCs w:val="28"/>
          <w:lang w:val="uk-UA" w:eastAsia="ru-RU"/>
        </w:rPr>
        <w:t>2018</w:t>
      </w:r>
      <w:r w:rsidR="004D48A9">
        <w:rPr>
          <w:rFonts w:eastAsia="Times New Roman" w:cs="Times New Roman"/>
          <w:sz w:val="28"/>
          <w:szCs w:val="28"/>
          <w:lang w:val="uk-UA" w:eastAsia="ru-RU"/>
        </w:rPr>
        <w:t xml:space="preserve"> р.</w:t>
      </w:r>
    </w:p>
    <w:p w:rsidR="00A81918" w:rsidRDefault="00A81918" w:rsidP="00A81918">
      <w:pPr>
        <w:spacing w:after="0" w:line="240" w:lineRule="auto"/>
        <w:ind w:firstLine="0"/>
        <w:jc w:val="center"/>
        <w:rPr>
          <w:rFonts w:eastAsia="Times New Roman" w:cs="Times New Roman"/>
          <w:sz w:val="28"/>
          <w:szCs w:val="28"/>
          <w:lang w:val="uk-UA" w:eastAsia="ru-RU"/>
        </w:rPr>
      </w:pPr>
      <w:r>
        <w:rPr>
          <w:rFonts w:eastAsia="Times New Roman" w:cs="Times New Roman"/>
          <w:b/>
          <w:bCs/>
          <w:color w:val="000000"/>
          <w:szCs w:val="24"/>
          <w:lang w:val="uk-UA" w:eastAsia="ru-RU"/>
        </w:rPr>
        <w:t>ВСТУП</w:t>
      </w:r>
    </w:p>
    <w:p w:rsidR="00A81918" w:rsidRDefault="00A81918" w:rsidP="00A81918">
      <w:pPr>
        <w:spacing w:after="0" w:line="240" w:lineRule="auto"/>
        <w:ind w:firstLine="720"/>
        <w:jc w:val="center"/>
        <w:rPr>
          <w:rFonts w:eastAsia="Times New Roman" w:cs="Times New Roman"/>
          <w:szCs w:val="24"/>
          <w:lang w:val="uk-UA" w:eastAsia="ru-RU"/>
        </w:rPr>
      </w:pPr>
    </w:p>
    <w:p w:rsidR="00A81918" w:rsidRDefault="00A81918" w:rsidP="00A81918">
      <w:pPr>
        <w:spacing w:after="0" w:line="240" w:lineRule="auto"/>
        <w:ind w:firstLine="720"/>
        <w:rPr>
          <w:rFonts w:eastAsia="Times New Roman" w:cs="Times New Roman"/>
          <w:szCs w:val="24"/>
          <w:lang w:val="uk-UA" w:eastAsia="ru-RU"/>
        </w:rPr>
      </w:pPr>
    </w:p>
    <w:p w:rsidR="00A81918" w:rsidRDefault="00A81918" w:rsidP="00A81918">
      <w:pPr>
        <w:spacing w:after="0" w:line="240" w:lineRule="auto"/>
        <w:ind w:firstLine="0"/>
        <w:rPr>
          <w:rFonts w:eastAsia="Times New Roman" w:cs="Times New Roman"/>
          <w:szCs w:val="24"/>
          <w:lang w:val="uk-UA" w:eastAsia="ru-RU"/>
        </w:rPr>
      </w:pPr>
      <w:r>
        <w:rPr>
          <w:rFonts w:eastAsia="Times New Roman" w:cs="Times New Roman"/>
          <w:sz w:val="28"/>
          <w:szCs w:val="28"/>
          <w:lang w:val="uk-UA" w:eastAsia="ru-RU"/>
        </w:rPr>
        <w:t xml:space="preserve">Програма соціально-економічного культурного і духовного розвитку         Великодимерської об’єднаної територіальної громади (далі – Великодимерської  ОТГ) на 2018 рік (далі – Програма) </w:t>
      </w:r>
      <w:r>
        <w:rPr>
          <w:rFonts w:eastAsia="Times New Roman" w:cs="Times New Roman"/>
          <w:color w:val="000000"/>
          <w:sz w:val="28"/>
          <w:szCs w:val="28"/>
          <w:lang w:val="uk-UA" w:eastAsia="ru-RU"/>
        </w:rPr>
        <w:t xml:space="preserve">є документом, у якому на основі аналізу розвитку громади у попередній період, визначаються пріоритети та завдання соціально-економічного, культурного </w:t>
      </w:r>
      <w:r>
        <w:rPr>
          <w:rFonts w:eastAsia="Times New Roman" w:cs="Times New Roman"/>
          <w:sz w:val="28"/>
          <w:szCs w:val="28"/>
          <w:lang w:val="uk-UA" w:eastAsia="ru-RU"/>
        </w:rPr>
        <w:t>і духовного</w:t>
      </w:r>
      <w:r>
        <w:rPr>
          <w:rFonts w:eastAsia="Times New Roman" w:cs="Times New Roman"/>
          <w:color w:val="000000"/>
          <w:sz w:val="28"/>
          <w:szCs w:val="28"/>
          <w:lang w:val="uk-UA" w:eastAsia="ru-RU"/>
        </w:rPr>
        <w:t xml:space="preserve"> розвитку </w:t>
      </w:r>
      <w:r>
        <w:rPr>
          <w:rFonts w:eastAsia="Times New Roman" w:cs="Times New Roman"/>
          <w:sz w:val="28"/>
          <w:szCs w:val="28"/>
          <w:lang w:val="uk-UA" w:eastAsia="ru-RU"/>
        </w:rPr>
        <w:t>Великодимерської об’єднаної територіальної громади</w:t>
      </w:r>
      <w:r>
        <w:rPr>
          <w:rFonts w:eastAsia="Times New Roman" w:cs="Times New Roman"/>
          <w:b/>
          <w:sz w:val="28"/>
          <w:szCs w:val="28"/>
          <w:lang w:val="uk-UA" w:eastAsia="ru-RU"/>
        </w:rPr>
        <w:t xml:space="preserve"> </w:t>
      </w:r>
      <w:r>
        <w:rPr>
          <w:rFonts w:eastAsia="Times New Roman" w:cs="Times New Roman"/>
          <w:color w:val="000000"/>
          <w:sz w:val="28"/>
          <w:szCs w:val="28"/>
          <w:lang w:val="uk-UA" w:eastAsia="ru-RU"/>
        </w:rPr>
        <w:t>на 2018 рік та заходи щодо реалізації державної політики, що спрямовані на забезпечення якісного та безпечного середовища життєдіяльності населення .</w:t>
      </w:r>
    </w:p>
    <w:p w:rsidR="00A81918" w:rsidRDefault="00A81918" w:rsidP="00A81918">
      <w:pPr>
        <w:tabs>
          <w:tab w:val="left" w:pos="284"/>
        </w:tab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Програма розроблена на основі Конституції України, Законів України «Про добровільне об’єднання територіальних громад», «Про місцеве самоврядування в Україні», «Про державне прогнозування та розроблення програм економічного і соціального розвитку України», «</w:t>
      </w:r>
      <w:r>
        <w:rPr>
          <w:rFonts w:eastAsia="Times New Roman" w:cs="Times New Roman"/>
          <w:color w:val="000000"/>
          <w:sz w:val="28"/>
          <w:szCs w:val="28"/>
          <w:lang w:val="uk-UA" w:eastAsia="ru-RU"/>
        </w:rPr>
        <w:t>Про державні цільові програми»</w:t>
      </w:r>
      <w:r>
        <w:rPr>
          <w:rFonts w:eastAsia="Times New Roman" w:cs="Times New Roman"/>
          <w:sz w:val="28"/>
          <w:szCs w:val="28"/>
          <w:lang w:val="uk-UA" w:eastAsia="ru-RU"/>
        </w:rPr>
        <w:t xml:space="preserve"> та з урахуванням економічного потенціалу населеного пункту за погодженням з керівниками підприємств, організацій, установ, що здійснюють свою діяльність на території Великодимерської ОТГ.</w:t>
      </w:r>
    </w:p>
    <w:p w:rsidR="00A81918" w:rsidRDefault="00A81918" w:rsidP="00A81918">
      <w:pPr>
        <w:spacing w:after="0" w:line="240" w:lineRule="auto"/>
        <w:ind w:firstLine="0"/>
        <w:rPr>
          <w:rFonts w:eastAsia="Times New Roman" w:cs="Times New Roman"/>
          <w:b/>
          <w:sz w:val="28"/>
          <w:szCs w:val="28"/>
          <w:lang w:val="uk-UA" w:eastAsia="ru-RU"/>
        </w:rPr>
      </w:pPr>
      <w:r>
        <w:rPr>
          <w:rFonts w:eastAsia="Times New Roman" w:cs="Times New Roman"/>
          <w:b/>
          <w:sz w:val="28"/>
          <w:szCs w:val="28"/>
          <w:lang w:val="uk-UA" w:eastAsia="ru-RU"/>
        </w:rPr>
        <w:t>Головна мета програми:</w:t>
      </w:r>
    </w:p>
    <w:p w:rsidR="00A81918" w:rsidRDefault="00A81918" w:rsidP="00A81918">
      <w:pPr>
        <w:numPr>
          <w:ilvl w:val="0"/>
          <w:numId w:val="1"/>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створення необхідних соціальних, економічних, правових та інформаційних умов для забезпечення стійкого соціально-економічного розвитку населеного пункту;</w:t>
      </w:r>
    </w:p>
    <w:p w:rsidR="00A81918" w:rsidRDefault="00A81918" w:rsidP="00A81918">
      <w:pPr>
        <w:numPr>
          <w:ilvl w:val="0"/>
          <w:numId w:val="1"/>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 xml:space="preserve">покращення економічних показників промислового, сільськогосподарського виробництв, системи торгового і побутового обслуговування населення; </w:t>
      </w:r>
    </w:p>
    <w:p w:rsidR="00A81918" w:rsidRDefault="00A81918" w:rsidP="00A81918">
      <w:pPr>
        <w:numPr>
          <w:ilvl w:val="0"/>
          <w:numId w:val="1"/>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lastRenderedPageBreak/>
        <w:t>сприяння розвитку культури, духовності, освіти, фізичної культури і спорту, охорони здоров’я, охорони довкілля, соціальному захисту населення;</w:t>
      </w:r>
    </w:p>
    <w:p w:rsidR="00A81918" w:rsidRDefault="00A81918" w:rsidP="00A81918">
      <w:pPr>
        <w:numPr>
          <w:ilvl w:val="0"/>
          <w:numId w:val="1"/>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розробка програм місцевого значення, спрямованих на економічний розвиток території, забезпечення їх фінансування;</w:t>
      </w:r>
    </w:p>
    <w:p w:rsidR="00A81918" w:rsidRDefault="00A81918" w:rsidP="00A81918">
      <w:pPr>
        <w:numPr>
          <w:ilvl w:val="0"/>
          <w:numId w:val="1"/>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підвищення якості життя населення;</w:t>
      </w:r>
    </w:p>
    <w:p w:rsidR="00A81918" w:rsidRDefault="00A81918" w:rsidP="00A81918">
      <w:pPr>
        <w:numPr>
          <w:ilvl w:val="0"/>
          <w:numId w:val="1"/>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розширення можливостей для вільного розвитку особистості, підприємств, установ та організацій різних організаційно-правових форм власності, які сприяють розвитку населеного пункту.</w:t>
      </w:r>
    </w:p>
    <w:p w:rsidR="00A81918" w:rsidRDefault="00A81918" w:rsidP="00A81918">
      <w:pPr>
        <w:spacing w:after="0" w:line="240" w:lineRule="auto"/>
        <w:ind w:firstLine="426"/>
        <w:rPr>
          <w:rFonts w:eastAsia="Times New Roman" w:cs="Times New Roman"/>
          <w:szCs w:val="24"/>
          <w:lang w:val="uk-UA" w:eastAsia="ru-RU"/>
        </w:rPr>
      </w:pPr>
      <w:r>
        <w:rPr>
          <w:rFonts w:eastAsia="Times New Roman" w:cs="Times New Roman"/>
          <w:color w:val="000000"/>
          <w:sz w:val="28"/>
          <w:szCs w:val="28"/>
          <w:lang w:val="uk-UA" w:eastAsia="ru-RU"/>
        </w:rPr>
        <w:t xml:space="preserve">Фінансування заходів цільових програм здійснюватиметься з урахуванням реальних можливостей місцевого бюджету. Організацію виконання Програми здійснює виконавчий комітет та </w:t>
      </w:r>
      <w:r>
        <w:rPr>
          <w:rFonts w:eastAsia="Times New Roman" w:cs="Times New Roman"/>
          <w:color w:val="000000"/>
          <w:sz w:val="28"/>
          <w:szCs w:val="28"/>
          <w:lang w:eastAsia="ru-RU"/>
        </w:rPr>
        <w:t> </w:t>
      </w:r>
      <w:r>
        <w:rPr>
          <w:rFonts w:eastAsia="Times New Roman" w:cs="Times New Roman"/>
          <w:color w:val="000000"/>
          <w:sz w:val="28"/>
          <w:szCs w:val="28"/>
          <w:lang w:val="uk-UA" w:eastAsia="ru-RU"/>
        </w:rPr>
        <w:t>структурні підрозділи, які надали пропозиції до її розділів.</w:t>
      </w:r>
    </w:p>
    <w:p w:rsidR="00A81918" w:rsidRDefault="00A81918" w:rsidP="00A81918">
      <w:pPr>
        <w:spacing w:after="0" w:line="240" w:lineRule="auto"/>
        <w:ind w:firstLine="426"/>
        <w:rPr>
          <w:rFonts w:eastAsia="Times New Roman" w:cs="Times New Roman"/>
          <w:szCs w:val="24"/>
          <w:lang w:eastAsia="ru-RU"/>
        </w:rPr>
      </w:pPr>
      <w:r>
        <w:rPr>
          <w:rFonts w:eastAsia="Times New Roman" w:cs="Times New Roman"/>
          <w:color w:val="000000"/>
          <w:sz w:val="28"/>
          <w:szCs w:val="28"/>
          <w:lang w:eastAsia="ru-RU"/>
        </w:rPr>
        <w:t xml:space="preserve">У процесі виконання Програма може уточнюватися. Зміни і доповнення до Програми затверджуються </w:t>
      </w:r>
      <w:r>
        <w:rPr>
          <w:rFonts w:eastAsia="Times New Roman" w:cs="Times New Roman"/>
          <w:color w:val="000000"/>
          <w:sz w:val="28"/>
          <w:szCs w:val="28"/>
          <w:lang w:val="uk-UA" w:eastAsia="ru-RU"/>
        </w:rPr>
        <w:t>Великодимерською селищною</w:t>
      </w:r>
      <w:r>
        <w:rPr>
          <w:rFonts w:eastAsia="Times New Roman" w:cs="Times New Roman"/>
          <w:color w:val="000000"/>
          <w:sz w:val="28"/>
          <w:szCs w:val="28"/>
          <w:lang w:eastAsia="ru-RU"/>
        </w:rPr>
        <w:t xml:space="preserve"> радою за поданням виконавчого комітету </w:t>
      </w:r>
      <w:r>
        <w:rPr>
          <w:rFonts w:eastAsia="Times New Roman" w:cs="Times New Roman"/>
          <w:color w:val="000000"/>
          <w:sz w:val="28"/>
          <w:szCs w:val="28"/>
          <w:lang w:val="uk-UA" w:eastAsia="ru-RU"/>
        </w:rPr>
        <w:t>Великодимерської селищної</w:t>
      </w:r>
      <w:r>
        <w:rPr>
          <w:rFonts w:eastAsia="Times New Roman" w:cs="Times New Roman"/>
          <w:color w:val="000000"/>
          <w:sz w:val="28"/>
          <w:szCs w:val="28"/>
          <w:lang w:eastAsia="ru-RU"/>
        </w:rPr>
        <w:t xml:space="preserve"> ради. Звітування про виконання Програми здійснюватиметься за підсумками І та ІІ півріччя 2018 року.</w:t>
      </w:r>
    </w:p>
    <w:p w:rsidR="00A81918" w:rsidRDefault="00A81918" w:rsidP="00A81918">
      <w:pPr>
        <w:spacing w:after="0" w:line="240" w:lineRule="auto"/>
        <w:ind w:firstLine="0"/>
        <w:rPr>
          <w:rFonts w:eastAsia="Times New Roman" w:cs="Times New Roman"/>
          <w:b/>
          <w:sz w:val="28"/>
          <w:szCs w:val="28"/>
          <w:lang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en-US" w:eastAsia="ru-RU"/>
        </w:rPr>
        <w:t>I</w:t>
      </w:r>
      <w:r>
        <w:rPr>
          <w:rFonts w:eastAsia="Times New Roman" w:cs="Times New Roman"/>
          <w:b/>
          <w:sz w:val="28"/>
          <w:szCs w:val="28"/>
          <w:lang w:eastAsia="ru-RU"/>
        </w:rPr>
        <w:t xml:space="preserve">. </w:t>
      </w:r>
      <w:r>
        <w:rPr>
          <w:rFonts w:eastAsia="Times New Roman" w:cs="Times New Roman"/>
          <w:b/>
          <w:sz w:val="28"/>
          <w:szCs w:val="28"/>
          <w:lang w:val="uk-UA" w:eastAsia="ru-RU"/>
        </w:rPr>
        <w:t>Демографічна ситуація</w:t>
      </w:r>
    </w:p>
    <w:p w:rsidR="00A81918" w:rsidRDefault="00A81918" w:rsidP="00A81918">
      <w:pPr>
        <w:spacing w:after="0" w:line="240" w:lineRule="auto"/>
        <w:ind w:firstLine="0"/>
        <w:jc w:val="center"/>
        <w:rPr>
          <w:rFonts w:eastAsia="Times New Roman" w:cs="Times New Roman"/>
          <w:sz w:val="28"/>
          <w:szCs w:val="28"/>
          <w:lang w:val="uk-UA" w:eastAsia="ru-RU"/>
        </w:rPr>
      </w:pP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Станом на 01.12.2017 на території Великодимерської ОТГ 22535 осіб, у тому числі: чоловіків- 10384, жінок-12151. Дітей 4456 осіб: дошкільного віку – 1613 осіб, шкільного віку – 2843 осіб.</w:t>
      </w: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uk-UA" w:eastAsia="ru-RU"/>
        </w:rPr>
        <w:t xml:space="preserve"> </w:t>
      </w:r>
      <w:r>
        <w:rPr>
          <w:rFonts w:eastAsia="Times New Roman" w:cs="Times New Roman"/>
          <w:b/>
          <w:sz w:val="28"/>
          <w:szCs w:val="28"/>
          <w:lang w:val="en-US" w:eastAsia="ru-RU"/>
        </w:rPr>
        <w:t>II</w:t>
      </w:r>
      <w:r>
        <w:rPr>
          <w:rFonts w:eastAsia="Times New Roman" w:cs="Times New Roman"/>
          <w:b/>
          <w:sz w:val="28"/>
          <w:szCs w:val="28"/>
          <w:lang w:val="uk-UA" w:eastAsia="ru-RU"/>
        </w:rPr>
        <w:t>. Зайнятість населення та ринок праці</w:t>
      </w:r>
    </w:p>
    <w:p w:rsidR="00A81918" w:rsidRDefault="00A81918" w:rsidP="00A81918">
      <w:pPr>
        <w:spacing w:after="0" w:line="240" w:lineRule="auto"/>
        <w:ind w:firstLine="720"/>
        <w:jc w:val="center"/>
        <w:rPr>
          <w:rFonts w:eastAsia="Times New Roman" w:cs="Times New Roman"/>
          <w:sz w:val="28"/>
          <w:szCs w:val="28"/>
          <w:lang w:val="uk-UA" w:eastAsia="ru-RU"/>
        </w:rPr>
      </w:pPr>
    </w:p>
    <w:p w:rsidR="00A81918" w:rsidRDefault="00A81918" w:rsidP="00A81918">
      <w:pPr>
        <w:spacing w:after="0" w:line="240" w:lineRule="auto"/>
        <w:ind w:firstLine="426"/>
        <w:rPr>
          <w:rFonts w:eastAsia="Times New Roman" w:cs="Times New Roman"/>
          <w:color w:val="000000"/>
          <w:sz w:val="28"/>
          <w:szCs w:val="28"/>
          <w:lang w:eastAsia="ru-RU"/>
        </w:rPr>
      </w:pPr>
      <w:r>
        <w:rPr>
          <w:rFonts w:eastAsia="Times New Roman" w:cs="Times New Roman"/>
          <w:sz w:val="28"/>
          <w:szCs w:val="28"/>
          <w:lang w:val="uk-UA" w:eastAsia="ru-RU"/>
        </w:rPr>
        <w:t>Протягом 2018 року на території Великодимерської ОТГ планується створити 96 робочих місць.</w:t>
      </w:r>
      <w:r>
        <w:rPr>
          <w:rFonts w:eastAsia="Times New Roman" w:cs="Times New Roman"/>
          <w:color w:val="000000"/>
          <w:sz w:val="28"/>
          <w:szCs w:val="28"/>
          <w:lang w:val="uk-UA" w:eastAsia="ru-RU"/>
        </w:rPr>
        <w:t xml:space="preserve"> </w:t>
      </w:r>
    </w:p>
    <w:p w:rsidR="00A81918" w:rsidRDefault="00A81918" w:rsidP="00A81918">
      <w:pPr>
        <w:spacing w:after="0" w:line="240" w:lineRule="auto"/>
        <w:ind w:firstLine="426"/>
        <w:rPr>
          <w:rFonts w:eastAsia="Times New Roman" w:cs="Times New Roman"/>
          <w:color w:val="000000"/>
          <w:sz w:val="28"/>
          <w:szCs w:val="28"/>
          <w:lang w:eastAsia="ru-RU"/>
        </w:rPr>
      </w:pPr>
      <w:r>
        <w:rPr>
          <w:rFonts w:eastAsia="Times New Roman" w:cs="Times New Roman"/>
          <w:color w:val="000000"/>
          <w:sz w:val="28"/>
          <w:szCs w:val="28"/>
          <w:lang w:eastAsia="ru-RU"/>
        </w:rPr>
        <w:t>Станом на 01.04.2018р. у Броварському центрі зайнятості перебуває на обліку з числа безробітних 26 осіб які потребують соціального захисту і не здатні на рівних конкурувати на ринку праці.</w:t>
      </w:r>
    </w:p>
    <w:p w:rsidR="00A81918" w:rsidRDefault="00A81918" w:rsidP="00A81918">
      <w:pPr>
        <w:spacing w:after="0" w:line="240" w:lineRule="auto"/>
        <w:ind w:right="44" w:firstLine="426"/>
        <w:rPr>
          <w:rFonts w:eastAsia="Times New Roman" w:cs="Times New Roman"/>
          <w:szCs w:val="24"/>
          <w:lang w:eastAsia="ru-RU"/>
        </w:rPr>
      </w:pPr>
      <w:r>
        <w:rPr>
          <w:rFonts w:eastAsia="Times New Roman" w:cs="Times New Roman"/>
          <w:b/>
          <w:bCs/>
          <w:color w:val="000000"/>
          <w:sz w:val="28"/>
          <w:szCs w:val="28"/>
          <w:lang w:eastAsia="ru-RU"/>
        </w:rPr>
        <w:t>Головні цілі на 2018 рік:</w:t>
      </w:r>
    </w:p>
    <w:p w:rsidR="00A81918" w:rsidRDefault="00A81918" w:rsidP="00A81918">
      <w:pPr>
        <w:spacing w:after="0" w:line="240" w:lineRule="auto"/>
        <w:ind w:right="44" w:firstLine="426"/>
        <w:rPr>
          <w:rFonts w:eastAsia="Times New Roman" w:cs="Times New Roman"/>
          <w:szCs w:val="24"/>
          <w:lang w:eastAsia="ru-RU"/>
        </w:rPr>
      </w:pPr>
      <w:r>
        <w:rPr>
          <w:rFonts w:eastAsia="Times New Roman" w:cs="Times New Roman"/>
          <w:color w:val="000000"/>
          <w:sz w:val="28"/>
          <w:szCs w:val="28"/>
          <w:lang w:eastAsia="ru-RU"/>
        </w:rPr>
        <w:t>Збереження та підвищення якості трудового потенціалу</w:t>
      </w:r>
      <w:r>
        <w:rPr>
          <w:rFonts w:eastAsia="Times New Roman" w:cs="Times New Roman"/>
          <w:color w:val="000000"/>
          <w:sz w:val="28"/>
          <w:szCs w:val="28"/>
          <w:lang w:val="uk-UA" w:eastAsia="ru-RU"/>
        </w:rPr>
        <w:t xml:space="preserve"> об’єднаної територіальної громади</w:t>
      </w:r>
      <w:r>
        <w:rPr>
          <w:rFonts w:eastAsia="Times New Roman" w:cs="Times New Roman"/>
          <w:color w:val="000000"/>
          <w:sz w:val="28"/>
          <w:szCs w:val="28"/>
          <w:lang w:eastAsia="ru-RU"/>
        </w:rPr>
        <w:t>, зменшення кількості безробітних.</w:t>
      </w:r>
    </w:p>
    <w:p w:rsidR="00A81918" w:rsidRDefault="00A81918" w:rsidP="00A81918">
      <w:pPr>
        <w:spacing w:after="0" w:line="240" w:lineRule="auto"/>
        <w:ind w:right="44" w:firstLine="426"/>
        <w:rPr>
          <w:rFonts w:eastAsia="Times New Roman" w:cs="Times New Roman"/>
          <w:szCs w:val="24"/>
          <w:lang w:eastAsia="ru-RU"/>
        </w:rPr>
      </w:pPr>
      <w:r>
        <w:rPr>
          <w:rFonts w:eastAsia="Times New Roman" w:cs="Times New Roman"/>
          <w:b/>
          <w:bCs/>
          <w:color w:val="000000"/>
          <w:sz w:val="28"/>
          <w:szCs w:val="28"/>
          <w:lang w:eastAsia="ru-RU"/>
        </w:rPr>
        <w:t>Основні завдання та заходи на 2018 рік</w:t>
      </w:r>
      <w:r>
        <w:rPr>
          <w:rFonts w:eastAsia="Times New Roman" w:cs="Times New Roman"/>
          <w:color w:val="000000"/>
          <w:sz w:val="28"/>
          <w:szCs w:val="28"/>
          <w:lang w:eastAsia="ru-RU"/>
        </w:rPr>
        <w:t>:</w:t>
      </w:r>
    </w:p>
    <w:p w:rsidR="00A81918" w:rsidRDefault="00A81918" w:rsidP="00A81918">
      <w:pPr>
        <w:numPr>
          <w:ilvl w:val="0"/>
          <w:numId w:val="2"/>
        </w:numPr>
        <w:spacing w:after="0" w:line="240" w:lineRule="auto"/>
        <w:ind w:left="786"/>
        <w:textAlignment w:val="baseline"/>
        <w:rPr>
          <w:rFonts w:ascii="Noto Sans Symbols" w:eastAsia="Times New Roman" w:hAnsi="Noto Sans Symbols" w:cs="Times New Roman"/>
          <w:color w:val="000000"/>
          <w:sz w:val="28"/>
          <w:szCs w:val="28"/>
          <w:lang w:eastAsia="ru-RU"/>
        </w:rPr>
      </w:pPr>
      <w:r>
        <w:rPr>
          <w:rFonts w:eastAsia="Times New Roman" w:cs="Times New Roman"/>
          <w:color w:val="000000"/>
          <w:sz w:val="28"/>
          <w:szCs w:val="28"/>
          <w:lang w:eastAsia="ru-RU"/>
        </w:rPr>
        <w:t>сприяння громадянам у підборі відповідної роботи;</w:t>
      </w:r>
    </w:p>
    <w:p w:rsidR="00A81918" w:rsidRDefault="00A81918" w:rsidP="00A81918">
      <w:pPr>
        <w:numPr>
          <w:ilvl w:val="0"/>
          <w:numId w:val="2"/>
        </w:numPr>
        <w:spacing w:after="0" w:line="240" w:lineRule="auto"/>
        <w:ind w:left="786"/>
        <w:textAlignment w:val="baseline"/>
        <w:rPr>
          <w:rFonts w:ascii="Noto Sans Symbols" w:eastAsia="Times New Roman" w:hAnsi="Noto Sans Symbols" w:cs="Times New Roman"/>
          <w:color w:val="000000"/>
          <w:sz w:val="28"/>
          <w:szCs w:val="28"/>
          <w:lang w:eastAsia="ru-RU"/>
        </w:rPr>
      </w:pPr>
      <w:r>
        <w:rPr>
          <w:rFonts w:eastAsia="Times New Roman" w:cs="Times New Roman"/>
          <w:color w:val="000000"/>
          <w:sz w:val="28"/>
          <w:szCs w:val="28"/>
          <w:lang w:eastAsia="ru-RU"/>
        </w:rPr>
        <w:t>сприяння громадянам в організації підприємницької діяльності, зокрема шляхом надання індивідуальних та групових консультацій;</w:t>
      </w:r>
    </w:p>
    <w:p w:rsidR="00A81918" w:rsidRDefault="00A81918" w:rsidP="00A81918">
      <w:pPr>
        <w:numPr>
          <w:ilvl w:val="0"/>
          <w:numId w:val="2"/>
        </w:numPr>
        <w:spacing w:after="0" w:line="240" w:lineRule="auto"/>
        <w:ind w:left="786"/>
        <w:textAlignment w:val="baseline"/>
        <w:rPr>
          <w:rFonts w:ascii="Noto Sans Symbols" w:eastAsia="Times New Roman" w:hAnsi="Noto Sans Symbols" w:cs="Times New Roman"/>
          <w:color w:val="000000"/>
          <w:sz w:val="28"/>
          <w:szCs w:val="28"/>
          <w:lang w:eastAsia="ru-RU"/>
        </w:rPr>
      </w:pPr>
      <w:r>
        <w:rPr>
          <w:rFonts w:eastAsia="Times New Roman" w:cs="Times New Roman"/>
          <w:color w:val="000000"/>
          <w:sz w:val="28"/>
          <w:szCs w:val="28"/>
          <w:lang w:eastAsia="ru-RU"/>
        </w:rPr>
        <w:t>проведення професійної орієнтації населення;</w:t>
      </w:r>
    </w:p>
    <w:p w:rsidR="00A81918" w:rsidRDefault="00A81918" w:rsidP="00A81918">
      <w:pPr>
        <w:numPr>
          <w:ilvl w:val="0"/>
          <w:numId w:val="2"/>
        </w:numPr>
        <w:spacing w:after="0" w:line="240" w:lineRule="auto"/>
        <w:ind w:left="786"/>
        <w:textAlignment w:val="baseline"/>
        <w:rPr>
          <w:rFonts w:ascii="Noto Sans Symbols" w:eastAsia="Times New Roman" w:hAnsi="Noto Sans Symbols" w:cs="Times New Roman"/>
          <w:color w:val="000000"/>
          <w:szCs w:val="24"/>
          <w:lang w:eastAsia="ru-RU"/>
        </w:rPr>
      </w:pPr>
      <w:r>
        <w:rPr>
          <w:rFonts w:eastAsia="Times New Roman" w:cs="Times New Roman"/>
          <w:color w:val="000000"/>
          <w:sz w:val="28"/>
          <w:szCs w:val="28"/>
          <w:lang w:eastAsia="ru-RU"/>
        </w:rPr>
        <w:t>додаткове сприяння у працевлаштуванні окремих категорій громадян, які неконкурентоспроможні на ринку праці.</w:t>
      </w:r>
    </w:p>
    <w:p w:rsidR="00A81918" w:rsidRDefault="00A81918" w:rsidP="00A81918">
      <w:pPr>
        <w:spacing w:after="0" w:line="240" w:lineRule="auto"/>
        <w:ind w:firstLine="0"/>
        <w:jc w:val="left"/>
        <w:rPr>
          <w:rFonts w:eastAsia="Times New Roman" w:cs="Times New Roman"/>
          <w:szCs w:val="24"/>
          <w:lang w:eastAsia="ru-RU"/>
        </w:rPr>
      </w:pPr>
    </w:p>
    <w:p w:rsidR="00A81918" w:rsidRDefault="00A81918" w:rsidP="00A81918">
      <w:pPr>
        <w:spacing w:after="0" w:line="240" w:lineRule="auto"/>
        <w:ind w:firstLine="426"/>
        <w:rPr>
          <w:rFonts w:eastAsia="Times New Roman" w:cs="Times New Roman"/>
          <w:szCs w:val="24"/>
          <w:lang w:eastAsia="ru-RU"/>
        </w:rPr>
      </w:pPr>
      <w:r>
        <w:rPr>
          <w:rFonts w:eastAsia="Times New Roman" w:cs="Times New Roman"/>
          <w:color w:val="000000"/>
          <w:sz w:val="28"/>
          <w:szCs w:val="28"/>
          <w:lang w:eastAsia="ru-RU"/>
        </w:rPr>
        <w:t xml:space="preserve"> </w:t>
      </w:r>
    </w:p>
    <w:p w:rsidR="00A81918" w:rsidRDefault="00A81918" w:rsidP="00A81918">
      <w:pPr>
        <w:spacing w:after="0" w:line="240" w:lineRule="auto"/>
        <w:ind w:firstLine="0"/>
        <w:rPr>
          <w:rFonts w:eastAsia="Times New Roman" w:cs="Times New Roman"/>
          <w:b/>
          <w:sz w:val="28"/>
          <w:szCs w:val="28"/>
          <w:lang w:val="uk-UA" w:eastAsia="ru-RU"/>
        </w:rPr>
      </w:pPr>
      <w:r>
        <w:rPr>
          <w:rFonts w:eastAsia="Times New Roman" w:cs="Times New Roman"/>
          <w:b/>
          <w:sz w:val="28"/>
          <w:szCs w:val="28"/>
          <w:lang w:val="en-US" w:eastAsia="ru-RU"/>
        </w:rPr>
        <w:t>III</w:t>
      </w:r>
      <w:r>
        <w:rPr>
          <w:rFonts w:eastAsia="Times New Roman" w:cs="Times New Roman"/>
          <w:b/>
          <w:sz w:val="28"/>
          <w:szCs w:val="28"/>
          <w:lang w:eastAsia="ru-RU"/>
        </w:rPr>
        <w:t xml:space="preserve">. </w:t>
      </w:r>
      <w:r>
        <w:rPr>
          <w:rFonts w:eastAsia="Times New Roman" w:cs="Times New Roman"/>
          <w:b/>
          <w:sz w:val="28"/>
          <w:szCs w:val="28"/>
          <w:lang w:val="uk-UA" w:eastAsia="ru-RU"/>
        </w:rPr>
        <w:t>Грошові доходи населення та заробітна плата, пенсійне забезпечення</w:t>
      </w:r>
    </w:p>
    <w:p w:rsidR="00A81918" w:rsidRDefault="00A81918" w:rsidP="00A81918">
      <w:pPr>
        <w:spacing w:after="0" w:line="240" w:lineRule="auto"/>
        <w:ind w:firstLine="720"/>
        <w:jc w:val="center"/>
        <w:rPr>
          <w:rFonts w:eastAsia="Times New Roman" w:cs="Times New Roman"/>
          <w:sz w:val="28"/>
          <w:szCs w:val="28"/>
          <w:lang w:val="uk-UA" w:eastAsia="ru-RU"/>
        </w:rPr>
      </w:pPr>
    </w:p>
    <w:p w:rsidR="00A81918" w:rsidRDefault="00A81918" w:rsidP="00A81918">
      <w:pPr>
        <w:spacing w:after="0" w:line="240" w:lineRule="auto"/>
        <w:ind w:firstLine="720"/>
        <w:rPr>
          <w:rFonts w:eastAsia="Times New Roman" w:cs="Times New Roman"/>
          <w:color w:val="FF0000"/>
          <w:sz w:val="28"/>
          <w:szCs w:val="28"/>
          <w:lang w:val="uk-UA" w:eastAsia="ru-RU"/>
        </w:rPr>
      </w:pPr>
      <w:r>
        <w:rPr>
          <w:rFonts w:eastAsia="Times New Roman" w:cs="Times New Roman"/>
          <w:sz w:val="28"/>
          <w:szCs w:val="28"/>
          <w:lang w:val="uk-UA" w:eastAsia="ru-RU"/>
        </w:rPr>
        <w:lastRenderedPageBreak/>
        <w:t>Виходячи з розрахунку середньої заробітної плати по Великодимерській ОТГ, яка на 01.12.2017 року становила 3320 грн., доходи населення становлять близько 31,2 млн. грн. на місяць.</w:t>
      </w:r>
    </w:p>
    <w:p w:rsidR="00A81918" w:rsidRDefault="00A81918" w:rsidP="00A81918">
      <w:pPr>
        <w:rPr>
          <w:rFonts w:eastAsia="Times New Roman" w:cs="Times New Roman"/>
          <w:sz w:val="28"/>
          <w:szCs w:val="28"/>
          <w:lang w:val="uk-UA" w:eastAsia="ru-RU"/>
        </w:rPr>
      </w:pPr>
      <w:r>
        <w:rPr>
          <w:rFonts w:eastAsia="Times New Roman" w:cs="Times New Roman"/>
          <w:color w:val="000000"/>
          <w:sz w:val="28"/>
          <w:szCs w:val="28"/>
          <w:lang w:eastAsia="ru-RU"/>
        </w:rPr>
        <w:t xml:space="preserve">Серед підприємств «основного кола» найвищий рівень середньої заробітної плати спостерігається на </w:t>
      </w:r>
      <w:r>
        <w:rPr>
          <w:rFonts w:eastAsia="Times New Roman" w:cs="Times New Roman"/>
          <w:sz w:val="28"/>
          <w:szCs w:val="28"/>
          <w:lang w:val="uk-UA" w:eastAsia="ru-RU"/>
        </w:rPr>
        <w:t xml:space="preserve">Компанії </w:t>
      </w:r>
      <w:r>
        <w:rPr>
          <w:rFonts w:eastAsia="Times New Roman" w:cs="Times New Roman"/>
          <w:sz w:val="28"/>
          <w:szCs w:val="28"/>
          <w:lang w:eastAsia="ru-RU"/>
        </w:rPr>
        <w:t>«</w:t>
      </w:r>
      <w:r>
        <w:rPr>
          <w:rFonts w:eastAsia="Times New Roman" w:cs="Times New Roman"/>
          <w:sz w:val="28"/>
          <w:szCs w:val="28"/>
          <w:lang w:val="uk-UA" w:eastAsia="ru-RU"/>
        </w:rPr>
        <w:t>Кока-Кола Беверіджиз Україна Лімітед</w:t>
      </w:r>
      <w:r>
        <w:rPr>
          <w:rFonts w:eastAsia="Times New Roman" w:cs="Times New Roman"/>
          <w:sz w:val="28"/>
          <w:szCs w:val="28"/>
          <w:lang w:eastAsia="ru-RU"/>
        </w:rPr>
        <w:t>»</w:t>
      </w:r>
      <w:r>
        <w:rPr>
          <w:rFonts w:eastAsia="Times New Roman" w:cs="Times New Roman"/>
          <w:sz w:val="28"/>
          <w:szCs w:val="28"/>
          <w:lang w:val="uk-UA" w:eastAsia="ru-RU"/>
        </w:rPr>
        <w:t>, завод по фасуванню кави та чаю АТ «Мономах», завод з виробництва ПВХ конструкцій ТОВ «Маядо», завод з виробництва будівельних сумішей ТОВ «Бауміт Україна», м’ясопереробний комплекс ТОВ «Мік Мега», заготівельно-виробниче підприємство «Регіон-2001», ТОВ «Рейнарс Україна», складські комплекси ТОВ «Рабен Україна»,  виробничі підприємство – ТОВ «Альянс Транссервіс»,</w:t>
      </w:r>
      <w:r>
        <w:rPr>
          <w:lang w:val="uk-UA"/>
        </w:rPr>
        <w:t xml:space="preserve"> ТОВ «ФОРА»,</w:t>
      </w:r>
      <w:r>
        <w:rPr>
          <w:rFonts w:eastAsia="Times New Roman" w:cs="Times New Roman"/>
          <w:sz w:val="28"/>
          <w:szCs w:val="28"/>
          <w:lang w:val="uk-UA" w:eastAsia="ru-RU"/>
        </w:rPr>
        <w:t xml:space="preserve"> </w:t>
      </w:r>
      <w:r>
        <w:rPr>
          <w:sz w:val="30"/>
          <w:szCs w:val="30"/>
          <w:lang w:val="uk-UA"/>
        </w:rPr>
        <w:t>ТОВ «Латекс».</w:t>
      </w:r>
    </w:p>
    <w:p w:rsidR="00A81918" w:rsidRDefault="00A81918" w:rsidP="00A81918">
      <w:pPr>
        <w:spacing w:after="0" w:line="240" w:lineRule="auto"/>
        <w:ind w:firstLine="0"/>
        <w:rPr>
          <w:rFonts w:eastAsia="Times New Roman" w:cs="Times New Roman"/>
          <w:color w:val="000000"/>
          <w:sz w:val="28"/>
          <w:szCs w:val="28"/>
          <w:lang w:val="uk-UA" w:eastAsia="ru-RU"/>
        </w:rPr>
      </w:pPr>
      <w:r>
        <w:rPr>
          <w:rFonts w:eastAsia="Times New Roman" w:cs="Times New Roman"/>
          <w:color w:val="000000"/>
          <w:sz w:val="28"/>
          <w:szCs w:val="28"/>
          <w:lang w:val="uk-UA" w:eastAsia="ru-RU"/>
        </w:rPr>
        <w:t>У 2018 році очікується збільшення середньомісячної заробітної плати.</w:t>
      </w:r>
    </w:p>
    <w:p w:rsidR="00A81918" w:rsidRDefault="00A81918" w:rsidP="00A81918">
      <w:pPr>
        <w:spacing w:before="15" w:after="0" w:line="240" w:lineRule="auto"/>
        <w:ind w:firstLine="0"/>
        <w:rPr>
          <w:rFonts w:eastAsia="Times New Roman" w:cs="Times New Roman"/>
          <w:color w:val="000000"/>
          <w:sz w:val="28"/>
          <w:szCs w:val="28"/>
          <w:lang w:eastAsia="ru-RU"/>
        </w:rPr>
      </w:pPr>
      <w:r>
        <w:rPr>
          <w:rFonts w:eastAsia="Times New Roman" w:cs="Times New Roman"/>
          <w:color w:val="000000"/>
          <w:sz w:val="28"/>
          <w:szCs w:val="28"/>
          <w:lang w:val="uk-UA" w:eastAsia="ru-RU"/>
        </w:rPr>
        <w:t xml:space="preserve">  </w:t>
      </w:r>
      <w:r>
        <w:rPr>
          <w:rFonts w:eastAsia="Times New Roman" w:cs="Times New Roman"/>
          <w:color w:val="000000"/>
          <w:sz w:val="28"/>
          <w:szCs w:val="28"/>
          <w:lang w:eastAsia="ru-RU"/>
        </w:rPr>
        <w:t xml:space="preserve">За інформацією управління Пенсійного фонду України </w:t>
      </w:r>
      <w:r>
        <w:rPr>
          <w:rFonts w:eastAsia="Times New Roman" w:cs="Times New Roman"/>
          <w:color w:val="000000"/>
          <w:sz w:val="28"/>
          <w:szCs w:val="28"/>
          <w:lang w:val="uk-UA" w:eastAsia="ru-RU"/>
        </w:rPr>
        <w:t xml:space="preserve">у </w:t>
      </w:r>
      <w:r>
        <w:rPr>
          <w:rFonts w:eastAsia="Times New Roman" w:cs="Times New Roman"/>
          <w:sz w:val="28"/>
          <w:szCs w:val="28"/>
          <w:lang w:val="uk-UA" w:eastAsia="ru-RU"/>
        </w:rPr>
        <w:t>Великодимерській ОТГ</w:t>
      </w:r>
      <w:r>
        <w:rPr>
          <w:rFonts w:eastAsia="Times New Roman" w:cs="Times New Roman"/>
          <w:color w:val="000000"/>
          <w:sz w:val="28"/>
          <w:szCs w:val="28"/>
          <w:lang w:val="uk-UA" w:eastAsia="ru-RU"/>
        </w:rPr>
        <w:t xml:space="preserve">  </w:t>
      </w:r>
      <w:r>
        <w:rPr>
          <w:rFonts w:eastAsia="Times New Roman" w:cs="Times New Roman"/>
          <w:color w:val="000000"/>
          <w:sz w:val="28"/>
          <w:szCs w:val="28"/>
          <w:lang w:eastAsia="ru-RU"/>
        </w:rPr>
        <w:t xml:space="preserve"> на обліку станом на 01.01.2018 р. перебуває </w:t>
      </w:r>
      <w:r>
        <w:rPr>
          <w:rFonts w:eastAsia="Times New Roman" w:cs="Times New Roman"/>
          <w:color w:val="000000"/>
          <w:sz w:val="28"/>
          <w:szCs w:val="28"/>
          <w:lang w:val="uk-UA" w:eastAsia="ru-RU"/>
        </w:rPr>
        <w:t>5 167</w:t>
      </w:r>
      <w:r>
        <w:rPr>
          <w:rFonts w:eastAsia="Times New Roman" w:cs="Times New Roman"/>
          <w:color w:val="000000"/>
          <w:sz w:val="28"/>
          <w:szCs w:val="28"/>
          <w:lang w:eastAsia="ru-RU"/>
        </w:rPr>
        <w:t xml:space="preserve"> пенсіонера. </w:t>
      </w:r>
    </w:p>
    <w:p w:rsidR="00A81918" w:rsidRDefault="00A81918" w:rsidP="00A81918">
      <w:pPr>
        <w:spacing w:before="15" w:after="0" w:line="240" w:lineRule="auto"/>
        <w:ind w:firstLine="0"/>
        <w:rPr>
          <w:rFonts w:eastAsia="Times New Roman" w:cs="Times New Roman"/>
          <w:color w:val="000000"/>
          <w:sz w:val="28"/>
          <w:szCs w:val="28"/>
          <w:lang w:eastAsia="ru-RU"/>
        </w:rPr>
      </w:pPr>
      <w:r>
        <w:rPr>
          <w:rFonts w:eastAsia="Times New Roman" w:cs="Times New Roman"/>
          <w:color w:val="000000"/>
          <w:sz w:val="28"/>
          <w:szCs w:val="28"/>
          <w:lang w:eastAsia="ru-RU"/>
        </w:rPr>
        <w:t xml:space="preserve">Середній розмір пенсії станом на 01.01.2018 року складає 2845,89 </w:t>
      </w:r>
      <w:proofErr w:type="gramStart"/>
      <w:r>
        <w:rPr>
          <w:rFonts w:eastAsia="Times New Roman" w:cs="Times New Roman"/>
          <w:color w:val="000000"/>
          <w:sz w:val="28"/>
          <w:szCs w:val="28"/>
          <w:lang w:eastAsia="ru-RU"/>
        </w:rPr>
        <w:t>грн.</w:t>
      </w:r>
      <w:r>
        <w:rPr>
          <w:rFonts w:eastAsia="Times New Roman" w:cs="Times New Roman"/>
          <w:color w:val="000000"/>
          <w:sz w:val="28"/>
          <w:szCs w:val="28"/>
          <w:lang w:val="uk-UA" w:eastAsia="ru-RU"/>
        </w:rPr>
        <w:t>.</w:t>
      </w:r>
      <w:proofErr w:type="gramEnd"/>
    </w:p>
    <w:p w:rsidR="00A81918" w:rsidRDefault="00A81918" w:rsidP="00A81918">
      <w:pPr>
        <w:spacing w:before="15" w:after="150" w:line="240" w:lineRule="auto"/>
        <w:ind w:firstLine="426"/>
        <w:rPr>
          <w:rFonts w:eastAsia="Times New Roman" w:cs="Times New Roman"/>
          <w:szCs w:val="24"/>
          <w:lang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en-US" w:eastAsia="ru-RU"/>
        </w:rPr>
        <w:t>IV</w:t>
      </w:r>
      <w:r>
        <w:rPr>
          <w:rFonts w:eastAsia="Times New Roman" w:cs="Times New Roman"/>
          <w:b/>
          <w:sz w:val="28"/>
          <w:szCs w:val="28"/>
          <w:lang w:val="uk-UA" w:eastAsia="ru-RU"/>
        </w:rPr>
        <w:t>. Соціальний захист населення</w:t>
      </w:r>
    </w:p>
    <w:p w:rsidR="00A81918" w:rsidRDefault="00A81918" w:rsidP="00A81918">
      <w:pPr>
        <w:spacing w:after="0" w:line="240" w:lineRule="auto"/>
        <w:ind w:firstLine="0"/>
        <w:jc w:val="center"/>
        <w:rPr>
          <w:rFonts w:eastAsia="Times New Roman" w:cs="Times New Roman"/>
          <w:sz w:val="28"/>
          <w:szCs w:val="28"/>
          <w:lang w:val="uk-UA" w:eastAsia="ru-RU"/>
        </w:rPr>
      </w:pPr>
    </w:p>
    <w:p w:rsidR="00A81918" w:rsidRDefault="00A81918" w:rsidP="00A81918">
      <w:pPr>
        <w:ind w:firstLine="720"/>
        <w:rPr>
          <w:sz w:val="28"/>
          <w:szCs w:val="28"/>
        </w:rPr>
      </w:pPr>
      <w:r>
        <w:rPr>
          <w:sz w:val="28"/>
          <w:szCs w:val="28"/>
          <w:lang w:val="uk-UA"/>
        </w:rPr>
        <w:t xml:space="preserve">До складу Великодимерської об’єднаної територіальної громади входять наступні населені пункти: с. Жердова, с. Тарасівка, с. Покровське, с. Підлісся, с. Вільне, с. Захарівка, с. Михайлівка, с. Бобрик, с. Гайове, с. Шевченкове, с. Рудня та смт. </w:t>
      </w:r>
      <w:r>
        <w:rPr>
          <w:sz w:val="28"/>
          <w:szCs w:val="28"/>
        </w:rPr>
        <w:t xml:space="preserve">Велика Димерка. Для їх розвитку та відродження соціальної інфраструктури, поліпшення умов проживання та тривалості життя </w:t>
      </w:r>
      <w:proofErr w:type="gramStart"/>
      <w:r>
        <w:rPr>
          <w:sz w:val="28"/>
          <w:szCs w:val="28"/>
        </w:rPr>
        <w:t>населення  Великодимерською</w:t>
      </w:r>
      <w:proofErr w:type="gramEnd"/>
      <w:r>
        <w:rPr>
          <w:sz w:val="28"/>
          <w:szCs w:val="28"/>
        </w:rPr>
        <w:t xml:space="preserve"> селищною радою заплановано здійснити ряд практичних заходів, з урахуванням поточних потреб та перспектив. </w:t>
      </w:r>
    </w:p>
    <w:p w:rsidR="00A81918" w:rsidRDefault="00A81918" w:rsidP="00A81918">
      <w:pPr>
        <w:ind w:firstLine="720"/>
        <w:rPr>
          <w:sz w:val="28"/>
          <w:szCs w:val="28"/>
        </w:rPr>
      </w:pPr>
      <w:r>
        <w:rPr>
          <w:sz w:val="28"/>
          <w:szCs w:val="28"/>
        </w:rPr>
        <w:t>На території ОТГ проживають: 97 дітей-інвалідів, 41 дитина-сирота та дитина, позбавлена батьківської опіки та піклування, 15 малозабезпечених сімей, 65 сімей, які опинилися у складних життєвих обставинах на вихованні яких 151 дитина, 172 учасники бойових дій, 117 одиноких престарілих громадян, 14 інвалідів збройних сил, учасники ліквідації на Чорнобильській АЭС – 290.</w:t>
      </w:r>
    </w:p>
    <w:p w:rsidR="00A81918" w:rsidRDefault="00A81918" w:rsidP="00A81918">
      <w:pPr>
        <w:ind w:firstLine="720"/>
        <w:rPr>
          <w:sz w:val="28"/>
          <w:szCs w:val="28"/>
        </w:rPr>
      </w:pPr>
      <w:r>
        <w:rPr>
          <w:sz w:val="28"/>
          <w:szCs w:val="28"/>
        </w:rPr>
        <w:t>При вирішенні соціальних питань у 2018 році планується:</w:t>
      </w:r>
    </w:p>
    <w:p w:rsidR="00A81918" w:rsidRDefault="00A81918" w:rsidP="00A81918">
      <w:pPr>
        <w:numPr>
          <w:ilvl w:val="0"/>
          <w:numId w:val="3"/>
        </w:numPr>
        <w:spacing w:after="0" w:line="240" w:lineRule="auto"/>
        <w:ind w:left="720" w:hanging="180"/>
        <w:rPr>
          <w:sz w:val="28"/>
          <w:szCs w:val="28"/>
        </w:rPr>
      </w:pPr>
      <w:r>
        <w:rPr>
          <w:sz w:val="28"/>
          <w:szCs w:val="28"/>
        </w:rPr>
        <w:t xml:space="preserve">зберігати та </w:t>
      </w:r>
      <w:proofErr w:type="gramStart"/>
      <w:r>
        <w:rPr>
          <w:sz w:val="28"/>
          <w:szCs w:val="28"/>
        </w:rPr>
        <w:t>розвивати  національних</w:t>
      </w:r>
      <w:proofErr w:type="gramEnd"/>
      <w:r>
        <w:rPr>
          <w:sz w:val="28"/>
          <w:szCs w:val="28"/>
        </w:rPr>
        <w:t xml:space="preserve"> традиції;</w:t>
      </w:r>
    </w:p>
    <w:p w:rsidR="00A81918" w:rsidRDefault="00A81918" w:rsidP="00A81918">
      <w:pPr>
        <w:numPr>
          <w:ilvl w:val="0"/>
          <w:numId w:val="3"/>
        </w:numPr>
        <w:spacing w:after="0" w:line="240" w:lineRule="auto"/>
        <w:ind w:left="720" w:hanging="180"/>
        <w:rPr>
          <w:sz w:val="28"/>
          <w:szCs w:val="28"/>
        </w:rPr>
      </w:pPr>
      <w:r>
        <w:rPr>
          <w:sz w:val="28"/>
          <w:szCs w:val="28"/>
        </w:rPr>
        <w:t>категоріям громадян з особливими соціальними потребами надавати матеріальну допомогу, виділяти продуктові набори, засоби гігієни та побутову хімію;</w:t>
      </w:r>
    </w:p>
    <w:p w:rsidR="00A81918" w:rsidRDefault="00A81918" w:rsidP="00A81918">
      <w:pPr>
        <w:numPr>
          <w:ilvl w:val="0"/>
          <w:numId w:val="3"/>
        </w:numPr>
        <w:spacing w:after="0" w:line="240" w:lineRule="auto"/>
        <w:ind w:left="720" w:hanging="180"/>
        <w:rPr>
          <w:sz w:val="28"/>
          <w:szCs w:val="28"/>
        </w:rPr>
      </w:pPr>
      <w:r>
        <w:rPr>
          <w:sz w:val="28"/>
          <w:szCs w:val="28"/>
        </w:rPr>
        <w:t>до дня Перемоги та Дня захисника Вітчизни постійно вшановувати ветеранів матеріальною допомогою та продуктовими наборами;</w:t>
      </w:r>
    </w:p>
    <w:p w:rsidR="00A81918" w:rsidRDefault="00A81918" w:rsidP="00A81918">
      <w:pPr>
        <w:numPr>
          <w:ilvl w:val="0"/>
          <w:numId w:val="3"/>
        </w:numPr>
        <w:spacing w:after="0" w:line="240" w:lineRule="auto"/>
        <w:ind w:left="720" w:hanging="180"/>
        <w:rPr>
          <w:sz w:val="28"/>
          <w:szCs w:val="28"/>
        </w:rPr>
      </w:pPr>
      <w:r>
        <w:rPr>
          <w:sz w:val="28"/>
          <w:szCs w:val="28"/>
        </w:rPr>
        <w:t>дітям, позбавленим батьківської опіки та піклування надавати допомогу у вигляді взуття, одягу, солодощів;</w:t>
      </w:r>
    </w:p>
    <w:p w:rsidR="00A81918" w:rsidRDefault="00A81918" w:rsidP="00A81918">
      <w:pPr>
        <w:numPr>
          <w:ilvl w:val="0"/>
          <w:numId w:val="3"/>
        </w:numPr>
        <w:spacing w:after="0" w:line="240" w:lineRule="auto"/>
        <w:ind w:left="720" w:hanging="180"/>
        <w:rPr>
          <w:sz w:val="28"/>
          <w:szCs w:val="28"/>
        </w:rPr>
      </w:pPr>
      <w:r>
        <w:rPr>
          <w:sz w:val="28"/>
          <w:szCs w:val="28"/>
        </w:rPr>
        <w:t xml:space="preserve">малозабезпеченим сім’ям </w:t>
      </w:r>
      <w:proofErr w:type="gramStart"/>
      <w:r>
        <w:rPr>
          <w:sz w:val="28"/>
          <w:szCs w:val="28"/>
        </w:rPr>
        <w:t>надати  допомогу</w:t>
      </w:r>
      <w:proofErr w:type="gramEnd"/>
      <w:r>
        <w:rPr>
          <w:sz w:val="28"/>
          <w:szCs w:val="28"/>
        </w:rPr>
        <w:t xml:space="preserve"> в оформленні субсидії по оплаті за комунальні послуги; </w:t>
      </w:r>
    </w:p>
    <w:p w:rsidR="00A81918" w:rsidRDefault="00A81918" w:rsidP="00A81918">
      <w:pPr>
        <w:numPr>
          <w:ilvl w:val="0"/>
          <w:numId w:val="3"/>
        </w:numPr>
        <w:spacing w:after="0" w:line="240" w:lineRule="auto"/>
        <w:ind w:left="720" w:hanging="180"/>
        <w:rPr>
          <w:sz w:val="28"/>
          <w:szCs w:val="28"/>
        </w:rPr>
      </w:pPr>
      <w:r>
        <w:rPr>
          <w:sz w:val="28"/>
          <w:szCs w:val="28"/>
        </w:rPr>
        <w:t>соціальним працівникам територіального центру обслуговувати одиноких престарілих громадян;</w:t>
      </w:r>
    </w:p>
    <w:p w:rsidR="00A81918" w:rsidRDefault="00A81918" w:rsidP="00A81918">
      <w:pPr>
        <w:numPr>
          <w:ilvl w:val="0"/>
          <w:numId w:val="3"/>
        </w:numPr>
        <w:spacing w:after="0" w:line="240" w:lineRule="auto"/>
        <w:ind w:left="720" w:hanging="180"/>
        <w:rPr>
          <w:sz w:val="28"/>
          <w:szCs w:val="28"/>
        </w:rPr>
      </w:pPr>
      <w:r>
        <w:rPr>
          <w:sz w:val="28"/>
          <w:szCs w:val="28"/>
        </w:rPr>
        <w:lastRenderedPageBreak/>
        <w:t xml:space="preserve"> допомога одиноким престарілим громадянам працівниками червоного хреста;</w:t>
      </w:r>
    </w:p>
    <w:p w:rsidR="00A81918" w:rsidRDefault="00A81918" w:rsidP="00A81918">
      <w:pPr>
        <w:numPr>
          <w:ilvl w:val="0"/>
          <w:numId w:val="3"/>
        </w:numPr>
        <w:spacing w:after="0" w:line="240" w:lineRule="auto"/>
        <w:ind w:left="720" w:hanging="180"/>
        <w:rPr>
          <w:sz w:val="28"/>
          <w:szCs w:val="28"/>
        </w:rPr>
      </w:pPr>
      <w:r>
        <w:rPr>
          <w:sz w:val="28"/>
          <w:szCs w:val="28"/>
        </w:rPr>
        <w:t>розвивати існуючі та створювати напрямки надання побутових послуг населенню;</w:t>
      </w:r>
    </w:p>
    <w:p w:rsidR="00A81918" w:rsidRDefault="00A81918" w:rsidP="00A81918">
      <w:pPr>
        <w:numPr>
          <w:ilvl w:val="0"/>
          <w:numId w:val="3"/>
        </w:numPr>
        <w:spacing w:after="0" w:line="240" w:lineRule="auto"/>
        <w:ind w:left="720" w:hanging="180"/>
        <w:rPr>
          <w:sz w:val="28"/>
          <w:szCs w:val="28"/>
        </w:rPr>
      </w:pPr>
      <w:r>
        <w:rPr>
          <w:sz w:val="28"/>
          <w:szCs w:val="28"/>
        </w:rPr>
        <w:t xml:space="preserve">об’єктивно і вчасно розглядати заяви (клопотання) громадян,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Закон України «Про звернення громадян». </w:t>
      </w:r>
    </w:p>
    <w:p w:rsidR="00A81918" w:rsidRDefault="00A81918" w:rsidP="00A81918">
      <w:pPr>
        <w:numPr>
          <w:ilvl w:val="0"/>
          <w:numId w:val="3"/>
        </w:numPr>
        <w:spacing w:after="0" w:line="240" w:lineRule="auto"/>
        <w:ind w:left="720" w:hanging="180"/>
        <w:rPr>
          <w:sz w:val="28"/>
          <w:szCs w:val="28"/>
        </w:rPr>
      </w:pPr>
      <w:r>
        <w:rPr>
          <w:sz w:val="28"/>
          <w:szCs w:val="28"/>
        </w:rPr>
        <w:t xml:space="preserve">забезпечувати своєчасність та повноту сплати податків, </w:t>
      </w:r>
      <w:proofErr w:type="gramStart"/>
      <w:r>
        <w:rPr>
          <w:sz w:val="28"/>
          <w:szCs w:val="28"/>
        </w:rPr>
        <w:t>недопущення  заборгованості</w:t>
      </w:r>
      <w:proofErr w:type="gramEnd"/>
      <w:r>
        <w:rPr>
          <w:sz w:val="28"/>
          <w:szCs w:val="28"/>
        </w:rPr>
        <w:t xml:space="preserve"> із виплат заробітної плати працівникам підприємств і організацій громади.       </w:t>
      </w:r>
    </w:p>
    <w:p w:rsidR="00A81918" w:rsidRDefault="00A81918" w:rsidP="00A81918">
      <w:pPr>
        <w:shd w:val="clear" w:color="auto" w:fill="FFFFFF"/>
        <w:spacing w:line="322" w:lineRule="exact"/>
        <w:ind w:right="5"/>
      </w:pPr>
      <w:r>
        <w:rPr>
          <w:sz w:val="28"/>
          <w:szCs w:val="28"/>
          <w:lang w:val="uk-UA"/>
        </w:rPr>
        <w:t xml:space="preserve"> </w:t>
      </w:r>
      <w:r>
        <w:rPr>
          <w:sz w:val="28"/>
          <w:szCs w:val="28"/>
        </w:rPr>
        <w:t xml:space="preserve">Проведення заходів, що потребують </w:t>
      </w:r>
      <w:proofErr w:type="gramStart"/>
      <w:r>
        <w:rPr>
          <w:sz w:val="28"/>
          <w:szCs w:val="28"/>
        </w:rPr>
        <w:t>фінансування,  планується</w:t>
      </w:r>
      <w:proofErr w:type="gramEnd"/>
      <w:r>
        <w:rPr>
          <w:sz w:val="28"/>
          <w:szCs w:val="28"/>
        </w:rPr>
        <w:t xml:space="preserve"> здійснити за рахунок коштів місцевого бюджету Великодимерської ОТГ. </w:t>
      </w:r>
    </w:p>
    <w:p w:rsidR="00A81918" w:rsidRDefault="00A81918" w:rsidP="00A81918">
      <w:pPr>
        <w:ind w:firstLine="0"/>
        <w:rPr>
          <w:sz w:val="28"/>
          <w:szCs w:val="28"/>
        </w:rPr>
      </w:pPr>
      <w:r>
        <w:rPr>
          <w:sz w:val="28"/>
          <w:szCs w:val="28"/>
          <w:lang w:val="uk-UA"/>
        </w:rPr>
        <w:t xml:space="preserve">       </w:t>
      </w:r>
      <w:r>
        <w:rPr>
          <w:sz w:val="28"/>
          <w:szCs w:val="28"/>
        </w:rPr>
        <w:t xml:space="preserve">Окремі заходи з соціального захисту планується передбачити цільовою програмою «Турбота на 2018 рік». </w:t>
      </w:r>
    </w:p>
    <w:p w:rsidR="00A81918" w:rsidRDefault="00A81918" w:rsidP="00A81918">
      <w:pPr>
        <w:ind w:firstLine="720"/>
        <w:rPr>
          <w:sz w:val="28"/>
          <w:szCs w:val="28"/>
        </w:rPr>
      </w:pPr>
    </w:p>
    <w:p w:rsidR="00A81918" w:rsidRDefault="00A81918" w:rsidP="00A81918">
      <w:pPr>
        <w:ind w:firstLine="720"/>
        <w:rPr>
          <w:sz w:val="28"/>
          <w:szCs w:val="28"/>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eastAsia="ru-RU"/>
        </w:rPr>
        <w:t xml:space="preserve"> </w:t>
      </w:r>
      <w:r>
        <w:rPr>
          <w:rFonts w:eastAsia="Times New Roman" w:cs="Times New Roman"/>
          <w:b/>
          <w:sz w:val="28"/>
          <w:szCs w:val="28"/>
          <w:lang w:val="en-US" w:eastAsia="ru-RU"/>
        </w:rPr>
        <w:t>V</w:t>
      </w:r>
      <w:r>
        <w:rPr>
          <w:rFonts w:eastAsia="Times New Roman" w:cs="Times New Roman"/>
          <w:b/>
          <w:sz w:val="28"/>
          <w:szCs w:val="28"/>
          <w:lang w:eastAsia="ru-RU"/>
        </w:rPr>
        <w:t xml:space="preserve">. </w:t>
      </w:r>
      <w:r>
        <w:rPr>
          <w:rFonts w:eastAsia="Times New Roman" w:cs="Times New Roman"/>
          <w:b/>
          <w:sz w:val="28"/>
          <w:szCs w:val="28"/>
          <w:lang w:val="uk-UA" w:eastAsia="ru-RU"/>
        </w:rPr>
        <w:t>Житлово-комунальне господарство та дорожнє господарство</w:t>
      </w:r>
    </w:p>
    <w:p w:rsidR="00A81918" w:rsidRDefault="00A81918" w:rsidP="00A81918">
      <w:pPr>
        <w:spacing w:after="0" w:line="240" w:lineRule="auto"/>
        <w:ind w:firstLine="720"/>
        <w:jc w:val="center"/>
        <w:rPr>
          <w:rFonts w:eastAsia="Times New Roman" w:cs="Times New Roman"/>
          <w:sz w:val="28"/>
          <w:szCs w:val="28"/>
          <w:lang w:val="uk-UA" w:eastAsia="ru-RU"/>
        </w:rPr>
      </w:pPr>
    </w:p>
    <w:p w:rsidR="00A81918" w:rsidRDefault="00A81918" w:rsidP="00A81918">
      <w:pPr>
        <w:spacing w:after="0"/>
        <w:jc w:val="center"/>
        <w:rPr>
          <w:rFonts w:eastAsia="Times New Roman" w:cs="Times New Roman"/>
          <w:b/>
          <w:sz w:val="28"/>
          <w:szCs w:val="28"/>
          <w:lang w:val="uk-UA" w:eastAsia="ru-RU"/>
        </w:rPr>
      </w:pPr>
      <w:r>
        <w:rPr>
          <w:sz w:val="28"/>
          <w:szCs w:val="28"/>
          <w:lang w:val="uk-UA"/>
        </w:rPr>
        <w:t xml:space="preserve">        </w:t>
      </w:r>
    </w:p>
    <w:p w:rsidR="00A81918" w:rsidRDefault="00A81918" w:rsidP="00A81918">
      <w:pPr>
        <w:spacing w:after="0"/>
        <w:ind w:firstLine="708"/>
        <w:rPr>
          <w:rFonts w:eastAsia="Times New Roman" w:cs="Times New Roman"/>
          <w:sz w:val="28"/>
          <w:szCs w:val="28"/>
          <w:lang w:val="uk-UA" w:eastAsia="ru-RU"/>
        </w:rPr>
      </w:pPr>
      <w:r>
        <w:rPr>
          <w:rFonts w:eastAsia="Times New Roman" w:cs="Times New Roman"/>
          <w:sz w:val="28"/>
          <w:szCs w:val="28"/>
          <w:lang w:val="uk-UA" w:eastAsia="ru-RU"/>
        </w:rPr>
        <w:t>Виконання робіт на об’єктах житлово-комунального господарства, інженерно-транспортної інфраструктури громади  здійснюється відповідно до цільових програм «Будівництво, реконструкція і ремонт об</w:t>
      </w:r>
      <w:r>
        <w:rPr>
          <w:rFonts w:eastAsia="Times New Roman" w:cs="Times New Roman"/>
          <w:sz w:val="28"/>
          <w:szCs w:val="28"/>
          <w:lang w:eastAsia="ru-RU"/>
        </w:rPr>
        <w:t>’</w:t>
      </w:r>
      <w:r>
        <w:rPr>
          <w:rFonts w:eastAsia="Times New Roman" w:cs="Times New Roman"/>
          <w:sz w:val="28"/>
          <w:szCs w:val="28"/>
          <w:lang w:val="uk-UA" w:eastAsia="ru-RU"/>
        </w:rPr>
        <w:t xml:space="preserve">єктів комунального господарства та соціально-культурного призначення </w:t>
      </w:r>
      <w:r>
        <w:rPr>
          <w:rFonts w:eastAsia="Times New Roman" w:cs="Times New Roman"/>
          <w:sz w:val="28"/>
          <w:szCs w:val="28"/>
          <w:lang w:eastAsia="ru-RU"/>
        </w:rPr>
        <w:t>у Великодимерській об'єднаній територіальній громаді на 2018 - 2020 роки</w:t>
      </w:r>
      <w:r>
        <w:rPr>
          <w:rFonts w:eastAsia="Times New Roman" w:cs="Times New Roman"/>
          <w:sz w:val="28"/>
          <w:szCs w:val="28"/>
          <w:lang w:val="uk-UA" w:eastAsia="ru-RU"/>
        </w:rPr>
        <w:t xml:space="preserve">», «Розвиток вулично-дорожньої мережі Великодимерської об'єднаної територіальної громади на 2018 рік»,  «Благоустрій </w:t>
      </w:r>
      <w:r>
        <w:rPr>
          <w:rFonts w:eastAsia="Times New Roman" w:cs="Times New Roman"/>
          <w:sz w:val="28"/>
          <w:szCs w:val="28"/>
          <w:lang w:eastAsia="ru-RU"/>
        </w:rPr>
        <w:t xml:space="preserve">у Великодимерській об'єднаній </w:t>
      </w:r>
      <w:r>
        <w:rPr>
          <w:rFonts w:eastAsia="Times New Roman" w:cs="Times New Roman"/>
          <w:sz w:val="28"/>
          <w:szCs w:val="28"/>
          <w:lang w:val="uk-UA" w:eastAsia="ru-RU"/>
        </w:rPr>
        <w:t xml:space="preserve"> </w:t>
      </w:r>
      <w:r>
        <w:rPr>
          <w:rFonts w:eastAsia="Times New Roman" w:cs="Times New Roman"/>
          <w:sz w:val="28"/>
          <w:szCs w:val="28"/>
          <w:lang w:eastAsia="ru-RU"/>
        </w:rPr>
        <w:t>територіальній громаді на 2018 рік</w:t>
      </w:r>
      <w:r>
        <w:rPr>
          <w:rFonts w:eastAsia="Times New Roman" w:cs="Times New Roman"/>
          <w:sz w:val="28"/>
          <w:szCs w:val="28"/>
          <w:lang w:val="uk-UA" w:eastAsia="ru-RU"/>
        </w:rPr>
        <w:t>».</w:t>
      </w:r>
    </w:p>
    <w:p w:rsidR="00A81918" w:rsidRDefault="00A81918" w:rsidP="00A81918">
      <w:pPr>
        <w:spacing w:after="0"/>
        <w:ind w:firstLine="708"/>
        <w:rPr>
          <w:rFonts w:eastAsia="Times New Roman" w:cs="Times New Roman"/>
          <w:sz w:val="28"/>
          <w:szCs w:val="28"/>
          <w:lang w:val="uk-UA" w:eastAsia="ru-RU"/>
        </w:rPr>
      </w:pPr>
      <w:r>
        <w:rPr>
          <w:rFonts w:eastAsia="Times New Roman" w:cs="Times New Roman"/>
          <w:sz w:val="28"/>
          <w:szCs w:val="28"/>
          <w:lang w:val="uk-UA" w:eastAsia="ru-RU"/>
        </w:rPr>
        <w:t xml:space="preserve">Основне завдання затверджених програм полягає у </w:t>
      </w:r>
      <w:r>
        <w:rPr>
          <w:rFonts w:cs="Times New Roman"/>
          <w:color w:val="000000"/>
          <w:sz w:val="28"/>
          <w:szCs w:val="28"/>
          <w:lang w:val="uk-UA"/>
        </w:rPr>
        <w:t>створенні соціальної, інженерно-транспортної  інфраструктури для забезпечення сприятливих, комфортних і безпечних умов проживання мешканців громади, будівництва, реконструкції та ремонту  закладів освіти, культури, відпочинку, охорони здоров'я, фізичної культури та спорту, забезпеченні комфортного життєвого простору.</w:t>
      </w:r>
    </w:p>
    <w:p w:rsidR="00A81918" w:rsidRDefault="00A81918" w:rsidP="00A81918">
      <w:pPr>
        <w:spacing w:after="0"/>
        <w:rPr>
          <w:rFonts w:eastAsia="Times New Roman" w:cs="Times New Roman"/>
          <w:sz w:val="28"/>
          <w:szCs w:val="28"/>
          <w:lang w:val="uk-UA" w:eastAsia="ru-RU"/>
        </w:rPr>
      </w:pPr>
      <w:r>
        <w:rPr>
          <w:rFonts w:eastAsia="Times New Roman" w:cs="Times New Roman"/>
          <w:sz w:val="28"/>
          <w:szCs w:val="28"/>
          <w:lang w:val="uk-UA" w:eastAsia="ru-RU"/>
        </w:rPr>
        <w:t>Утримання об’єктів житлово-комунального господарства в об’єднаній територіальній програмі  забезпечує три комунальні підприємства: КП «Великодимерське», КП «Руднянське» та КП «Побут».</w:t>
      </w:r>
    </w:p>
    <w:p w:rsidR="00A81918" w:rsidRDefault="00A81918" w:rsidP="00A81918">
      <w:pPr>
        <w:spacing w:after="0"/>
        <w:rPr>
          <w:rFonts w:eastAsia="Times New Roman" w:cs="Times New Roman"/>
          <w:sz w:val="28"/>
          <w:szCs w:val="28"/>
          <w:lang w:val="uk-UA" w:eastAsia="ru-RU"/>
        </w:rPr>
      </w:pPr>
      <w:r>
        <w:rPr>
          <w:rFonts w:eastAsia="Times New Roman" w:cs="Times New Roman"/>
          <w:sz w:val="28"/>
          <w:szCs w:val="28"/>
          <w:lang w:val="uk-UA" w:eastAsia="ru-RU"/>
        </w:rPr>
        <w:t xml:space="preserve">Житлово-комунальне господарства громади складається з об’єктів: житлового господарства (11 багатоповерхових будинків, розміщених в смт. Велика Димерка, с. Тарасівка, с. Шевченкове та с. Рудня);  дорожнього господарства: на території ОТГ налічується 1 ділянка доріг державного значення (Київ – Чернігів – Нові Яриловичі), одна ділянка доріг регіонального значення (Рудня – Гоголів – Бориспіль) та 11 ділянок доріг місцевого значення (Рожни - </w:t>
      </w:r>
      <w:r>
        <w:rPr>
          <w:rFonts w:eastAsia="Times New Roman" w:cs="Times New Roman"/>
          <w:sz w:val="28"/>
          <w:szCs w:val="28"/>
          <w:lang w:val="uk-UA" w:eastAsia="ru-RU"/>
        </w:rPr>
        <w:lastRenderedPageBreak/>
        <w:t xml:space="preserve">Велика Димерка - Гоголів, Залiсся – Заворичі - станція Бобрик, Шевченкове – Русанів, Залiсся – Заворичі, Рожни - Велика Димерка – Гоголів - залізничний тупик - ВеликаДимерка, Рудня – Гоголів –Бориспіль – Тарасівка – Захарівка - Жердова, Жердова - Куйбишеве, Пiдлiсся – Рудня – Гоголів - Бориспіль, Шевченкове – Бервиця, Рудня – Фрунзівка, Богданівка - Велика Димерка).  </w:t>
      </w:r>
    </w:p>
    <w:p w:rsidR="00A81918" w:rsidRDefault="00A81918" w:rsidP="00A81918">
      <w:pPr>
        <w:spacing w:after="0"/>
        <w:rPr>
          <w:rFonts w:eastAsia="Times New Roman" w:cs="Times New Roman"/>
          <w:sz w:val="28"/>
          <w:szCs w:val="28"/>
          <w:lang w:val="uk-UA" w:eastAsia="ru-RU"/>
        </w:rPr>
      </w:pPr>
      <w:r>
        <w:rPr>
          <w:rFonts w:eastAsia="Times New Roman" w:cs="Times New Roman"/>
          <w:sz w:val="28"/>
          <w:szCs w:val="28"/>
          <w:lang w:val="uk-UA" w:eastAsia="ru-RU"/>
        </w:rPr>
        <w:t>Для забезпечення функціонування об’єктів та житлових будинків працює 20 котелень (по 4 в  смт Велика Димерка, с. Жердова, с. Бобрик, с. Шевченкове, с. Рудня), встановлено 17 трансформаторних підстанцій (смт Велика Димерка - 4, с. Жердова - 4, с. Тарасівка - 1, с. Захарівка  - 1, с. Михайлівка - 1, с. Бобрик - 3, с. Шевченкове - 3, с. Рудня - 2), очисні споруди</w:t>
      </w:r>
      <w:r>
        <w:rPr>
          <w:rFonts w:cs="Times New Roman"/>
          <w:sz w:val="28"/>
          <w:szCs w:val="28"/>
          <w:lang w:val="uk-UA"/>
        </w:rPr>
        <w:t>, свердловини.</w:t>
      </w:r>
    </w:p>
    <w:p w:rsidR="00A81918" w:rsidRDefault="00A81918" w:rsidP="00A81918">
      <w:pPr>
        <w:spacing w:after="0" w:line="240" w:lineRule="auto"/>
        <w:rPr>
          <w:rFonts w:cs="Times New Roman"/>
          <w:sz w:val="28"/>
          <w:szCs w:val="28"/>
          <w:lang w:val="uk-UA"/>
        </w:rPr>
      </w:pPr>
      <w:r>
        <w:rPr>
          <w:rFonts w:eastAsia="Times New Roman" w:cs="Times New Roman"/>
          <w:color w:val="000000"/>
          <w:sz w:val="28"/>
          <w:szCs w:val="28"/>
          <w:lang w:eastAsia="ru-RU"/>
        </w:rPr>
        <w:t>З метою забезпечення всіх категорій споживачів якісними житлово-комунальними послугами в</w:t>
      </w:r>
      <w:r>
        <w:rPr>
          <w:rFonts w:eastAsia="Times New Roman" w:cs="Times New Roman"/>
          <w:color w:val="000000"/>
          <w:sz w:val="28"/>
          <w:szCs w:val="28"/>
          <w:lang w:val="uk-UA" w:eastAsia="ru-RU"/>
        </w:rPr>
        <w:t xml:space="preserve"> громаді заплановані </w:t>
      </w:r>
      <w:r>
        <w:rPr>
          <w:rFonts w:eastAsia="Times New Roman" w:cs="Times New Roman"/>
          <w:color w:val="000000"/>
          <w:sz w:val="28"/>
          <w:szCs w:val="28"/>
          <w:lang w:eastAsia="ru-RU"/>
        </w:rPr>
        <w:t>заходи щодо розвитку галузі житлово-комунального господарства</w:t>
      </w:r>
      <w:r>
        <w:rPr>
          <w:rFonts w:eastAsia="Times New Roman" w:cs="Times New Roman"/>
          <w:color w:val="000000"/>
          <w:sz w:val="28"/>
          <w:szCs w:val="28"/>
          <w:lang w:val="uk-UA" w:eastAsia="ru-RU"/>
        </w:rPr>
        <w:t xml:space="preserve">, а саме: </w:t>
      </w:r>
      <w:r>
        <w:rPr>
          <w:rFonts w:cs="Times New Roman"/>
          <w:sz w:val="28"/>
          <w:szCs w:val="28"/>
        </w:rPr>
        <w:t>реконструкцію очищених споруд в Броварського району Київської області</w:t>
      </w:r>
      <w:r>
        <w:rPr>
          <w:rFonts w:cs="Times New Roman"/>
          <w:sz w:val="28"/>
          <w:szCs w:val="28"/>
          <w:lang w:val="uk-UA"/>
        </w:rPr>
        <w:t>, будівництво свердловин питного водопостачання, придбання систем доочищення води, тощо.</w:t>
      </w:r>
    </w:p>
    <w:p w:rsidR="00A81918" w:rsidRDefault="00A81918" w:rsidP="00A81918">
      <w:pPr>
        <w:spacing w:after="0" w:line="240" w:lineRule="auto"/>
        <w:rPr>
          <w:rFonts w:cs="Times New Roman"/>
          <w:sz w:val="28"/>
          <w:szCs w:val="28"/>
          <w:lang w:val="uk-UA"/>
        </w:rPr>
      </w:pPr>
      <w:r>
        <w:rPr>
          <w:rFonts w:cs="Times New Roman"/>
          <w:sz w:val="28"/>
          <w:szCs w:val="28"/>
          <w:lang w:val="uk-UA"/>
        </w:rPr>
        <w:t>Для забезпечення комфортних умов проживання та організації дозвіллі населення заплановано будівництво спортивних та дитячих майданчиків.</w:t>
      </w:r>
    </w:p>
    <w:p w:rsidR="00A81918" w:rsidRDefault="00A81918" w:rsidP="00A81918">
      <w:pPr>
        <w:spacing w:after="0" w:line="240" w:lineRule="auto"/>
        <w:rPr>
          <w:rFonts w:cs="Times New Roman"/>
          <w:sz w:val="28"/>
          <w:szCs w:val="28"/>
          <w:lang w:val="uk-UA"/>
        </w:rPr>
      </w:pPr>
    </w:p>
    <w:p w:rsidR="00A81918" w:rsidRDefault="00A81918" w:rsidP="00A81918">
      <w:pPr>
        <w:shd w:val="clear" w:color="auto" w:fill="FFFFFF"/>
        <w:spacing w:after="0" w:line="240" w:lineRule="auto"/>
        <w:ind w:firstLine="689"/>
        <w:jc w:val="center"/>
        <w:rPr>
          <w:rFonts w:eastAsia="Times New Roman" w:cs="Times New Roman"/>
          <w:sz w:val="28"/>
          <w:szCs w:val="28"/>
          <w:lang w:eastAsia="ru-RU"/>
        </w:rPr>
      </w:pPr>
      <w:r>
        <w:rPr>
          <w:rFonts w:eastAsia="Times New Roman" w:cs="Times New Roman"/>
          <w:color w:val="000000"/>
          <w:sz w:val="28"/>
          <w:szCs w:val="28"/>
          <w:lang w:eastAsia="ru-RU"/>
        </w:rPr>
        <w:t>Показники прогнозованого фінансування будівельно-ремонтних робіт на 201</w:t>
      </w:r>
      <w:r>
        <w:rPr>
          <w:rFonts w:eastAsia="Times New Roman" w:cs="Times New Roman"/>
          <w:color w:val="000000"/>
          <w:sz w:val="28"/>
          <w:szCs w:val="28"/>
          <w:lang w:val="uk-UA" w:eastAsia="ru-RU"/>
        </w:rPr>
        <w:t>8</w:t>
      </w:r>
      <w:r>
        <w:rPr>
          <w:rFonts w:eastAsia="Times New Roman" w:cs="Times New Roman"/>
          <w:color w:val="000000"/>
          <w:sz w:val="28"/>
          <w:szCs w:val="28"/>
          <w:lang w:eastAsia="ru-RU"/>
        </w:rPr>
        <w:t xml:space="preserve"> рік</w:t>
      </w:r>
    </w:p>
    <w:p w:rsidR="00A81918" w:rsidRDefault="00A81918" w:rsidP="00A81918">
      <w:pPr>
        <w:shd w:val="clear" w:color="auto" w:fill="FFFFFF"/>
        <w:spacing w:after="0" w:line="240" w:lineRule="auto"/>
        <w:ind w:firstLine="689"/>
        <w:rPr>
          <w:rFonts w:eastAsia="Times New Roman" w:cs="Times New Roman"/>
          <w:color w:val="000000"/>
          <w:sz w:val="28"/>
          <w:szCs w:val="28"/>
          <w:lang w:val="uk-UA" w:eastAsia="ru-RU"/>
        </w:rPr>
      </w:pPr>
    </w:p>
    <w:tbl>
      <w:tblPr>
        <w:tblStyle w:val="a3"/>
        <w:tblW w:w="0" w:type="auto"/>
        <w:tblInd w:w="7" w:type="dxa"/>
        <w:tblLook w:val="04A0" w:firstRow="1" w:lastRow="0" w:firstColumn="1" w:lastColumn="0" w:noHBand="0" w:noVBand="1"/>
      </w:tblPr>
      <w:tblGrid>
        <w:gridCol w:w="810"/>
        <w:gridCol w:w="5647"/>
        <w:gridCol w:w="3164"/>
      </w:tblGrid>
      <w:tr w:rsidR="00A81918" w:rsidTr="00A81918">
        <w:tc>
          <w:tcPr>
            <w:tcW w:w="668"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rFonts w:eastAsia="Times New Roman" w:cs="Times New Roman"/>
                <w:color w:val="000000"/>
                <w:sz w:val="28"/>
                <w:szCs w:val="28"/>
                <w:lang w:val="uk-UA" w:eastAsia="ru-RU"/>
              </w:rPr>
            </w:pPr>
            <w:r>
              <w:rPr>
                <w:rFonts w:eastAsia="Times New Roman" w:cs="Times New Roman"/>
                <w:color w:val="000000"/>
                <w:sz w:val="28"/>
                <w:szCs w:val="28"/>
                <w:lang w:val="uk-UA" w:eastAsia="ru-RU"/>
              </w:rPr>
              <w:t>Назва заходів</w:t>
            </w:r>
          </w:p>
        </w:tc>
        <w:tc>
          <w:tcPr>
            <w:tcW w:w="318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rFonts w:eastAsia="Times New Roman" w:cs="Times New Roman"/>
                <w:color w:val="000000"/>
                <w:sz w:val="28"/>
                <w:szCs w:val="28"/>
                <w:lang w:val="uk-UA" w:eastAsia="ru-RU"/>
              </w:rPr>
            </w:pPr>
            <w:r>
              <w:rPr>
                <w:rFonts w:eastAsia="Times New Roman" w:cs="Times New Roman"/>
                <w:color w:val="000000"/>
                <w:sz w:val="28"/>
                <w:szCs w:val="28"/>
                <w:lang w:val="uk-UA" w:eastAsia="ru-RU"/>
              </w:rPr>
              <w:t>Обсяги фінансування</w:t>
            </w:r>
          </w:p>
          <w:p w:rsidR="00A81918" w:rsidRDefault="00A81918">
            <w:pPr>
              <w:spacing w:line="240" w:lineRule="auto"/>
              <w:jc w:val="center"/>
              <w:rPr>
                <w:rFonts w:eastAsia="Times New Roman" w:cs="Times New Roman"/>
                <w:color w:val="000000"/>
                <w:sz w:val="28"/>
                <w:szCs w:val="28"/>
                <w:lang w:val="uk-UA" w:eastAsia="ru-RU"/>
              </w:rPr>
            </w:pPr>
            <w:r>
              <w:rPr>
                <w:rFonts w:eastAsia="Times New Roman" w:cs="Times New Roman"/>
                <w:color w:val="000000"/>
                <w:sz w:val="28"/>
                <w:szCs w:val="28"/>
                <w:lang w:val="uk-UA" w:eastAsia="ru-RU"/>
              </w:rPr>
              <w:t>тис.грн.</w:t>
            </w:r>
          </w:p>
        </w:tc>
      </w:tr>
      <w:tr w:rsidR="00A81918" w:rsidTr="00A81918">
        <w:tc>
          <w:tcPr>
            <w:tcW w:w="668"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rFonts w:eastAsia="Times New Roman" w:cs="Times New Roman"/>
                <w:color w:val="000000"/>
                <w:sz w:val="28"/>
                <w:szCs w:val="28"/>
                <w:u w:val="single"/>
                <w:lang w:val="uk-UA" w:eastAsia="ru-RU"/>
              </w:rPr>
            </w:pPr>
            <w:r>
              <w:rPr>
                <w:rFonts w:eastAsia="Times New Roman" w:cs="Times New Roman"/>
                <w:color w:val="000000"/>
                <w:sz w:val="28"/>
                <w:szCs w:val="28"/>
                <w:u w:val="single"/>
                <w:lang w:val="uk-UA" w:eastAsia="ru-RU"/>
              </w:rPr>
              <w:t>1</w:t>
            </w:r>
          </w:p>
        </w:tc>
        <w:tc>
          <w:tcPr>
            <w:tcW w:w="570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rFonts w:eastAsia="Times New Roman" w:cs="Times New Roman"/>
                <w:sz w:val="28"/>
                <w:szCs w:val="28"/>
                <w:lang w:val="uk-UA" w:eastAsia="ru-RU"/>
              </w:rPr>
            </w:pPr>
            <w:r>
              <w:rPr>
                <w:rFonts w:eastAsia="Times New Roman" w:cs="Times New Roman"/>
                <w:sz w:val="28"/>
                <w:szCs w:val="28"/>
                <w:lang w:val="uk-UA" w:eastAsia="ru-RU"/>
              </w:rPr>
              <w:t>Будівництво, реконструкція, капітальний ремонт об’єктів житлово-комунального господарства, у тому числі:</w:t>
            </w:r>
          </w:p>
          <w:p w:rsidR="00A81918" w:rsidRDefault="00A81918">
            <w:pPr>
              <w:spacing w:line="240" w:lineRule="auto"/>
              <w:rPr>
                <w:rFonts w:eastAsia="Times New Roman" w:cs="Times New Roman"/>
                <w:color w:val="000000"/>
                <w:sz w:val="28"/>
                <w:szCs w:val="28"/>
                <w:u w:val="single"/>
                <w:lang w:val="uk-UA" w:eastAsia="ru-RU"/>
              </w:rPr>
            </w:pPr>
            <w:r>
              <w:rPr>
                <w:rFonts w:cs="Times New Roman"/>
                <w:sz w:val="28"/>
                <w:szCs w:val="28"/>
                <w:lang w:val="uk-UA"/>
              </w:rPr>
              <w:t>Р</w:t>
            </w:r>
            <w:r w:rsidRPr="00A81918">
              <w:rPr>
                <w:rFonts w:cs="Times New Roman"/>
                <w:sz w:val="28"/>
                <w:szCs w:val="28"/>
                <w:lang w:val="ru-RU"/>
              </w:rPr>
              <w:t>еконструкці</w:t>
            </w:r>
            <w:r>
              <w:rPr>
                <w:rFonts w:cs="Times New Roman"/>
                <w:sz w:val="28"/>
                <w:szCs w:val="28"/>
                <w:lang w:val="uk-UA"/>
              </w:rPr>
              <w:t>я</w:t>
            </w:r>
            <w:r w:rsidRPr="00A81918">
              <w:rPr>
                <w:rFonts w:cs="Times New Roman"/>
                <w:sz w:val="28"/>
                <w:szCs w:val="28"/>
                <w:lang w:val="ru-RU"/>
              </w:rPr>
              <w:t xml:space="preserve"> очисних споруд в смт Велика Димерка </w:t>
            </w:r>
            <w:r>
              <w:rPr>
                <w:rFonts w:cs="Times New Roman"/>
                <w:sz w:val="28"/>
                <w:szCs w:val="28"/>
                <w:lang w:val="uk-UA"/>
              </w:rPr>
              <w:t>продуктивністю 200м3 на добу;</w:t>
            </w:r>
            <w:r>
              <w:rPr>
                <w:rFonts w:cs="Times New Roman"/>
                <w:color w:val="202020"/>
                <w:sz w:val="28"/>
                <w:szCs w:val="28"/>
                <w:shd w:val="clear" w:color="auto" w:fill="FFFFFF"/>
                <w:lang w:val="uk-UA"/>
              </w:rPr>
              <w:t xml:space="preserve"> Будівництво артсвердловини в с.Шевченкове Броварського району Київської області; Капітальний ремонт водонапірної башти по вул.Київська, 18  в с.Шевченкове Броварського району Київської області</w:t>
            </w:r>
          </w:p>
        </w:tc>
        <w:tc>
          <w:tcPr>
            <w:tcW w:w="318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rFonts w:eastAsia="Times New Roman" w:cs="Times New Roman"/>
                <w:color w:val="000000"/>
                <w:sz w:val="28"/>
                <w:szCs w:val="28"/>
                <w:lang w:val="uk-UA" w:eastAsia="ru-RU"/>
              </w:rPr>
            </w:pPr>
            <w:r>
              <w:rPr>
                <w:rFonts w:eastAsia="Times New Roman" w:cs="Times New Roman"/>
                <w:color w:val="000000"/>
                <w:sz w:val="28"/>
                <w:szCs w:val="28"/>
                <w:lang w:val="uk-UA" w:eastAsia="ru-RU"/>
              </w:rPr>
              <w:t>4165,0</w:t>
            </w:r>
          </w:p>
        </w:tc>
      </w:tr>
      <w:tr w:rsidR="00A81918" w:rsidTr="00A81918">
        <w:tc>
          <w:tcPr>
            <w:tcW w:w="668"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ind w:firstLine="22"/>
              <w:rPr>
                <w:rFonts w:cs="Times New Roman"/>
                <w:sz w:val="28"/>
                <w:szCs w:val="28"/>
                <w:lang w:val="uk-UA"/>
              </w:rPr>
            </w:pPr>
            <w:r>
              <w:rPr>
                <w:rFonts w:cs="Times New Roman"/>
                <w:sz w:val="28"/>
                <w:szCs w:val="28"/>
                <w:lang w:val="uk-UA"/>
              </w:rPr>
              <w:t>К</w:t>
            </w:r>
            <w:r w:rsidRPr="00A81918">
              <w:rPr>
                <w:rFonts w:cs="Times New Roman"/>
                <w:sz w:val="28"/>
                <w:szCs w:val="28"/>
                <w:lang w:val="ru-RU"/>
              </w:rPr>
              <w:t>апітальний ремонт</w:t>
            </w:r>
            <w:r>
              <w:rPr>
                <w:rFonts w:cs="Times New Roman"/>
                <w:sz w:val="28"/>
                <w:szCs w:val="28"/>
                <w:lang w:val="uk-UA"/>
              </w:rPr>
              <w:t xml:space="preserve"> доріг, у тому числі: </w:t>
            </w:r>
          </w:p>
          <w:p w:rsidR="00A81918" w:rsidRDefault="00A81918">
            <w:pPr>
              <w:spacing w:line="240" w:lineRule="auto"/>
              <w:ind w:firstLine="22"/>
              <w:rPr>
                <w:rFonts w:cs="Times New Roman"/>
                <w:sz w:val="28"/>
                <w:szCs w:val="28"/>
                <w:lang w:val="uk-UA"/>
              </w:rPr>
            </w:pPr>
            <w:r>
              <w:rPr>
                <w:rFonts w:cs="Times New Roman"/>
                <w:sz w:val="28"/>
                <w:szCs w:val="28"/>
                <w:lang w:val="uk-UA"/>
              </w:rPr>
              <w:t>смт.Велика Димерка ( вул.Промислова, вул.Ситюкова, вул.Михайлівська, вул.Олімпійська);</w:t>
            </w:r>
          </w:p>
          <w:p w:rsidR="00A81918" w:rsidRDefault="00A81918">
            <w:pPr>
              <w:spacing w:line="240" w:lineRule="auto"/>
              <w:ind w:firstLine="22"/>
              <w:rPr>
                <w:rFonts w:cs="Times New Roman"/>
                <w:sz w:val="28"/>
                <w:szCs w:val="28"/>
                <w:lang w:val="uk-UA"/>
              </w:rPr>
            </w:pPr>
            <w:r>
              <w:rPr>
                <w:rFonts w:cs="Times New Roman"/>
                <w:sz w:val="28"/>
                <w:szCs w:val="28"/>
                <w:lang w:val="uk-UA"/>
              </w:rPr>
              <w:t>с. Бобрик (вул.Соборності);</w:t>
            </w:r>
          </w:p>
          <w:p w:rsidR="00A81918" w:rsidRDefault="00A81918">
            <w:pPr>
              <w:spacing w:line="240" w:lineRule="auto"/>
              <w:ind w:firstLine="22"/>
              <w:rPr>
                <w:rFonts w:cs="Times New Roman"/>
                <w:sz w:val="28"/>
                <w:szCs w:val="28"/>
                <w:lang w:val="uk-UA"/>
              </w:rPr>
            </w:pPr>
            <w:r>
              <w:rPr>
                <w:rFonts w:cs="Times New Roman"/>
                <w:sz w:val="28"/>
                <w:szCs w:val="28"/>
                <w:lang w:val="uk-UA"/>
              </w:rPr>
              <w:t>с.Шевченкове (вул.Шкільна, вул.Мічуріна,  вул.Михайлівська, вул.Глібова);</w:t>
            </w:r>
          </w:p>
          <w:p w:rsidR="00A81918" w:rsidRDefault="00A81918">
            <w:pPr>
              <w:spacing w:line="240" w:lineRule="auto"/>
              <w:ind w:firstLine="22"/>
              <w:rPr>
                <w:rFonts w:cs="Times New Roman"/>
                <w:sz w:val="28"/>
                <w:szCs w:val="28"/>
                <w:lang w:val="uk-UA"/>
              </w:rPr>
            </w:pPr>
            <w:r>
              <w:rPr>
                <w:rFonts w:cs="Times New Roman"/>
                <w:sz w:val="28"/>
                <w:szCs w:val="28"/>
                <w:lang w:val="uk-UA"/>
              </w:rPr>
              <w:t>с.Рудня (вул.Ватутіна).</w:t>
            </w:r>
          </w:p>
          <w:p w:rsidR="00A81918" w:rsidRDefault="00A81918">
            <w:pPr>
              <w:spacing w:line="240" w:lineRule="auto"/>
              <w:ind w:firstLine="22"/>
              <w:rPr>
                <w:szCs w:val="24"/>
                <w:lang w:val="uk-UA"/>
              </w:rPr>
            </w:pPr>
          </w:p>
        </w:tc>
        <w:tc>
          <w:tcPr>
            <w:tcW w:w="318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rFonts w:cs="Times New Roman"/>
                <w:sz w:val="28"/>
                <w:szCs w:val="28"/>
                <w:lang w:val="uk-UA"/>
              </w:rPr>
            </w:pPr>
            <w:r>
              <w:rPr>
                <w:rFonts w:cs="Times New Roman"/>
                <w:sz w:val="28"/>
                <w:szCs w:val="28"/>
                <w:lang w:val="uk-UA"/>
              </w:rPr>
              <w:t>15490,0</w:t>
            </w:r>
          </w:p>
        </w:tc>
      </w:tr>
      <w:tr w:rsidR="00A81918" w:rsidTr="00A81918">
        <w:tc>
          <w:tcPr>
            <w:tcW w:w="668"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ind w:firstLine="22"/>
              <w:rPr>
                <w:rFonts w:cs="Times New Roman"/>
                <w:sz w:val="28"/>
                <w:szCs w:val="28"/>
                <w:lang w:val="uk-UA"/>
              </w:rPr>
            </w:pPr>
            <w:r>
              <w:rPr>
                <w:rFonts w:cs="Times New Roman"/>
                <w:sz w:val="28"/>
                <w:szCs w:val="28"/>
                <w:lang w:val="uk-UA"/>
              </w:rPr>
              <w:t>Поточний ремонт доріг і тротуарів, у тому числі:</w:t>
            </w:r>
          </w:p>
          <w:p w:rsidR="00A81918" w:rsidRDefault="00A81918">
            <w:pPr>
              <w:spacing w:line="240" w:lineRule="auto"/>
              <w:ind w:firstLine="22"/>
              <w:rPr>
                <w:rFonts w:cs="Times New Roman"/>
                <w:sz w:val="28"/>
                <w:szCs w:val="28"/>
                <w:lang w:val="uk-UA"/>
              </w:rPr>
            </w:pPr>
            <w:r>
              <w:rPr>
                <w:rFonts w:cs="Times New Roman"/>
                <w:sz w:val="28"/>
                <w:szCs w:val="28"/>
                <w:lang w:val="uk-UA"/>
              </w:rPr>
              <w:t>смт.Велика Димерка (вул.Соборна, вул.Бобрицька, вул.Заліська, Броварська);</w:t>
            </w:r>
          </w:p>
          <w:p w:rsidR="00A81918" w:rsidRDefault="00A81918">
            <w:pPr>
              <w:spacing w:line="240" w:lineRule="auto"/>
              <w:ind w:firstLine="22"/>
              <w:rPr>
                <w:rFonts w:cs="Times New Roman"/>
                <w:sz w:val="28"/>
                <w:szCs w:val="28"/>
                <w:lang w:val="uk-UA"/>
              </w:rPr>
            </w:pPr>
            <w:r>
              <w:rPr>
                <w:rFonts w:cs="Times New Roman"/>
                <w:sz w:val="28"/>
                <w:szCs w:val="28"/>
                <w:lang w:val="uk-UA"/>
              </w:rPr>
              <w:t>с.Жердова (вул. Марії Заньковецької);</w:t>
            </w:r>
          </w:p>
          <w:p w:rsidR="00A81918" w:rsidRDefault="00A81918">
            <w:pPr>
              <w:spacing w:line="240" w:lineRule="auto"/>
              <w:ind w:firstLine="22"/>
              <w:rPr>
                <w:rFonts w:cs="Times New Roman"/>
                <w:sz w:val="28"/>
                <w:szCs w:val="28"/>
                <w:lang w:val="uk-UA"/>
              </w:rPr>
            </w:pPr>
            <w:r>
              <w:rPr>
                <w:rFonts w:cs="Times New Roman"/>
                <w:sz w:val="28"/>
                <w:szCs w:val="28"/>
                <w:lang w:val="uk-UA"/>
              </w:rPr>
              <w:t>с.Рудня (вул.Київська);</w:t>
            </w:r>
          </w:p>
          <w:p w:rsidR="00A81918" w:rsidRDefault="00A81918">
            <w:pPr>
              <w:spacing w:line="240" w:lineRule="auto"/>
              <w:ind w:firstLine="22"/>
              <w:rPr>
                <w:sz w:val="28"/>
                <w:szCs w:val="28"/>
                <w:lang w:val="uk-UA"/>
              </w:rPr>
            </w:pPr>
            <w:r>
              <w:rPr>
                <w:rFonts w:cs="Times New Roman"/>
                <w:sz w:val="28"/>
                <w:szCs w:val="28"/>
                <w:lang w:val="uk-UA"/>
              </w:rPr>
              <w:t>с.Шевченкове (вул.Київська);</w:t>
            </w:r>
          </w:p>
        </w:tc>
        <w:tc>
          <w:tcPr>
            <w:tcW w:w="318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rFonts w:cs="Times New Roman"/>
                <w:sz w:val="28"/>
                <w:szCs w:val="28"/>
                <w:lang w:val="uk-UA"/>
              </w:rPr>
            </w:pPr>
            <w:r>
              <w:rPr>
                <w:rFonts w:cs="Times New Roman"/>
                <w:sz w:val="28"/>
                <w:szCs w:val="28"/>
                <w:lang w:val="uk-UA"/>
              </w:rPr>
              <w:t>1397,0</w:t>
            </w:r>
          </w:p>
        </w:tc>
      </w:tr>
      <w:tr w:rsidR="00A81918" w:rsidTr="00A81918">
        <w:tc>
          <w:tcPr>
            <w:tcW w:w="668"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rFonts w:eastAsia="Times New Roman" w:cs="Times New Roman"/>
                <w:color w:val="000000"/>
                <w:sz w:val="28"/>
                <w:szCs w:val="28"/>
                <w:lang w:val="uk-UA" w:eastAsia="ru-RU"/>
              </w:rPr>
            </w:pPr>
            <w:r>
              <w:rPr>
                <w:rFonts w:eastAsia="Times New Roman" w:cs="Times New Roman"/>
                <w:color w:val="000000"/>
                <w:sz w:val="28"/>
                <w:szCs w:val="28"/>
                <w:lang w:val="uk-UA" w:eastAsia="ru-RU"/>
              </w:rPr>
              <w:t>Утримання об’єктів благоустрою</w:t>
            </w:r>
          </w:p>
        </w:tc>
        <w:tc>
          <w:tcPr>
            <w:tcW w:w="318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rFonts w:eastAsia="Times New Roman" w:cs="Times New Roman"/>
                <w:color w:val="000000"/>
                <w:sz w:val="28"/>
                <w:szCs w:val="28"/>
                <w:lang w:val="uk-UA" w:eastAsia="ru-RU"/>
              </w:rPr>
            </w:pPr>
            <w:r>
              <w:rPr>
                <w:rFonts w:eastAsia="Times New Roman" w:cs="Times New Roman"/>
                <w:sz w:val="28"/>
                <w:szCs w:val="28"/>
                <w:lang w:val="uk-UA" w:eastAsia="ru-RU"/>
              </w:rPr>
              <w:t>2 869,0</w:t>
            </w:r>
          </w:p>
        </w:tc>
      </w:tr>
      <w:tr w:rsidR="00A81918" w:rsidTr="00A81918">
        <w:tc>
          <w:tcPr>
            <w:tcW w:w="668"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rPr>
                <w:rFonts w:eastAsia="Times New Roman" w:cs="Times New Roman"/>
                <w:color w:val="000000"/>
                <w:sz w:val="28"/>
                <w:szCs w:val="28"/>
                <w:u w:val="single"/>
                <w:lang w:val="uk-UA" w:eastAsia="ru-RU"/>
              </w:rPr>
            </w:pPr>
          </w:p>
        </w:tc>
        <w:tc>
          <w:tcPr>
            <w:tcW w:w="570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rFonts w:eastAsia="Times New Roman" w:cs="Times New Roman"/>
                <w:color w:val="000000"/>
                <w:sz w:val="28"/>
                <w:szCs w:val="28"/>
                <w:lang w:val="uk-UA" w:eastAsia="ru-RU"/>
              </w:rPr>
            </w:pPr>
            <w:r>
              <w:rPr>
                <w:rFonts w:eastAsia="Times New Roman" w:cs="Times New Roman"/>
                <w:color w:val="000000"/>
                <w:sz w:val="28"/>
                <w:szCs w:val="28"/>
                <w:lang w:val="uk-UA" w:eastAsia="ru-RU"/>
              </w:rPr>
              <w:t>Всього</w:t>
            </w:r>
          </w:p>
        </w:tc>
        <w:tc>
          <w:tcPr>
            <w:tcW w:w="318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rFonts w:eastAsia="Times New Roman" w:cs="Times New Roman"/>
                <w:color w:val="000000"/>
                <w:sz w:val="28"/>
                <w:szCs w:val="28"/>
                <w:lang w:val="uk-UA" w:eastAsia="ru-RU"/>
              </w:rPr>
            </w:pPr>
            <w:r>
              <w:rPr>
                <w:rFonts w:eastAsia="Times New Roman" w:cs="Times New Roman"/>
                <w:color w:val="000000"/>
                <w:sz w:val="28"/>
                <w:szCs w:val="28"/>
                <w:lang w:val="uk-UA" w:eastAsia="ru-RU"/>
              </w:rPr>
              <w:t>23921,00</w:t>
            </w:r>
          </w:p>
        </w:tc>
      </w:tr>
    </w:tbl>
    <w:p w:rsidR="00A81918" w:rsidRDefault="00A81918" w:rsidP="00A81918">
      <w:pPr>
        <w:shd w:val="clear" w:color="auto" w:fill="FFFFFF"/>
        <w:spacing w:after="0" w:line="240" w:lineRule="auto"/>
        <w:ind w:firstLine="689"/>
        <w:rPr>
          <w:rFonts w:eastAsia="Times New Roman" w:cs="Times New Roman"/>
          <w:color w:val="000000"/>
          <w:sz w:val="28"/>
          <w:szCs w:val="28"/>
          <w:u w:val="single"/>
          <w:lang w:val="uk-UA" w:eastAsia="ru-RU"/>
        </w:rPr>
      </w:pPr>
    </w:p>
    <w:p w:rsidR="00A81918" w:rsidRDefault="00A81918" w:rsidP="00A81918">
      <w:pPr>
        <w:shd w:val="clear" w:color="auto" w:fill="FFFFFF"/>
        <w:spacing w:after="0" w:line="240" w:lineRule="auto"/>
        <w:ind w:firstLine="689"/>
        <w:rPr>
          <w:rFonts w:eastAsia="Times New Roman" w:cs="Times New Roman"/>
          <w:color w:val="000000"/>
          <w:sz w:val="28"/>
          <w:szCs w:val="28"/>
          <w:lang w:val="uk-UA" w:eastAsia="ru-RU"/>
        </w:rPr>
      </w:pPr>
      <w:r>
        <w:rPr>
          <w:rFonts w:eastAsia="Times New Roman" w:cs="Times New Roman"/>
          <w:color w:val="000000"/>
          <w:sz w:val="28"/>
          <w:szCs w:val="28"/>
          <w:lang w:eastAsia="ru-RU"/>
        </w:rPr>
        <w:t xml:space="preserve">Головні </w:t>
      </w:r>
      <w:r>
        <w:rPr>
          <w:rFonts w:eastAsia="Times New Roman" w:cs="Times New Roman"/>
          <w:color w:val="000000"/>
          <w:sz w:val="28"/>
          <w:szCs w:val="28"/>
          <w:lang w:val="uk-UA" w:eastAsia="ru-RU"/>
        </w:rPr>
        <w:t>завдання</w:t>
      </w:r>
      <w:r>
        <w:rPr>
          <w:rFonts w:eastAsia="Times New Roman" w:cs="Times New Roman"/>
          <w:color w:val="000000"/>
          <w:sz w:val="28"/>
          <w:szCs w:val="28"/>
          <w:lang w:eastAsia="ru-RU"/>
        </w:rPr>
        <w:t xml:space="preserve"> на 201</w:t>
      </w:r>
      <w:r>
        <w:rPr>
          <w:rFonts w:eastAsia="Times New Roman" w:cs="Times New Roman"/>
          <w:color w:val="000000"/>
          <w:sz w:val="28"/>
          <w:szCs w:val="28"/>
          <w:lang w:val="uk-UA" w:eastAsia="ru-RU"/>
        </w:rPr>
        <w:t>8</w:t>
      </w:r>
      <w:r>
        <w:rPr>
          <w:rFonts w:eastAsia="Times New Roman" w:cs="Times New Roman"/>
          <w:color w:val="000000"/>
          <w:sz w:val="28"/>
          <w:szCs w:val="28"/>
          <w:lang w:eastAsia="ru-RU"/>
        </w:rPr>
        <w:t xml:space="preserve"> рік:</w:t>
      </w:r>
    </w:p>
    <w:p w:rsidR="00A81918" w:rsidRDefault="00A81918" w:rsidP="00A81918">
      <w:pPr>
        <w:shd w:val="clear" w:color="auto" w:fill="FFFFFF"/>
        <w:spacing w:after="0" w:line="240" w:lineRule="auto"/>
        <w:rPr>
          <w:rFonts w:eastAsia="Times New Roman" w:cs="Times New Roman"/>
          <w:sz w:val="28"/>
          <w:szCs w:val="28"/>
          <w:lang w:val="uk-UA" w:eastAsia="ru-RU"/>
        </w:rPr>
      </w:pPr>
      <w:r>
        <w:rPr>
          <w:rFonts w:eastAsia="Times New Roman" w:cs="Times New Roman"/>
          <w:sz w:val="28"/>
          <w:szCs w:val="28"/>
          <w:lang w:val="uk-UA" w:eastAsia="ru-RU"/>
        </w:rPr>
        <w:t>- проведення  інвентаризації об’єктів житлово-комунального господарства;</w:t>
      </w:r>
    </w:p>
    <w:p w:rsidR="00A81918" w:rsidRDefault="00A81918" w:rsidP="00A81918">
      <w:pPr>
        <w:shd w:val="clear" w:color="auto" w:fill="FFFFFF"/>
        <w:spacing w:after="0" w:line="240" w:lineRule="auto"/>
        <w:rPr>
          <w:rFonts w:eastAsia="Times New Roman" w:cs="Times New Roman"/>
          <w:sz w:val="28"/>
          <w:szCs w:val="28"/>
          <w:lang w:eastAsia="ru-RU"/>
        </w:rPr>
      </w:pPr>
      <w:r>
        <w:rPr>
          <w:rFonts w:eastAsia="Times New Roman" w:cs="Times New Roman"/>
          <w:color w:val="000000"/>
          <w:sz w:val="28"/>
          <w:szCs w:val="28"/>
          <w:lang w:eastAsia="ru-RU"/>
        </w:rPr>
        <w:t>-</w:t>
      </w:r>
      <w:r>
        <w:rPr>
          <w:rFonts w:eastAsia="Times New Roman" w:cs="Times New Roman"/>
          <w:color w:val="000000"/>
          <w:sz w:val="28"/>
          <w:szCs w:val="28"/>
          <w:lang w:val="uk-UA" w:eastAsia="ru-RU"/>
        </w:rPr>
        <w:t xml:space="preserve"> </w:t>
      </w:r>
      <w:r>
        <w:rPr>
          <w:rFonts w:eastAsia="Times New Roman" w:cs="Times New Roman"/>
          <w:color w:val="000000"/>
          <w:sz w:val="28"/>
          <w:szCs w:val="28"/>
          <w:lang w:eastAsia="ru-RU"/>
        </w:rPr>
        <w:t xml:space="preserve">забезпечення </w:t>
      </w:r>
      <w:r>
        <w:rPr>
          <w:rFonts w:eastAsia="Times New Roman" w:cs="Times New Roman"/>
          <w:color w:val="000000"/>
          <w:sz w:val="28"/>
          <w:szCs w:val="28"/>
          <w:lang w:val="uk-UA" w:eastAsia="ru-RU"/>
        </w:rPr>
        <w:t>сталого</w:t>
      </w:r>
      <w:r>
        <w:rPr>
          <w:rFonts w:eastAsia="Times New Roman" w:cs="Times New Roman"/>
          <w:color w:val="000000"/>
          <w:sz w:val="28"/>
          <w:szCs w:val="28"/>
          <w:lang w:eastAsia="ru-RU"/>
        </w:rPr>
        <w:t xml:space="preserve"> функціонування підприємств житлово-комунального господарства;</w:t>
      </w:r>
    </w:p>
    <w:p w:rsidR="00A81918" w:rsidRDefault="00A81918" w:rsidP="00A81918">
      <w:pPr>
        <w:shd w:val="clear" w:color="auto" w:fill="FFFFFF"/>
        <w:spacing w:after="0" w:line="240" w:lineRule="auto"/>
        <w:rPr>
          <w:rFonts w:eastAsia="Times New Roman" w:cs="Times New Roman"/>
          <w:color w:val="000000"/>
          <w:sz w:val="28"/>
          <w:szCs w:val="28"/>
          <w:lang w:val="uk-UA" w:eastAsia="ru-RU"/>
        </w:rPr>
      </w:pPr>
      <w:r>
        <w:rPr>
          <w:rFonts w:eastAsia="Times New Roman" w:cs="Times New Roman"/>
          <w:color w:val="000000"/>
          <w:sz w:val="28"/>
          <w:szCs w:val="28"/>
          <w:lang w:eastAsia="ru-RU"/>
        </w:rPr>
        <w:t>- покращення стану автомобільних доріг</w:t>
      </w:r>
      <w:r>
        <w:rPr>
          <w:rFonts w:eastAsia="Times New Roman" w:cs="Times New Roman"/>
          <w:color w:val="000000"/>
          <w:sz w:val="28"/>
          <w:szCs w:val="28"/>
          <w:lang w:val="uk-UA" w:eastAsia="ru-RU"/>
        </w:rPr>
        <w:t xml:space="preserve"> за </w:t>
      </w:r>
      <w:proofErr w:type="gramStart"/>
      <w:r>
        <w:rPr>
          <w:rFonts w:eastAsia="Times New Roman" w:cs="Times New Roman"/>
          <w:color w:val="000000"/>
          <w:sz w:val="28"/>
          <w:szCs w:val="28"/>
          <w:lang w:val="uk-UA" w:eastAsia="ru-RU"/>
        </w:rPr>
        <w:t xml:space="preserve">рахунок </w:t>
      </w:r>
      <w:r>
        <w:rPr>
          <w:rFonts w:eastAsia="Times New Roman" w:cs="Times New Roman"/>
          <w:color w:val="000000"/>
          <w:sz w:val="28"/>
          <w:szCs w:val="28"/>
          <w:lang w:eastAsia="ru-RU"/>
        </w:rPr>
        <w:t xml:space="preserve"> проведення</w:t>
      </w:r>
      <w:proofErr w:type="gramEnd"/>
      <w:r>
        <w:rPr>
          <w:rFonts w:eastAsia="Times New Roman" w:cs="Times New Roman"/>
          <w:color w:val="000000"/>
          <w:sz w:val="28"/>
          <w:szCs w:val="28"/>
          <w:lang w:eastAsia="ru-RU"/>
        </w:rPr>
        <w:t xml:space="preserve"> ремонту та реконструкції доріг комунальної власності;</w:t>
      </w:r>
    </w:p>
    <w:p w:rsidR="00A81918" w:rsidRDefault="00A81918" w:rsidP="00A81918">
      <w:pPr>
        <w:shd w:val="clear" w:color="auto" w:fill="FFFFFF"/>
        <w:spacing w:after="0" w:line="240" w:lineRule="auto"/>
        <w:rPr>
          <w:rFonts w:eastAsia="Times New Roman" w:cs="Times New Roman"/>
          <w:sz w:val="28"/>
          <w:szCs w:val="28"/>
          <w:lang w:val="uk-UA" w:eastAsia="ru-RU"/>
        </w:rPr>
      </w:pPr>
      <w:r>
        <w:rPr>
          <w:rFonts w:eastAsia="Times New Roman" w:cs="Times New Roman"/>
          <w:color w:val="000000"/>
          <w:sz w:val="28"/>
          <w:szCs w:val="28"/>
          <w:lang w:val="uk-UA" w:eastAsia="ru-RU"/>
        </w:rPr>
        <w:t>- виконання заходів з відновлення зовнішнього освітлення населених пунктів з урахуванням заходів з енергозбереження;</w:t>
      </w:r>
    </w:p>
    <w:p w:rsidR="00A81918" w:rsidRDefault="00A81918" w:rsidP="00A81918">
      <w:pPr>
        <w:shd w:val="clear" w:color="auto" w:fill="FFFFFF"/>
        <w:spacing w:after="0" w:line="240" w:lineRule="auto"/>
        <w:rPr>
          <w:rFonts w:eastAsia="Times New Roman" w:cs="Times New Roman"/>
          <w:sz w:val="28"/>
          <w:szCs w:val="28"/>
          <w:lang w:eastAsia="ru-RU"/>
        </w:rPr>
      </w:pPr>
      <w:r>
        <w:rPr>
          <w:rFonts w:eastAsia="Times New Roman" w:cs="Times New Roman"/>
          <w:color w:val="000000"/>
          <w:sz w:val="28"/>
          <w:szCs w:val="28"/>
          <w:lang w:eastAsia="ru-RU"/>
        </w:rPr>
        <w:t>- забезпечення населення якісною питною водою в достатній кількості;</w:t>
      </w:r>
    </w:p>
    <w:p w:rsidR="00A81918" w:rsidRDefault="00A81918" w:rsidP="00A81918">
      <w:pPr>
        <w:shd w:val="clear" w:color="auto" w:fill="FFFFFF"/>
        <w:spacing w:after="0" w:line="240" w:lineRule="auto"/>
        <w:rPr>
          <w:rFonts w:eastAsia="Times New Roman" w:cs="Times New Roman"/>
          <w:color w:val="000000"/>
          <w:sz w:val="28"/>
          <w:szCs w:val="28"/>
          <w:lang w:val="uk-UA" w:eastAsia="ru-RU"/>
        </w:rPr>
      </w:pPr>
      <w:r>
        <w:rPr>
          <w:rFonts w:eastAsia="Times New Roman" w:cs="Times New Roman"/>
          <w:color w:val="000000"/>
          <w:sz w:val="28"/>
          <w:szCs w:val="28"/>
          <w:lang w:eastAsia="ru-RU"/>
        </w:rPr>
        <w:t>- будівництво та ремонт артезіанських свердлови</w:t>
      </w:r>
      <w:r>
        <w:rPr>
          <w:rFonts w:eastAsia="Times New Roman" w:cs="Times New Roman"/>
          <w:color w:val="000000"/>
          <w:sz w:val="28"/>
          <w:szCs w:val="28"/>
          <w:lang w:val="uk-UA" w:eastAsia="ru-RU"/>
        </w:rPr>
        <w:t>н;</w:t>
      </w:r>
    </w:p>
    <w:p w:rsidR="00A81918" w:rsidRDefault="00A81918" w:rsidP="00A81918">
      <w:pPr>
        <w:shd w:val="clear" w:color="auto" w:fill="FFFFFF"/>
        <w:spacing w:after="0" w:line="240" w:lineRule="auto"/>
        <w:rPr>
          <w:rFonts w:eastAsia="Times New Roman" w:cs="Times New Roman"/>
          <w:color w:val="000000"/>
          <w:sz w:val="28"/>
          <w:szCs w:val="28"/>
          <w:lang w:val="uk-UA" w:eastAsia="ru-RU"/>
        </w:rPr>
      </w:pPr>
      <w:r>
        <w:rPr>
          <w:rFonts w:eastAsia="Times New Roman" w:cs="Times New Roman"/>
          <w:color w:val="000000"/>
          <w:sz w:val="28"/>
          <w:szCs w:val="28"/>
          <w:lang w:eastAsia="ru-RU"/>
        </w:rPr>
        <w:t>- реконструкція каналізаційних систем з очисними спорудами</w:t>
      </w:r>
      <w:r>
        <w:rPr>
          <w:rFonts w:eastAsia="Times New Roman" w:cs="Times New Roman"/>
          <w:color w:val="000000"/>
          <w:sz w:val="28"/>
          <w:szCs w:val="28"/>
          <w:lang w:val="uk-UA" w:eastAsia="ru-RU"/>
        </w:rPr>
        <w:t>;</w:t>
      </w:r>
    </w:p>
    <w:p w:rsidR="00A81918" w:rsidRDefault="00A81918" w:rsidP="00A81918">
      <w:pPr>
        <w:shd w:val="clear" w:color="auto" w:fill="FFFFFF"/>
        <w:spacing w:after="0" w:line="240" w:lineRule="auto"/>
        <w:rPr>
          <w:rFonts w:eastAsia="Times New Roman" w:cs="Times New Roman"/>
          <w:sz w:val="28"/>
          <w:szCs w:val="28"/>
          <w:lang w:eastAsia="ru-RU"/>
        </w:rPr>
      </w:pPr>
      <w:r>
        <w:rPr>
          <w:rFonts w:eastAsia="Times New Roman" w:cs="Times New Roman"/>
          <w:color w:val="000000"/>
          <w:sz w:val="28"/>
          <w:szCs w:val="28"/>
          <w:lang w:eastAsia="ru-RU"/>
        </w:rPr>
        <w:t>- ліквідація стихійних сміттєзвалищ на території району;</w:t>
      </w:r>
    </w:p>
    <w:p w:rsidR="00A81918" w:rsidRDefault="00A81918" w:rsidP="00A81918">
      <w:pPr>
        <w:shd w:val="clear" w:color="auto" w:fill="FFFFFF"/>
        <w:spacing w:after="0" w:line="240" w:lineRule="auto"/>
        <w:rPr>
          <w:rFonts w:eastAsia="Times New Roman" w:cs="Times New Roman"/>
          <w:sz w:val="28"/>
          <w:szCs w:val="28"/>
          <w:lang w:eastAsia="ru-RU"/>
        </w:rPr>
      </w:pPr>
      <w:r>
        <w:rPr>
          <w:rFonts w:eastAsia="Times New Roman" w:cs="Times New Roman"/>
          <w:color w:val="000000"/>
          <w:sz w:val="28"/>
          <w:szCs w:val="28"/>
          <w:lang w:eastAsia="ru-RU"/>
        </w:rPr>
        <w:t xml:space="preserve">- благоустрій території населених </w:t>
      </w:r>
      <w:proofErr w:type="gramStart"/>
      <w:r>
        <w:rPr>
          <w:rFonts w:eastAsia="Times New Roman" w:cs="Times New Roman"/>
          <w:color w:val="000000"/>
          <w:sz w:val="28"/>
          <w:szCs w:val="28"/>
          <w:lang w:eastAsia="ru-RU"/>
        </w:rPr>
        <w:t>пунктів ,</w:t>
      </w:r>
      <w:proofErr w:type="gramEnd"/>
      <w:r>
        <w:rPr>
          <w:rFonts w:eastAsia="Times New Roman" w:cs="Times New Roman"/>
          <w:color w:val="000000"/>
          <w:sz w:val="28"/>
          <w:szCs w:val="28"/>
          <w:lang w:eastAsia="ru-RU"/>
        </w:rPr>
        <w:t xml:space="preserve"> в тому числі під час проведення весняного та осіннього двомісячник</w:t>
      </w:r>
      <w:r>
        <w:rPr>
          <w:rFonts w:eastAsia="Times New Roman" w:cs="Times New Roman"/>
          <w:color w:val="000000"/>
          <w:sz w:val="28"/>
          <w:szCs w:val="28"/>
          <w:lang w:val="uk-UA" w:eastAsia="ru-RU"/>
        </w:rPr>
        <w:t>а</w:t>
      </w:r>
      <w:r>
        <w:rPr>
          <w:rFonts w:eastAsia="Times New Roman" w:cs="Times New Roman"/>
          <w:color w:val="000000"/>
          <w:sz w:val="28"/>
          <w:szCs w:val="28"/>
          <w:lang w:eastAsia="ru-RU"/>
        </w:rPr>
        <w:t xml:space="preserve"> благоустрою;</w:t>
      </w:r>
    </w:p>
    <w:p w:rsidR="00A81918" w:rsidRDefault="00A81918" w:rsidP="00A81918">
      <w:pPr>
        <w:shd w:val="clear" w:color="auto" w:fill="FFFFFF"/>
        <w:spacing w:after="0" w:line="240" w:lineRule="auto"/>
        <w:rPr>
          <w:rFonts w:eastAsia="Times New Roman" w:cs="Times New Roman"/>
          <w:sz w:val="28"/>
          <w:szCs w:val="28"/>
          <w:lang w:eastAsia="ru-RU"/>
        </w:rPr>
      </w:pPr>
      <w:r>
        <w:rPr>
          <w:rFonts w:eastAsia="Times New Roman" w:cs="Times New Roman"/>
          <w:color w:val="000000"/>
          <w:sz w:val="28"/>
          <w:szCs w:val="28"/>
          <w:lang w:eastAsia="ru-RU"/>
        </w:rPr>
        <w:t xml:space="preserve">- збір та узагальнення пропозицій від </w:t>
      </w:r>
      <w:r>
        <w:rPr>
          <w:rFonts w:eastAsia="Times New Roman" w:cs="Times New Roman"/>
          <w:color w:val="000000"/>
          <w:sz w:val="28"/>
          <w:szCs w:val="28"/>
          <w:lang w:val="uk-UA" w:eastAsia="ru-RU"/>
        </w:rPr>
        <w:t>старост та керівників бюджетних установ та комунальних підприємств для включення заходів до цільових програм</w:t>
      </w:r>
      <w:r>
        <w:rPr>
          <w:rFonts w:eastAsia="Times New Roman" w:cs="Times New Roman"/>
          <w:color w:val="000000"/>
          <w:sz w:val="28"/>
          <w:szCs w:val="28"/>
          <w:lang w:eastAsia="ru-RU"/>
        </w:rPr>
        <w:t>;</w:t>
      </w:r>
    </w:p>
    <w:p w:rsidR="00A81918" w:rsidRDefault="00A81918" w:rsidP="00A81918">
      <w:pPr>
        <w:shd w:val="clear" w:color="auto" w:fill="FFFFFF"/>
        <w:spacing w:after="0" w:line="240" w:lineRule="auto"/>
        <w:rPr>
          <w:rFonts w:eastAsia="Times New Roman" w:cs="Times New Roman"/>
          <w:color w:val="000000"/>
          <w:sz w:val="28"/>
          <w:szCs w:val="28"/>
          <w:lang w:val="uk-UA" w:eastAsia="ru-RU"/>
        </w:rPr>
      </w:pPr>
      <w:r>
        <w:rPr>
          <w:rFonts w:eastAsia="Times New Roman" w:cs="Times New Roman"/>
          <w:color w:val="000000"/>
          <w:sz w:val="28"/>
          <w:szCs w:val="28"/>
          <w:lang w:eastAsia="ru-RU"/>
        </w:rPr>
        <w:t xml:space="preserve">- реалізація заходів, передбачених </w:t>
      </w:r>
      <w:r>
        <w:rPr>
          <w:rFonts w:eastAsia="Times New Roman" w:cs="Times New Roman"/>
          <w:color w:val="000000"/>
          <w:sz w:val="28"/>
          <w:szCs w:val="28"/>
          <w:lang w:val="uk-UA" w:eastAsia="ru-RU"/>
        </w:rPr>
        <w:t>ціловими програмами.</w:t>
      </w:r>
    </w:p>
    <w:p w:rsidR="00A81918" w:rsidRDefault="00A81918" w:rsidP="00A81918">
      <w:pPr>
        <w:shd w:val="clear" w:color="auto" w:fill="FFFFFF"/>
        <w:spacing w:after="0" w:line="240" w:lineRule="auto"/>
        <w:rPr>
          <w:rFonts w:eastAsia="Times New Roman" w:cs="Times New Roman"/>
          <w:color w:val="000000"/>
          <w:sz w:val="28"/>
          <w:szCs w:val="28"/>
          <w:lang w:val="uk-UA" w:eastAsia="ru-RU"/>
        </w:rPr>
      </w:pPr>
    </w:p>
    <w:p w:rsidR="00A81918" w:rsidRDefault="00A81918" w:rsidP="00A81918">
      <w:pPr>
        <w:shd w:val="clear" w:color="auto" w:fill="FFFFFF"/>
        <w:spacing w:after="0" w:line="240" w:lineRule="auto"/>
        <w:rPr>
          <w:rFonts w:eastAsia="Times New Roman" w:cs="Times New Roman"/>
          <w:b/>
          <w:color w:val="000000"/>
          <w:sz w:val="28"/>
          <w:szCs w:val="28"/>
          <w:lang w:val="uk-UA" w:eastAsia="ru-RU"/>
        </w:rPr>
      </w:pPr>
      <w:r>
        <w:rPr>
          <w:rFonts w:cs="Times New Roman"/>
          <w:b/>
          <w:sz w:val="28"/>
          <w:szCs w:val="28"/>
          <w:lang w:val="en-US"/>
        </w:rPr>
        <w:t>VI</w:t>
      </w:r>
      <w:r>
        <w:rPr>
          <w:rFonts w:cs="Times New Roman"/>
          <w:b/>
          <w:sz w:val="28"/>
          <w:szCs w:val="28"/>
        </w:rPr>
        <w:t xml:space="preserve">. </w:t>
      </w:r>
      <w:proofErr w:type="gramStart"/>
      <w:r>
        <w:rPr>
          <w:rFonts w:cs="Times New Roman"/>
          <w:b/>
          <w:sz w:val="28"/>
          <w:szCs w:val="28"/>
          <w:lang w:val="uk-UA"/>
        </w:rPr>
        <w:t>Розвиток  соціальної</w:t>
      </w:r>
      <w:proofErr w:type="gramEnd"/>
      <w:r>
        <w:rPr>
          <w:rFonts w:cs="Times New Roman"/>
          <w:b/>
          <w:sz w:val="28"/>
          <w:szCs w:val="28"/>
          <w:lang w:val="uk-UA"/>
        </w:rPr>
        <w:t>-культурної інфраструктури</w:t>
      </w:r>
    </w:p>
    <w:p w:rsidR="00A81918" w:rsidRDefault="00A81918" w:rsidP="00A81918">
      <w:pPr>
        <w:keepNext/>
        <w:keepLines/>
        <w:spacing w:after="0"/>
        <w:ind w:firstLine="0"/>
        <w:outlineLvl w:val="2"/>
        <w:rPr>
          <w:rFonts w:eastAsiaTheme="majorEastAsia" w:cs="Times New Roman"/>
          <w:b/>
          <w:color w:val="000000" w:themeColor="text1"/>
          <w:sz w:val="28"/>
          <w:szCs w:val="28"/>
          <w:lang w:val="uk-UA"/>
        </w:rPr>
      </w:pPr>
      <w:r>
        <w:rPr>
          <w:rFonts w:eastAsiaTheme="majorEastAsia" w:cs="Times New Roman"/>
          <w:color w:val="000000" w:themeColor="text1"/>
          <w:sz w:val="28"/>
          <w:szCs w:val="28"/>
          <w:lang w:val="uk-UA"/>
        </w:rPr>
        <w:t>Виконання робіт на об’єктах соціально-культурного призначення громади  здійснюється відповідно до цільової програми «Будівництво, реконструкція і ремонт об</w:t>
      </w:r>
      <w:r>
        <w:rPr>
          <w:rFonts w:eastAsiaTheme="majorEastAsia" w:cs="Times New Roman"/>
          <w:color w:val="000000" w:themeColor="text1"/>
          <w:sz w:val="28"/>
          <w:szCs w:val="28"/>
        </w:rPr>
        <w:t>’</w:t>
      </w:r>
      <w:r>
        <w:rPr>
          <w:rFonts w:eastAsiaTheme="majorEastAsia" w:cs="Times New Roman"/>
          <w:color w:val="000000" w:themeColor="text1"/>
          <w:sz w:val="28"/>
          <w:szCs w:val="28"/>
          <w:lang w:val="uk-UA"/>
        </w:rPr>
        <w:t xml:space="preserve">єктів комунального господарства та соціально-культурного призначення </w:t>
      </w:r>
      <w:r>
        <w:rPr>
          <w:rFonts w:eastAsiaTheme="majorEastAsia" w:cs="Times New Roman"/>
          <w:color w:val="000000" w:themeColor="text1"/>
          <w:sz w:val="28"/>
          <w:szCs w:val="28"/>
        </w:rPr>
        <w:t>у Великодимерській об'єднаній територіальній громаді на 2018 - 2020 роки</w:t>
      </w:r>
      <w:r>
        <w:rPr>
          <w:rFonts w:eastAsiaTheme="majorEastAsia" w:cs="Times New Roman"/>
          <w:color w:val="000000" w:themeColor="text1"/>
          <w:sz w:val="28"/>
          <w:szCs w:val="28"/>
          <w:lang w:val="uk-UA"/>
        </w:rPr>
        <w:t>»</w:t>
      </w:r>
    </w:p>
    <w:p w:rsidR="00A81918" w:rsidRDefault="00A81918" w:rsidP="00A81918">
      <w:pPr>
        <w:ind w:firstLine="720"/>
        <w:rPr>
          <w:snapToGrid w:val="0"/>
          <w:sz w:val="28"/>
          <w:szCs w:val="28"/>
          <w:lang w:val="uk-UA"/>
        </w:rPr>
      </w:pPr>
      <w:r>
        <w:rPr>
          <w:rFonts w:cs="Times New Roman"/>
          <w:snapToGrid w:val="0"/>
          <w:sz w:val="28"/>
          <w:szCs w:val="28"/>
          <w:lang w:val="uk-UA"/>
        </w:rPr>
        <w:t>Основні проблеми</w:t>
      </w:r>
      <w:r>
        <w:rPr>
          <w:snapToGrid w:val="0"/>
          <w:sz w:val="28"/>
          <w:szCs w:val="28"/>
          <w:lang w:val="uk-UA"/>
        </w:rPr>
        <w:t>:</w:t>
      </w:r>
    </w:p>
    <w:p w:rsidR="00A81918" w:rsidRDefault="00A81918" w:rsidP="00A81918">
      <w:pPr>
        <w:shd w:val="clear" w:color="auto" w:fill="FFFFFF"/>
        <w:suppressAutoHyphens/>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 незадовільний техніко-експлуатаційний стан більшості об’єктів, що утримуються за рахунок бюджетних коштів, спричиняє зниження рівня надання послуг населенню та підвищення соціальної напруги;</w:t>
      </w:r>
    </w:p>
    <w:p w:rsidR="00A81918" w:rsidRDefault="00A81918" w:rsidP="00A81918">
      <w:pPr>
        <w:shd w:val="clear" w:color="auto" w:fill="FFFFFF"/>
        <w:suppressAutoHyphens/>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 перенавантаження дошкільних та загальноосвітніх навчальних закладів, негативно впливає на якість освіти і створює соціальну напругу;</w:t>
      </w:r>
    </w:p>
    <w:p w:rsidR="00A81918" w:rsidRDefault="00A81918" w:rsidP="00A81918">
      <w:pPr>
        <w:shd w:val="clear" w:color="auto" w:fill="FFFFFF"/>
        <w:suppressAutoHyphens/>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 невідповідність закладів охорони здоров’я  сучасним стандартам лікування та потребам населення щодо якісного медичного обслуговування;</w:t>
      </w:r>
    </w:p>
    <w:p w:rsidR="00A81918" w:rsidRDefault="00A81918" w:rsidP="00A81918">
      <w:pPr>
        <w:shd w:val="clear" w:color="auto" w:fill="FFFFFF"/>
        <w:suppressAutoHyphens/>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lastRenderedPageBreak/>
        <w:t>- обмеженість фінансових ресурсів для будівництва закладів культури та спорту не дозволяють задовольнити потреби населення в дозвіллі;</w:t>
      </w:r>
    </w:p>
    <w:p w:rsidR="00A81918" w:rsidRDefault="00A81918" w:rsidP="00A81918">
      <w:pPr>
        <w:shd w:val="clear" w:color="auto" w:fill="FFFFFF"/>
        <w:suppressAutoHyphens/>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 забезпечення житлом людей, які належать до учасників бойових дій антитерористичної операції, громадян, що перебувають на обліку внутрішньо переміщених осіб, спеціалістів агропромислового комплексу, медиків, вчителів;</w:t>
      </w:r>
    </w:p>
    <w:p w:rsidR="00A81918" w:rsidRDefault="00A81918" w:rsidP="00A81918">
      <w:pPr>
        <w:overflowPunct w:val="0"/>
        <w:autoSpaceDE w:val="0"/>
        <w:autoSpaceDN w:val="0"/>
        <w:adjustRightInd w:val="0"/>
        <w:spacing w:after="0" w:line="240" w:lineRule="auto"/>
        <w:rPr>
          <w:rFonts w:eastAsia="Times New Roman" w:cs="Times New Roman"/>
          <w:sz w:val="28"/>
          <w:szCs w:val="28"/>
          <w:lang w:val="uk-UA" w:eastAsia="ru-RU"/>
        </w:rPr>
      </w:pPr>
    </w:p>
    <w:p w:rsidR="00A81918" w:rsidRDefault="00A81918" w:rsidP="00A81918">
      <w:pPr>
        <w:ind w:firstLine="720"/>
        <w:rPr>
          <w:b/>
          <w:bCs/>
          <w:iCs/>
          <w:sz w:val="28"/>
          <w:szCs w:val="28"/>
          <w:lang w:val="uk-UA"/>
        </w:rPr>
      </w:pPr>
      <w:r>
        <w:rPr>
          <w:b/>
          <w:bCs/>
          <w:iCs/>
          <w:sz w:val="28"/>
          <w:szCs w:val="28"/>
          <w:lang w:val="uk-UA"/>
        </w:rPr>
        <w:t>Головні цілі на 2018 рік:</w:t>
      </w:r>
    </w:p>
    <w:p w:rsidR="00A81918" w:rsidRDefault="00A81918" w:rsidP="00A81918">
      <w:pPr>
        <w:spacing w:after="0"/>
        <w:ind w:firstLine="720"/>
        <w:rPr>
          <w:snapToGrid w:val="0"/>
          <w:sz w:val="28"/>
          <w:szCs w:val="28"/>
          <w:lang w:val="uk-UA"/>
        </w:rPr>
      </w:pPr>
      <w:r>
        <w:rPr>
          <w:sz w:val="28"/>
          <w:szCs w:val="28"/>
          <w:lang w:val="uk-UA"/>
        </w:rPr>
        <w:t>Створення сприятливого і комфортного життєвого простору населенню громади шляхом будівництва, реконструкції та ремонту об’єктів соціальної інфраструктури Київської області</w:t>
      </w:r>
      <w:r>
        <w:rPr>
          <w:snapToGrid w:val="0"/>
          <w:sz w:val="28"/>
          <w:szCs w:val="28"/>
          <w:lang w:val="uk-UA"/>
        </w:rPr>
        <w:t xml:space="preserve">. </w:t>
      </w:r>
    </w:p>
    <w:p w:rsidR="00A81918" w:rsidRDefault="00A81918" w:rsidP="00A81918">
      <w:pPr>
        <w:spacing w:after="0"/>
        <w:rPr>
          <w:rFonts w:cs="Times New Roman"/>
          <w:sz w:val="28"/>
          <w:szCs w:val="28"/>
          <w:lang w:val="uk-UA"/>
        </w:rPr>
      </w:pPr>
      <w:r>
        <w:rPr>
          <w:rFonts w:cs="Times New Roman"/>
          <w:sz w:val="28"/>
          <w:szCs w:val="28"/>
          <w:lang w:val="uk-UA"/>
        </w:rPr>
        <w:t xml:space="preserve">З метою вирішення соціальних проблем мешканців громади заплановано  роботи щодо будівництва, реконструкції та ремонту об’єктів соціальної інфраструктури, зокрема: будівництво дитячого  садочка по вул. Бобрицька в смт </w:t>
      </w:r>
      <w:r>
        <w:rPr>
          <w:rFonts w:cs="Times New Roman"/>
          <w:sz w:val="28"/>
          <w:szCs w:val="28"/>
        </w:rPr>
        <w:t>Велика Димерка</w:t>
      </w:r>
      <w:r>
        <w:rPr>
          <w:rFonts w:cs="Times New Roman"/>
          <w:sz w:val="28"/>
          <w:szCs w:val="28"/>
          <w:lang w:val="uk-UA"/>
        </w:rPr>
        <w:t>; б</w:t>
      </w:r>
      <w:r>
        <w:rPr>
          <w:rFonts w:cs="Times New Roman"/>
          <w:sz w:val="28"/>
          <w:szCs w:val="28"/>
        </w:rPr>
        <w:t>удівництво дитяч</w:t>
      </w:r>
      <w:r>
        <w:rPr>
          <w:rFonts w:cs="Times New Roman"/>
          <w:sz w:val="28"/>
          <w:szCs w:val="28"/>
          <w:lang w:val="uk-UA"/>
        </w:rPr>
        <w:t xml:space="preserve">ого </w:t>
      </w:r>
      <w:r>
        <w:rPr>
          <w:rFonts w:cs="Times New Roman"/>
          <w:sz w:val="28"/>
          <w:szCs w:val="28"/>
        </w:rPr>
        <w:t xml:space="preserve"> сад</w:t>
      </w:r>
      <w:r>
        <w:rPr>
          <w:rFonts w:cs="Times New Roman"/>
          <w:sz w:val="28"/>
          <w:szCs w:val="28"/>
          <w:lang w:val="uk-UA"/>
        </w:rPr>
        <w:t>очка в с.</w:t>
      </w:r>
      <w:r>
        <w:rPr>
          <w:rFonts w:cs="Times New Roman"/>
          <w:sz w:val="28"/>
          <w:szCs w:val="28"/>
        </w:rPr>
        <w:t>Тарасівка</w:t>
      </w:r>
      <w:r>
        <w:rPr>
          <w:rFonts w:cs="Times New Roman"/>
          <w:sz w:val="28"/>
          <w:szCs w:val="28"/>
          <w:lang w:val="uk-UA"/>
        </w:rPr>
        <w:t>; Б</w:t>
      </w:r>
      <w:r>
        <w:rPr>
          <w:rFonts w:cs="Times New Roman"/>
          <w:sz w:val="28"/>
          <w:szCs w:val="28"/>
        </w:rPr>
        <w:t>удівництво тренувального футбольного поля по вул</w:t>
      </w:r>
      <w:r>
        <w:rPr>
          <w:rFonts w:cs="Times New Roman"/>
          <w:sz w:val="28"/>
          <w:szCs w:val="28"/>
          <w:lang w:val="uk-UA"/>
        </w:rPr>
        <w:t>.</w:t>
      </w:r>
      <w:r>
        <w:rPr>
          <w:rFonts w:cs="Times New Roman"/>
          <w:sz w:val="28"/>
          <w:szCs w:val="28"/>
        </w:rPr>
        <w:t xml:space="preserve"> Парков</w:t>
      </w:r>
      <w:r>
        <w:rPr>
          <w:rFonts w:cs="Times New Roman"/>
          <w:sz w:val="28"/>
          <w:szCs w:val="28"/>
          <w:lang w:val="uk-UA"/>
        </w:rPr>
        <w:t>а</w:t>
      </w:r>
      <w:r>
        <w:rPr>
          <w:rFonts w:cs="Times New Roman"/>
          <w:sz w:val="28"/>
          <w:szCs w:val="28"/>
        </w:rPr>
        <w:t xml:space="preserve"> </w:t>
      </w:r>
      <w:proofErr w:type="gramStart"/>
      <w:r>
        <w:rPr>
          <w:rFonts w:cs="Times New Roman"/>
          <w:sz w:val="28"/>
          <w:szCs w:val="28"/>
        </w:rPr>
        <w:t>в  смт</w:t>
      </w:r>
      <w:proofErr w:type="gramEnd"/>
      <w:r>
        <w:rPr>
          <w:rFonts w:cs="Times New Roman"/>
          <w:sz w:val="28"/>
          <w:szCs w:val="28"/>
        </w:rPr>
        <w:t xml:space="preserve"> Велика Димерка</w:t>
      </w:r>
      <w:r>
        <w:rPr>
          <w:rFonts w:cs="Times New Roman"/>
          <w:sz w:val="28"/>
          <w:szCs w:val="28"/>
          <w:lang w:val="uk-UA"/>
        </w:rPr>
        <w:t>; р</w:t>
      </w:r>
      <w:r>
        <w:rPr>
          <w:rFonts w:cs="Times New Roman"/>
          <w:sz w:val="28"/>
          <w:szCs w:val="28"/>
        </w:rPr>
        <w:t xml:space="preserve">еконструкція </w:t>
      </w:r>
      <w:r>
        <w:rPr>
          <w:rFonts w:cs="Times New Roman"/>
          <w:sz w:val="28"/>
          <w:szCs w:val="28"/>
          <w:lang w:val="uk-UA"/>
        </w:rPr>
        <w:t xml:space="preserve"> з розширенням приміщення бібліотеки (Київська область Броварський район смт. Велика Димерка, вул. Радгоспна,; Б</w:t>
      </w:r>
      <w:r>
        <w:rPr>
          <w:rFonts w:cs="Times New Roman"/>
          <w:sz w:val="28"/>
          <w:szCs w:val="28"/>
        </w:rPr>
        <w:t>удівництво спортивн</w:t>
      </w:r>
      <w:r>
        <w:rPr>
          <w:rFonts w:cs="Times New Roman"/>
          <w:sz w:val="28"/>
          <w:szCs w:val="28"/>
          <w:lang w:val="uk-UA"/>
        </w:rPr>
        <w:t>ого</w:t>
      </w:r>
      <w:r>
        <w:rPr>
          <w:rFonts w:cs="Times New Roman"/>
          <w:sz w:val="28"/>
          <w:szCs w:val="28"/>
        </w:rPr>
        <w:t xml:space="preserve"> майданчик</w:t>
      </w:r>
      <w:r>
        <w:rPr>
          <w:rFonts w:cs="Times New Roman"/>
          <w:sz w:val="28"/>
          <w:szCs w:val="28"/>
          <w:lang w:val="uk-UA"/>
        </w:rPr>
        <w:t>а в смт.Велика Димерка по вул.Броварській, 77а;</w:t>
      </w:r>
      <w:r>
        <w:rPr>
          <w:rFonts w:cs="Times New Roman"/>
          <w:color w:val="202020"/>
          <w:sz w:val="28"/>
          <w:szCs w:val="28"/>
          <w:shd w:val="clear" w:color="auto" w:fill="FFFFFF"/>
          <w:lang w:val="uk-UA"/>
        </w:rPr>
        <w:t xml:space="preserve"> будівництво центру безпеки громадян с смт.Велика Димерка; будівництво центру надання адміністративних послуг в смт.Велика Димерка.</w:t>
      </w:r>
      <w:r>
        <w:rPr>
          <w:sz w:val="28"/>
          <w:szCs w:val="28"/>
          <w:lang w:val="uk-UA"/>
        </w:rPr>
        <w:t xml:space="preserve"> </w:t>
      </w:r>
    </w:p>
    <w:p w:rsidR="00A81918" w:rsidRDefault="00A81918" w:rsidP="00A81918">
      <w:pPr>
        <w:tabs>
          <w:tab w:val="left" w:pos="-360"/>
        </w:tabs>
        <w:spacing w:after="0"/>
        <w:ind w:firstLine="0"/>
        <w:rPr>
          <w:rFonts w:cs="Times New Roman"/>
          <w:sz w:val="28"/>
          <w:szCs w:val="28"/>
          <w:lang w:val="uk-UA"/>
        </w:rPr>
      </w:pPr>
      <w:r>
        <w:rPr>
          <w:rFonts w:cs="Times New Roman"/>
          <w:color w:val="202020"/>
          <w:sz w:val="28"/>
          <w:szCs w:val="28"/>
          <w:shd w:val="clear" w:color="auto" w:fill="FFFFFF"/>
          <w:lang w:val="uk-UA"/>
        </w:rPr>
        <w:t xml:space="preserve">   Прогнозовані показники  фінансування на 2018 рік  становлять 5849,259 тис.грн.</w:t>
      </w:r>
    </w:p>
    <w:p w:rsidR="00A81918" w:rsidRDefault="00A81918" w:rsidP="00A81918">
      <w:pPr>
        <w:spacing w:after="0"/>
        <w:rPr>
          <w:rFonts w:cs="Times New Roman"/>
          <w:sz w:val="28"/>
          <w:szCs w:val="28"/>
          <w:lang w:val="uk-UA"/>
        </w:rPr>
      </w:pPr>
    </w:p>
    <w:p w:rsidR="00A81918" w:rsidRDefault="00A81918" w:rsidP="00A81918">
      <w:pPr>
        <w:spacing w:after="0" w:line="240" w:lineRule="auto"/>
        <w:ind w:firstLine="0"/>
        <w:rPr>
          <w:rFonts w:eastAsia="Times New Roman" w:cs="Times New Roman"/>
          <w:b/>
          <w:sz w:val="28"/>
          <w:szCs w:val="28"/>
          <w:lang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en-US" w:eastAsia="ru-RU"/>
        </w:rPr>
        <w:t>VI</w:t>
      </w:r>
      <w:r>
        <w:rPr>
          <w:rFonts w:eastAsia="Times New Roman" w:cs="Times New Roman"/>
          <w:b/>
          <w:sz w:val="28"/>
          <w:szCs w:val="28"/>
          <w:lang w:val="uk-UA" w:eastAsia="ru-RU"/>
        </w:rPr>
        <w:t>І. Охорона здоров’я</w:t>
      </w:r>
    </w:p>
    <w:p w:rsidR="00A81918" w:rsidRDefault="00A81918" w:rsidP="00A81918">
      <w:pPr>
        <w:spacing w:after="0" w:line="240" w:lineRule="auto"/>
        <w:ind w:firstLine="720"/>
        <w:jc w:val="center"/>
        <w:rPr>
          <w:rFonts w:eastAsia="Times New Roman" w:cs="Times New Roman"/>
          <w:sz w:val="28"/>
          <w:szCs w:val="28"/>
          <w:lang w:val="uk-UA" w:eastAsia="ru-RU"/>
        </w:rPr>
      </w:pP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На території громади функціонують 5 медичних амбулаторій загальної практики та сімейної медицини (Великодимерська МА ЗПСМ,  Бобрицька МА ЗПСМ, Шевченківська МА ЗПСМ, Руднянська МА ЗПСМ, Тарасівська МА ЗПСМ) та  3 фельдшерські пункти (ФП с. Жердова, ФП, с. Підлісся, ФП с. Михайлівка). Як у суспільстві в цілому, так і в окремих громадах стан здоров’я населення обумовлює рівень продуктивності праці, його трудоресурсний потенціал і безпосередньо впливає на перспективи соціально-економічного розвитку. </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Враховуючи це, пріоритетом у діяльності органу місцевого самоврядування в області охорони здоров’я визначено максимальне задоволення потреб мешканців Великодимерської ОТГ  у отриманні кваліфікованої медичної допомоги, захист їх конституційного права на охорону здоров’я, організацію профілактики захворюваності. </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З метою найповнішого забезпечення конституційного права мешканців громади на охорону здоров’я зусилля медичних закладів  будуть спрямовуватись на:</w:t>
      </w:r>
    </w:p>
    <w:p w:rsidR="00A81918" w:rsidRDefault="00A81918" w:rsidP="00A81918">
      <w:pPr>
        <w:numPr>
          <w:ilvl w:val="0"/>
          <w:numId w:val="4"/>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вдосконалення роботи по проведенню профілактичних заходів щодо попередження епідемій і хвороб;</w:t>
      </w:r>
    </w:p>
    <w:p w:rsidR="00A81918" w:rsidRDefault="00A81918" w:rsidP="00A81918">
      <w:pPr>
        <w:numPr>
          <w:ilvl w:val="0"/>
          <w:numId w:val="4"/>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lastRenderedPageBreak/>
        <w:t>здійснення санітарно-епідеміологічного контролю на території Великодимерської ОТГ;</w:t>
      </w:r>
    </w:p>
    <w:p w:rsidR="00A81918" w:rsidRDefault="00A81918" w:rsidP="00A81918">
      <w:pPr>
        <w:numPr>
          <w:ilvl w:val="0"/>
          <w:numId w:val="4"/>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вжиття заходів щодо покращення медикаментозного обслуговування населення;</w:t>
      </w:r>
    </w:p>
    <w:p w:rsidR="00A81918" w:rsidRDefault="00A81918" w:rsidP="00A81918">
      <w:pPr>
        <w:numPr>
          <w:ilvl w:val="0"/>
          <w:numId w:val="4"/>
        </w:numPr>
        <w:tabs>
          <w:tab w:val="num" w:pos="720"/>
        </w:tabs>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надання допомоги в забезпеченні лікувального процесу необхідними матеріально-технічними засобами.</w:t>
      </w:r>
    </w:p>
    <w:p w:rsidR="00A81918" w:rsidRDefault="00A81918" w:rsidP="00A81918">
      <w:pPr>
        <w:spacing w:after="0" w:line="240" w:lineRule="auto"/>
        <w:ind w:firstLine="0"/>
        <w:jc w:val="left"/>
        <w:rPr>
          <w:rFonts w:eastAsia="Times New Roman" w:cs="Times New Roman"/>
          <w:sz w:val="28"/>
          <w:szCs w:val="28"/>
          <w:lang w:val="uk-UA" w:eastAsia="ru-RU"/>
        </w:rPr>
      </w:pP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en-US" w:eastAsia="ru-RU"/>
        </w:rPr>
        <w:t>VII</w:t>
      </w:r>
      <w:r>
        <w:rPr>
          <w:rFonts w:eastAsia="Times New Roman" w:cs="Times New Roman"/>
          <w:b/>
          <w:sz w:val="28"/>
          <w:szCs w:val="28"/>
          <w:lang w:val="uk-UA" w:eastAsia="ru-RU"/>
        </w:rPr>
        <w:t>І. Освіта</w:t>
      </w:r>
    </w:p>
    <w:p w:rsidR="00A81918" w:rsidRDefault="00A81918" w:rsidP="00A81918">
      <w:pPr>
        <w:spacing w:after="0" w:line="240" w:lineRule="auto"/>
        <w:ind w:firstLine="720"/>
        <w:jc w:val="center"/>
        <w:rPr>
          <w:rFonts w:eastAsia="Times New Roman" w:cs="Times New Roman"/>
          <w:sz w:val="28"/>
          <w:szCs w:val="28"/>
          <w:lang w:val="uk-UA" w:eastAsia="ru-RU"/>
        </w:rPr>
      </w:pP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Доступ до освіти у Великодимерської ОТГ забезпечується навчальними закладами, що діють на її території: Великодимерське навчально-виховне об’єднання, Бобрицьке навчально-виховне об’єднання, Руднянське навчально-виховне об’єднання, Тарасівське навчально-виховне об’єднання, Шевченківське навчально-виховне об’єднання. </w:t>
      </w:r>
    </w:p>
    <w:p w:rsidR="00A81918" w:rsidRDefault="00A81918" w:rsidP="00A81918">
      <w:pPr>
        <w:spacing w:after="0" w:line="240" w:lineRule="auto"/>
        <w:ind w:firstLine="284"/>
        <w:rPr>
          <w:rFonts w:eastAsia="Times New Roman" w:cs="Times New Roman"/>
          <w:szCs w:val="24"/>
          <w:lang w:val="uk-UA" w:eastAsia="ru-RU"/>
        </w:rPr>
      </w:pPr>
      <w:r>
        <w:rPr>
          <w:rFonts w:eastAsia="Times New Roman" w:cs="Times New Roman"/>
          <w:color w:val="000000"/>
          <w:sz w:val="28"/>
          <w:szCs w:val="28"/>
          <w:lang w:val="uk-UA" w:eastAsia="ru-RU"/>
        </w:rPr>
        <w:t xml:space="preserve">Основною метою діяльності </w:t>
      </w:r>
      <w:r>
        <w:rPr>
          <w:rFonts w:eastAsia="Times New Roman" w:cs="Times New Roman"/>
          <w:color w:val="000000"/>
          <w:sz w:val="28"/>
          <w:szCs w:val="28"/>
          <w:lang w:eastAsia="ru-RU"/>
        </w:rPr>
        <w:t> </w:t>
      </w:r>
      <w:r>
        <w:rPr>
          <w:rFonts w:eastAsia="Times New Roman" w:cs="Times New Roman"/>
          <w:color w:val="000000"/>
          <w:sz w:val="28"/>
          <w:szCs w:val="28"/>
          <w:lang w:val="uk-UA" w:eastAsia="ru-RU"/>
        </w:rPr>
        <w:t>закладів освіти, усієї педагогічної громадськості у 2018 році є формування простору освітніх можливостей дітей та учнівської молоді об’єднаної територіальної громади у світлі реалізації засад Нової української школи.</w:t>
      </w:r>
    </w:p>
    <w:p w:rsidR="00A81918" w:rsidRDefault="00A81918" w:rsidP="00A81918">
      <w:pPr>
        <w:spacing w:line="276" w:lineRule="auto"/>
        <w:ind w:firstLine="142"/>
        <w:rPr>
          <w:rFonts w:eastAsia="Times New Roman" w:cs="Times New Roman"/>
          <w:sz w:val="28"/>
          <w:szCs w:val="28"/>
          <w:lang w:val="uk-UA" w:eastAsia="ru-RU"/>
        </w:rPr>
      </w:pPr>
      <w:r>
        <w:rPr>
          <w:rFonts w:eastAsia="Times New Roman" w:cs="Times New Roman"/>
          <w:szCs w:val="24"/>
          <w:lang w:val="uk-UA" w:eastAsia="ru-RU"/>
        </w:rPr>
        <w:t xml:space="preserve">   </w:t>
      </w:r>
      <w:r>
        <w:rPr>
          <w:rFonts w:eastAsia="Times New Roman" w:cs="Times New Roman"/>
          <w:sz w:val="28"/>
          <w:szCs w:val="28"/>
          <w:lang w:val="uk-UA" w:eastAsia="ru-RU"/>
        </w:rPr>
        <w:t xml:space="preserve">Сучасна школа повинна дати учням не тільки певні вміння та навички, а й виховати соціально адаптовану та громадсько - орієнтовану особистість, яка після закінчення школи знайде своє місце в житті, зможе творити позитивні зміни у суспільстві, допомагати людям змінювати на краще життя своєї громади. </w:t>
      </w:r>
    </w:p>
    <w:p w:rsidR="00A81918" w:rsidRDefault="00A81918" w:rsidP="00A81918">
      <w:pPr>
        <w:spacing w:after="0" w:line="276"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Громадсько-орієнтована освіта як підхід до розвитку громади та людських ресурсів - це процес, який збирає разом всіх мешканців громади з метою виявлення потреб громади та її ресурсів, поєднуючи їх так, щоб це дозволило підвищити якість життя в громаді. Громадсько-орієнтована освіта дає можливість для місцевих мешканців, громадсько-активних шкіл, місцевих організацій та установ стати активними партнерами при вирішенні проблем громади та освіти. </w:t>
      </w:r>
    </w:p>
    <w:p w:rsidR="00A81918" w:rsidRDefault="00A81918" w:rsidP="00A81918">
      <w:pPr>
        <w:spacing w:after="0" w:line="276" w:lineRule="auto"/>
        <w:ind w:firstLine="284"/>
        <w:rPr>
          <w:rFonts w:eastAsia="Times New Roman" w:cs="Times New Roman"/>
          <w:sz w:val="28"/>
          <w:szCs w:val="28"/>
          <w:lang w:val="uk-UA" w:eastAsia="ru-RU"/>
        </w:rPr>
      </w:pPr>
      <w:r>
        <w:rPr>
          <w:rFonts w:eastAsia="Times New Roman" w:cs="Times New Roman"/>
          <w:b/>
          <w:sz w:val="28"/>
          <w:szCs w:val="28"/>
          <w:lang w:val="uk-UA" w:eastAsia="ru-RU"/>
        </w:rPr>
        <w:t>Пріоритетними завданнями</w:t>
      </w:r>
      <w:r>
        <w:rPr>
          <w:rFonts w:eastAsia="Times New Roman" w:cs="Times New Roman"/>
          <w:b/>
          <w:sz w:val="28"/>
          <w:szCs w:val="28"/>
          <w:lang w:val="en-US" w:eastAsia="ru-RU"/>
        </w:rPr>
        <w:t xml:space="preserve"> </w:t>
      </w:r>
      <w:r>
        <w:rPr>
          <w:rFonts w:eastAsia="Times New Roman" w:cs="Times New Roman"/>
          <w:b/>
          <w:sz w:val="28"/>
          <w:szCs w:val="28"/>
          <w:lang w:val="uk-UA" w:eastAsia="ru-RU"/>
        </w:rPr>
        <w:t xml:space="preserve">являється </w:t>
      </w:r>
      <w:r>
        <w:rPr>
          <w:rFonts w:eastAsia="Times New Roman" w:cs="Times New Roman"/>
          <w:sz w:val="28"/>
          <w:szCs w:val="28"/>
          <w:lang w:val="uk-UA" w:eastAsia="ru-RU"/>
        </w:rPr>
        <w:t xml:space="preserve">: </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bCs/>
          <w:color w:val="000000"/>
          <w:sz w:val="28"/>
          <w:szCs w:val="28"/>
          <w:lang w:val="uk-UA" w:eastAsia="ru-RU"/>
        </w:rPr>
      </w:pPr>
      <w:r>
        <w:rPr>
          <w:rFonts w:eastAsia="Times New Roman" w:cs="Times New Roman"/>
          <w:bCs/>
          <w:sz w:val="28"/>
          <w:szCs w:val="28"/>
          <w:lang w:val="uk-UA" w:eastAsia="ru-RU"/>
        </w:rPr>
        <w:t>створення відповідних умов для рівного доступу громадян до якісної освіти, наступності</w:t>
      </w:r>
      <w:r>
        <w:rPr>
          <w:rFonts w:eastAsia="Times New Roman" w:cs="Times New Roman"/>
          <w:bCs/>
          <w:color w:val="000000"/>
          <w:sz w:val="28"/>
          <w:szCs w:val="28"/>
          <w:lang w:val="uk-UA" w:eastAsia="ru-RU"/>
        </w:rPr>
        <w:t xml:space="preserve"> та безперервності освітнього процесу; </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sz w:val="28"/>
          <w:szCs w:val="28"/>
          <w:lang w:val="uk-UA" w:eastAsia="ru-RU"/>
        </w:rPr>
      </w:pPr>
      <w:r>
        <w:rPr>
          <w:rFonts w:eastAsia="Times New Roman" w:cs="Times New Roman"/>
          <w:sz w:val="28"/>
          <w:szCs w:val="28"/>
          <w:lang w:val="uk-UA" w:eastAsia="ru-RU"/>
        </w:rPr>
        <w:t>забезпечення відкритого характеру освіти та можливостей щодо повної реалізації здібностей, талантів кожної особистості, соціального захисту дітей;</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sz w:val="28"/>
          <w:szCs w:val="28"/>
          <w:lang w:val="uk-UA" w:eastAsia="ru-RU"/>
        </w:rPr>
      </w:pPr>
      <w:r>
        <w:rPr>
          <w:rFonts w:eastAsia="Times New Roman" w:cs="Times New Roman"/>
          <w:sz w:val="28"/>
          <w:szCs w:val="28"/>
          <w:lang w:val="uk-UA" w:eastAsia="ru-RU"/>
        </w:rPr>
        <w:t xml:space="preserve">оновлення змісту і форм організації освітнього процесу; </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sz w:val="28"/>
          <w:szCs w:val="28"/>
          <w:lang w:val="uk-UA" w:eastAsia="uk-UA"/>
        </w:rPr>
      </w:pPr>
      <w:r>
        <w:rPr>
          <w:rFonts w:eastAsia="Times New Roman" w:cs="Times New Roman"/>
          <w:sz w:val="28"/>
          <w:szCs w:val="28"/>
          <w:lang w:val="uk-UA" w:eastAsia="ru-RU"/>
        </w:rPr>
        <w:t>організація інклюзивного навчання та виховання дітей з особливими освітніми потребами, реінтеграції їх у сім’ї на інклюзивне навчання за місцем проживання;</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sz w:val="28"/>
          <w:szCs w:val="28"/>
          <w:lang w:val="uk-UA" w:eastAsia="ru-RU"/>
        </w:rPr>
      </w:pPr>
      <w:r>
        <w:rPr>
          <w:rFonts w:eastAsia="Times New Roman" w:cs="Times New Roman"/>
          <w:sz w:val="28"/>
          <w:szCs w:val="28"/>
          <w:lang w:val="uk-UA" w:eastAsia="ru-RU"/>
        </w:rPr>
        <w:t xml:space="preserve"> збереження мережі закладів позашкільної освіти, розвиток мережі </w:t>
      </w:r>
      <w:r>
        <w:rPr>
          <w:rFonts w:eastAsia="Times New Roman" w:cs="Times New Roman"/>
          <w:sz w:val="28"/>
          <w:szCs w:val="28"/>
          <w:lang w:val="uk-UA" w:eastAsia="ru-RU"/>
        </w:rPr>
        <w:lastRenderedPageBreak/>
        <w:t>груп, гуртків, інших творчих об’єднань за напрямами та профілями позашкільної освіти;</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sz w:val="28"/>
          <w:szCs w:val="28"/>
          <w:lang w:val="uk-UA" w:eastAsia="ru-RU"/>
        </w:rPr>
      </w:pPr>
      <w:r>
        <w:rPr>
          <w:rFonts w:eastAsia="Times New Roman" w:cs="Times New Roman"/>
          <w:sz w:val="28"/>
          <w:szCs w:val="28"/>
          <w:lang w:val="uk-UA" w:eastAsia="ru-RU"/>
        </w:rPr>
        <w:t xml:space="preserve">посилення кадрового потенціалу системи освіти, поліпшення соціально-економічного становища педагогічних працівників, морального і матеріального стимулювання їх професійної діяльності; </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color w:val="00B050"/>
          <w:sz w:val="28"/>
          <w:szCs w:val="28"/>
          <w:lang w:val="uk-UA" w:eastAsia="ru-RU"/>
        </w:rPr>
      </w:pPr>
      <w:r>
        <w:rPr>
          <w:rFonts w:eastAsia="Times New Roman" w:cs="Times New Roman"/>
          <w:sz w:val="28"/>
          <w:szCs w:val="28"/>
          <w:lang w:val="uk-UA" w:eastAsia="ru-RU"/>
        </w:rPr>
        <w:t>забезпечення громадянського, національно-патріотичного виховання дітей та молоді, формування соціально активної, відповідальної та толерантної особистості, яка усвідомлює свою приналежність до українського народу, європейської цивілізації;</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sz w:val="28"/>
          <w:szCs w:val="28"/>
          <w:lang w:val="uk-UA" w:eastAsia="ru-RU"/>
        </w:rPr>
      </w:pPr>
      <w:r>
        <w:rPr>
          <w:rFonts w:eastAsia="Times New Roman" w:cs="Times New Roman"/>
          <w:sz w:val="28"/>
          <w:szCs w:val="28"/>
          <w:lang w:val="uk-UA" w:eastAsia="ru-RU"/>
        </w:rPr>
        <w:t xml:space="preserve">участь педагогів і учнів (вихованців) у міжнародних освітніх програмах і проектах, розширення ділових контактів з урядовими і неурядовими організаціями, налагодження співпраці з міжнародними установами та  фондами; </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sz w:val="28"/>
          <w:szCs w:val="28"/>
          <w:lang w:val="uk-UA" w:eastAsia="ru-RU"/>
        </w:rPr>
      </w:pPr>
      <w:r>
        <w:rPr>
          <w:rFonts w:eastAsia="Times New Roman" w:cs="Times New Roman"/>
          <w:sz w:val="28"/>
          <w:szCs w:val="28"/>
          <w:lang w:val="uk-UA" w:eastAsia="ru-RU"/>
        </w:rPr>
        <w:t xml:space="preserve">активізація дослідної, експериментальної роботи; вивчення, узагальнення та пропагування кращого педагогічного досвіду, наукових ідей; </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sz w:val="28"/>
          <w:szCs w:val="28"/>
          <w:lang w:val="uk-UA" w:eastAsia="ru-RU"/>
        </w:rPr>
      </w:pPr>
      <w:r>
        <w:rPr>
          <w:rFonts w:eastAsia="Times New Roman" w:cs="Times New Roman"/>
          <w:sz w:val="28"/>
          <w:szCs w:val="28"/>
          <w:lang w:val="uk-UA" w:eastAsia="ru-RU"/>
        </w:rPr>
        <w:t>забезпечення доступу до інформаційних ресурсів, прозорості та інформаційної відкритості закладів освіти, створення єдиного освітнього простору регіону;</w:t>
      </w:r>
    </w:p>
    <w:p w:rsidR="00A81918" w:rsidRDefault="00A81918" w:rsidP="00A81918">
      <w:pPr>
        <w:widowControl w:val="0"/>
        <w:numPr>
          <w:ilvl w:val="0"/>
          <w:numId w:val="5"/>
        </w:numPr>
        <w:tabs>
          <w:tab w:val="left" w:pos="1276"/>
        </w:tabs>
        <w:spacing w:after="0" w:line="276" w:lineRule="auto"/>
        <w:ind w:left="426" w:firstLine="567"/>
        <w:jc w:val="left"/>
        <w:rPr>
          <w:rFonts w:eastAsia="Times New Roman" w:cs="Times New Roman"/>
          <w:sz w:val="28"/>
          <w:szCs w:val="28"/>
          <w:lang w:val="uk-UA" w:eastAsia="ru-RU"/>
        </w:rPr>
      </w:pPr>
      <w:r>
        <w:rPr>
          <w:rFonts w:eastAsia="Times New Roman" w:cs="Times New Roman"/>
          <w:sz w:val="28"/>
          <w:szCs w:val="28"/>
          <w:lang w:val="uk-UA" w:eastAsia="ru-RU"/>
        </w:rPr>
        <w:t>підвищення рівня забезпеченості закладів освіти сучасними технічними засобами навчання, збереження та подальше зміцнення матеріально-технічної бази закладів освіти;</w:t>
      </w:r>
    </w:p>
    <w:p w:rsidR="00A81918" w:rsidRDefault="00A81918" w:rsidP="00A81918">
      <w:pPr>
        <w:widowControl w:val="0"/>
        <w:tabs>
          <w:tab w:val="left" w:pos="1276"/>
        </w:tabs>
        <w:spacing w:after="0" w:line="276" w:lineRule="auto"/>
        <w:ind w:firstLine="284"/>
        <w:jc w:val="left"/>
        <w:rPr>
          <w:rFonts w:eastAsia="Times New Roman" w:cs="Times New Roman"/>
          <w:sz w:val="28"/>
          <w:szCs w:val="28"/>
          <w:lang w:val="uk-UA" w:eastAsia="ru-RU"/>
        </w:rPr>
      </w:pPr>
      <w:r>
        <w:rPr>
          <w:rFonts w:eastAsia="Times New Roman" w:cs="Times New Roman"/>
          <w:sz w:val="28"/>
          <w:szCs w:val="28"/>
          <w:lang w:val="uk-UA" w:eastAsia="ru-RU"/>
        </w:rPr>
        <w:t>Навчально-виховний процес закладів забезпечений матеріально і здійснюється на належному професійному рівні. У закладах успішно діють гуртки: художньої самодіяльності, народних інструментів, хореографічні та спортивні. Діти, які проживають у віддалених районах мають змогу користуватися шкільним автобусом.</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Проводиться робота по забезпеченню дітей з малозабезпечених сімей та дітей громадян, які відповідно до чинного законодавства мають відповідні пільги безкоштовним харчуванням.</w:t>
      </w:r>
    </w:p>
    <w:p w:rsidR="00A81918" w:rsidRDefault="00A81918" w:rsidP="00A81918">
      <w:pPr>
        <w:tabs>
          <w:tab w:val="left" w:pos="284"/>
        </w:tab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 xml:space="preserve">   З метою зміцнення матеріально-технічної бази освітніх закладів, удосконалення навчально-виховного процесу у 2018 році планується:</w:t>
      </w:r>
    </w:p>
    <w:p w:rsidR="00A81918" w:rsidRDefault="00A81918" w:rsidP="00A81918">
      <w:pPr>
        <w:numPr>
          <w:ilvl w:val="0"/>
          <w:numId w:val="6"/>
        </w:numPr>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 xml:space="preserve">проведення за рахунок  бюджетних, позабюджетних асигнувань ремонту шкільних приміщень; </w:t>
      </w:r>
    </w:p>
    <w:p w:rsidR="00A81918" w:rsidRDefault="00A81918" w:rsidP="00A81918">
      <w:pPr>
        <w:numPr>
          <w:ilvl w:val="0"/>
          <w:numId w:val="6"/>
        </w:numPr>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 xml:space="preserve">розробка заходів по оздоровленню дітей в оздоровчих закладах під час літніх канікул; </w:t>
      </w:r>
    </w:p>
    <w:p w:rsidR="00A81918" w:rsidRDefault="00A81918" w:rsidP="00A81918">
      <w:pPr>
        <w:numPr>
          <w:ilvl w:val="0"/>
          <w:numId w:val="6"/>
        </w:numPr>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розширення мережі шкільних гуртків;</w:t>
      </w:r>
    </w:p>
    <w:p w:rsidR="00A81918" w:rsidRDefault="00A81918" w:rsidP="00A81918">
      <w:pPr>
        <w:numPr>
          <w:ilvl w:val="0"/>
          <w:numId w:val="6"/>
        </w:numPr>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активізувати роботу по проведенню в межах закладу конкурсних вікторин, тематичних вечорів та спортивних змагань;</w:t>
      </w:r>
    </w:p>
    <w:p w:rsidR="00A81918" w:rsidRDefault="00E056A7" w:rsidP="00E056A7">
      <w:pPr>
        <w:suppressAutoHyphens/>
        <w:spacing w:after="0" w:line="240" w:lineRule="auto"/>
        <w:ind w:firstLine="0"/>
        <w:jc w:val="left"/>
        <w:rPr>
          <w:rFonts w:eastAsia="Times New Roman" w:cs="Times New Roman"/>
          <w:sz w:val="28"/>
          <w:szCs w:val="28"/>
          <w:lang w:val="uk-UA" w:eastAsia="ru-RU"/>
        </w:rPr>
      </w:pPr>
      <w:r>
        <w:rPr>
          <w:rFonts w:eastAsia="Times New Roman" w:cs="Times New Roman"/>
          <w:sz w:val="28"/>
          <w:szCs w:val="28"/>
          <w:lang w:val="uk-UA" w:eastAsia="ru-RU"/>
        </w:rPr>
        <w:t xml:space="preserve"> </w:t>
      </w:r>
      <w:r w:rsidR="00A81918">
        <w:rPr>
          <w:rFonts w:eastAsia="Times New Roman" w:cs="Times New Roman"/>
          <w:sz w:val="28"/>
          <w:szCs w:val="28"/>
          <w:lang w:val="uk-UA" w:eastAsia="ru-RU"/>
        </w:rPr>
        <w:t xml:space="preserve">Проведення вищезазначених заходів планується здійснити за рахунок коштів місцевого бюджету Великодимерської ОТГ. </w:t>
      </w:r>
    </w:p>
    <w:p w:rsidR="00A81918" w:rsidRDefault="00A81918" w:rsidP="00A81918">
      <w:pPr>
        <w:suppressAutoHyphens/>
        <w:spacing w:after="0" w:line="240" w:lineRule="auto"/>
        <w:ind w:firstLine="284"/>
        <w:jc w:val="left"/>
        <w:rPr>
          <w:rFonts w:eastAsia="Times New Roman" w:cs="Times New Roman"/>
          <w:sz w:val="28"/>
          <w:szCs w:val="20"/>
          <w:lang w:val="uk-UA" w:eastAsia="ar-SA"/>
        </w:rPr>
      </w:pPr>
      <w:r>
        <w:rPr>
          <w:rFonts w:eastAsia="Times New Roman" w:cs="Times New Roman"/>
          <w:sz w:val="28"/>
          <w:szCs w:val="28"/>
          <w:lang w:val="uk-UA" w:eastAsia="ru-RU"/>
        </w:rPr>
        <w:lastRenderedPageBreak/>
        <w:t xml:space="preserve">Окремі заходи з освіти планується передбачити цільовими програми, а саме: «Програма розвитку та функціонування системи освіти Великодимерської ОТГ на 2018 - 2019 роки », </w:t>
      </w:r>
      <w:r>
        <w:rPr>
          <w:rFonts w:eastAsia="Times New Roman" w:cs="Times New Roman"/>
          <w:sz w:val="28"/>
          <w:szCs w:val="20"/>
          <w:lang w:val="uk-UA" w:eastAsia="ar-SA"/>
        </w:rPr>
        <w:t>«Харчування на 2018 рік закладів освіти Великодимерської об’єднаної територіальної громади»,</w:t>
      </w:r>
      <w:r>
        <w:rPr>
          <w:rFonts w:eastAsia="Times New Roman" w:cs="Times New Roman"/>
          <w:sz w:val="28"/>
          <w:szCs w:val="28"/>
          <w:lang w:val="uk-UA" w:eastAsia="ru-RU"/>
        </w:rPr>
        <w:t xml:space="preserve"> «Турбота на 2018», «Оздоровлення та відпочинок дітей Великодимерської об’єднаної територіальної громади на 2018 рік», «Навчання, підготовка, підвищення кваліфікації виборчих та посадових осіб Великодимерської селищної ради на 2018 рік».</w:t>
      </w:r>
    </w:p>
    <w:p w:rsidR="00A81918" w:rsidRDefault="00A81918" w:rsidP="00A81918">
      <w:pPr>
        <w:spacing w:after="0" w:line="240" w:lineRule="auto"/>
        <w:ind w:firstLine="0"/>
        <w:rPr>
          <w:rFonts w:eastAsia="Times New Roman" w:cs="Times New Roman"/>
          <w:b/>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uk-UA" w:eastAsia="ru-RU"/>
        </w:rPr>
        <w:t>ІХ</w:t>
      </w:r>
      <w:r>
        <w:rPr>
          <w:rFonts w:eastAsia="Times New Roman" w:cs="Times New Roman"/>
          <w:b/>
          <w:sz w:val="28"/>
          <w:szCs w:val="28"/>
          <w:lang w:eastAsia="ru-RU"/>
        </w:rPr>
        <w:t xml:space="preserve">. </w:t>
      </w:r>
      <w:r>
        <w:rPr>
          <w:rFonts w:eastAsia="Times New Roman" w:cs="Times New Roman"/>
          <w:b/>
          <w:sz w:val="28"/>
          <w:szCs w:val="28"/>
          <w:lang w:val="uk-UA" w:eastAsia="ru-RU"/>
        </w:rPr>
        <w:t>Культура і духовність, туризм, фізична культура і спорт</w:t>
      </w:r>
    </w:p>
    <w:p w:rsidR="00A81918" w:rsidRDefault="00A81918" w:rsidP="00A81918">
      <w:pPr>
        <w:spacing w:after="0" w:line="240" w:lineRule="auto"/>
        <w:ind w:firstLine="720"/>
        <w:jc w:val="center"/>
        <w:rPr>
          <w:rFonts w:eastAsia="Times New Roman" w:cs="Times New Roman"/>
          <w:sz w:val="28"/>
          <w:szCs w:val="28"/>
          <w:lang w:val="uk-UA" w:eastAsia="ru-RU"/>
        </w:rPr>
      </w:pP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Діяльність Великодимерської ОТГ в області культури, духовності, молодіжної політики, фізичної культури і спорту спрямована на збереження та примноження культурного надбання  об’єднаної територіальної громади. </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Розбудова суверенної, демократичної, правової держави потребує від органів місцевого самоврядування, громадських та релігійних організацій вжиття заходів для розвитку у громадян духовності, виховання патріотизму, поваги та вивчення культурно-історичної спадщини рідного краю. У зв’язку з цим, виконавчий комітет селищної ради в 2018 році докладе зусиль щодо формування умов для всебічного розвитку громадян, виховання їх особистісних якостей, прищеплення здатності  до самовдосконалення серед молоді, виховання почуття відповідальності та високої духовності. </w:t>
      </w: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На території громади розміщено 6 традиційних (православних) культових споруд (Свято-Покровська церква, Храм Різдва Богородиці, Храм Вознесіння Господнього, Свято-Михайлівський храм, Храм Різдва Пресвятої Богородиці, Свято-Михайлівський храм), здійснюють діяльність осередки інших християнських релігійних організацій, що забезпечує конституційне право громадян на свободу віросповідання.   </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У 2018 році планується впровадження  координації діяльності   громадських, релігійних організацій, навчальних та культурно-просвітницьких закладів, що пов’язана з розвитком духовності, захистом моралі та формуванням здорового способу життя, запобігання негативному впливу на свідомість громадян інформації, яка містить елементи жорстокості, бездуховності, насильства, пропагує тютюнопаління та надмірне вживання алкогольних напоїв. </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Збереження й розвиток культурної та духовної спадщини забезпечуватиметься, у тому числі, за активної участі працівників культури, народних та аматорських творчих колективів, окремих громадян творчих професій, народних майстрів, художників, письменників та поетів, що мешкають на території Великодимерської ОТГ. У 2018 році Великодимерська селищна рада всебічно підтримуватиме розвиток культури шляхом організації свят, концертів, конкурсів, виставок та інших просвітницько-культурних захотів. Планується проведення ревізії поточного технічного стану закладів культури в смт Велика Димерка, с. Тарасівка, с. Підлісся, с. Михайлівка, с. Бобрик, с. Шевченкове та с. Рудня, з метою визначення пріоритетних напрямків фінансування та для </w:t>
      </w:r>
      <w:r>
        <w:rPr>
          <w:rFonts w:eastAsia="Times New Roman" w:cs="Times New Roman"/>
          <w:sz w:val="28"/>
          <w:szCs w:val="28"/>
          <w:lang w:val="uk-UA" w:eastAsia="ru-RU"/>
        </w:rPr>
        <w:lastRenderedPageBreak/>
        <w:t xml:space="preserve">зміцнення матеріально-технічної бази їх функціонування. Будуть здійснюватись заохочення аматорських колективів та окремих громадян для підтримки й розвитку творчого потенціалу.   </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Для розвитку фізичної культури та спорту у 2018 році буде закладена програма підготовки спортивних інструкторів. Для залучення до участі в спортивному житті громади широких верств населення, у тому числі дітей та молоді, планується проведення спортивних заходів, змагань, впровадження програм оздоровчої фізкультури. Пріоритетними напрямками підтримки будуть існуючі збірні команди по футболу, баскетболу, волейболу, мініфутболу, настільного тенісу, боксу, спортивної гімнастики, шахів, тощо. Передбачається виділення коштів та оновлення спортивного інвентарю, ремонту тренувальних залів та інших приміщень, що використовуються для забезпечення роботи спортивних гуртків та секцій.</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Проведення вищезазначених заходів планується здійснити за рахунок коштів місцевого бюджету Великодимерської ОТГ. Окремі заходи з культури, духовності, молодіжної політики, фізичної культури, спорту  передбачені цільовими програми: «Розвиток фізичної культури і спорту у Великодимерській ОТГ на 2018 рік» та «Проведення соціально-культурних заходів у Великодимерській ОТГ на 2018 рік».</w:t>
      </w: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en-US" w:eastAsia="ru-RU"/>
        </w:rPr>
        <w:t>X</w:t>
      </w:r>
      <w:r>
        <w:rPr>
          <w:rFonts w:eastAsia="Times New Roman" w:cs="Times New Roman"/>
          <w:b/>
          <w:sz w:val="28"/>
          <w:szCs w:val="28"/>
          <w:lang w:val="uk-UA" w:eastAsia="ru-RU"/>
        </w:rPr>
        <w:t>. Споживчий ринок</w:t>
      </w:r>
    </w:p>
    <w:p w:rsidR="00A81918" w:rsidRDefault="00A81918" w:rsidP="00A81918">
      <w:pPr>
        <w:spacing w:after="0" w:line="240" w:lineRule="auto"/>
        <w:ind w:firstLine="284"/>
        <w:rPr>
          <w:rFonts w:eastAsia="Times New Roman" w:cs="Times New Roman"/>
          <w:sz w:val="28"/>
          <w:szCs w:val="28"/>
          <w:lang w:val="uk-UA" w:eastAsia="ru-RU"/>
        </w:rPr>
      </w:pP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Споживчий ринок займає одне з провідних місць у соціальній інфраструктурі громади, а розвиток торгівлі в повній мірі відображає рівень економічного розвитку населених пунктів, що входять до її складу. </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Зростання обсягу роздрібного товарообігу підприємств торгівлі та громадського харчування прогнозується за рахунок постійного удосконалення організаційно-правових форм господарювання, розширення асортименту товарів при оптимальному співвідношенні ціни та якості. </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У 2018 році зусилля селищної ради будуть спрямовані на:</w:t>
      </w:r>
    </w:p>
    <w:p w:rsidR="00A81918" w:rsidRDefault="00A81918" w:rsidP="00A81918">
      <w:pPr>
        <w:numPr>
          <w:ilvl w:val="0"/>
          <w:numId w:val="7"/>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підтримку і сприяння розвитку та удосконаленню мережі торгівлі та громадського харчування;</w:t>
      </w:r>
    </w:p>
    <w:p w:rsidR="00A81918" w:rsidRDefault="00A81918" w:rsidP="00A81918">
      <w:pPr>
        <w:numPr>
          <w:ilvl w:val="0"/>
          <w:numId w:val="7"/>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організацію зусиль вказаних підприємств по належному естетичному оформленню фасадів власних будівель та споруд;</w:t>
      </w:r>
    </w:p>
    <w:p w:rsidR="00A81918" w:rsidRDefault="00A81918" w:rsidP="00A81918">
      <w:pPr>
        <w:numPr>
          <w:ilvl w:val="0"/>
          <w:numId w:val="7"/>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забезпечення контролю за відповідністю діяльності торгових підприємств чинному цивільному законодавству;</w:t>
      </w:r>
    </w:p>
    <w:p w:rsidR="00A81918" w:rsidRDefault="00A81918" w:rsidP="00A81918">
      <w:pPr>
        <w:numPr>
          <w:ilvl w:val="0"/>
          <w:numId w:val="7"/>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створення сприятливих умов для розвитку мережі побутового обслуговування населення;</w:t>
      </w:r>
    </w:p>
    <w:p w:rsidR="00A81918" w:rsidRDefault="00A81918" w:rsidP="00A81918">
      <w:pPr>
        <w:numPr>
          <w:ilvl w:val="0"/>
          <w:numId w:val="7"/>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організацію контролю за  забезпеченням прав споживачів.</w:t>
      </w:r>
    </w:p>
    <w:p w:rsidR="00A81918" w:rsidRDefault="00A81918" w:rsidP="00A81918">
      <w:pPr>
        <w:spacing w:after="0" w:line="240" w:lineRule="auto"/>
        <w:ind w:hanging="436"/>
        <w:rPr>
          <w:rFonts w:eastAsia="Times New Roman" w:cs="Times New Roman"/>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en-US" w:eastAsia="ru-RU"/>
        </w:rPr>
        <w:t>X</w:t>
      </w:r>
      <w:r>
        <w:rPr>
          <w:rFonts w:eastAsia="Times New Roman" w:cs="Times New Roman"/>
          <w:b/>
          <w:sz w:val="28"/>
          <w:szCs w:val="28"/>
          <w:lang w:val="uk-UA" w:eastAsia="ru-RU"/>
        </w:rPr>
        <w:t>І</w:t>
      </w:r>
      <w:r>
        <w:rPr>
          <w:rFonts w:eastAsia="Times New Roman" w:cs="Times New Roman"/>
          <w:b/>
          <w:sz w:val="28"/>
          <w:szCs w:val="28"/>
          <w:lang w:eastAsia="ru-RU"/>
        </w:rPr>
        <w:t xml:space="preserve">. </w:t>
      </w:r>
      <w:r>
        <w:rPr>
          <w:rFonts w:eastAsia="Times New Roman" w:cs="Times New Roman"/>
          <w:b/>
          <w:sz w:val="28"/>
          <w:szCs w:val="28"/>
          <w:lang w:val="uk-UA" w:eastAsia="ru-RU"/>
        </w:rPr>
        <w:t>Промисловість</w:t>
      </w: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 xml:space="preserve">На території Великодимерської ОТГ функціонує мережа промислових підприємств. Серед найбільших – завод по виробництву безалкогольних напоїв Компанії </w:t>
      </w:r>
      <w:r>
        <w:rPr>
          <w:rFonts w:eastAsia="Times New Roman" w:cs="Times New Roman"/>
          <w:sz w:val="28"/>
          <w:szCs w:val="28"/>
          <w:lang w:eastAsia="ru-RU"/>
        </w:rPr>
        <w:t>«</w:t>
      </w:r>
      <w:r>
        <w:rPr>
          <w:rFonts w:eastAsia="Times New Roman" w:cs="Times New Roman"/>
          <w:sz w:val="28"/>
          <w:szCs w:val="28"/>
          <w:lang w:val="uk-UA" w:eastAsia="ru-RU"/>
        </w:rPr>
        <w:t>Кока-Кола Беверіджиз Україна Лімітед</w:t>
      </w:r>
      <w:r>
        <w:rPr>
          <w:rFonts w:eastAsia="Times New Roman" w:cs="Times New Roman"/>
          <w:sz w:val="28"/>
          <w:szCs w:val="28"/>
          <w:lang w:eastAsia="ru-RU"/>
        </w:rPr>
        <w:t>»</w:t>
      </w:r>
      <w:r>
        <w:rPr>
          <w:rFonts w:eastAsia="Times New Roman" w:cs="Times New Roman"/>
          <w:sz w:val="28"/>
          <w:szCs w:val="28"/>
          <w:lang w:val="uk-UA" w:eastAsia="ru-RU"/>
        </w:rPr>
        <w:t xml:space="preserve">, завод по фасуванню кави та </w:t>
      </w:r>
      <w:r>
        <w:rPr>
          <w:rFonts w:eastAsia="Times New Roman" w:cs="Times New Roman"/>
          <w:sz w:val="28"/>
          <w:szCs w:val="28"/>
          <w:lang w:val="uk-UA" w:eastAsia="ru-RU"/>
        </w:rPr>
        <w:lastRenderedPageBreak/>
        <w:t>чаю АТ «Мономах», завод з виробництва ПВХ конструкцій ТОВ «Маядо», завод з виробництва будівельних сумішей ТОВ «Бауміт Україна», м’ясопереробний комплекс ТОВ «Мік Мега», заготівельно-виробниче підприємство «Регіон-2001», ТОВ «Рейнарс Україна», складські комплекси ТОВ «Рабен Україна»,  виробничі підприємство – ТОВ «Айс Термінал», ТОВ «СторСіті Київ»,  ТОВ «Алко-Кобер», АЗС ПП «ОККО-НАФТОПРОДУКТ»</w:t>
      </w:r>
      <w:r>
        <w:rPr>
          <w:rFonts w:eastAsia="Times New Roman" w:cs="Times New Roman"/>
          <w:sz w:val="28"/>
          <w:szCs w:val="28"/>
          <w:lang w:val="uk-UA" w:eastAsia="ru-RU"/>
        </w:rPr>
        <w:br/>
        <w:t>АЗК ТОВ «ТЕХНОСАЛІКС», АЗС ПАТ «Укрнафта», ТОВ «Мік Мега»,</w:t>
      </w:r>
      <w:r>
        <w:rPr>
          <w:rFonts w:eastAsia="Times New Roman" w:cs="Times New Roman"/>
          <w:sz w:val="28"/>
          <w:szCs w:val="28"/>
          <w:lang w:val="uk-UA" w:eastAsia="ru-RU"/>
        </w:rPr>
        <w:br/>
        <w:t>АЗС ПІІ «Амік Україна», ТОВ «Альянс Транссервіс» та інші.</w:t>
      </w: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Селищна рада і надалі буде впроваджувати курс на розширення на території  Великодимерської ОТГ мережі промислових підприємств, що сприятиме зростанню рівня соціально-економічного розвитку громади.</w:t>
      </w: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en-US" w:eastAsia="ru-RU"/>
        </w:rPr>
        <w:t>X</w:t>
      </w:r>
      <w:r>
        <w:rPr>
          <w:rFonts w:eastAsia="Times New Roman" w:cs="Times New Roman"/>
          <w:b/>
          <w:sz w:val="28"/>
          <w:szCs w:val="28"/>
          <w:lang w:val="uk-UA" w:eastAsia="ru-RU"/>
        </w:rPr>
        <w:t>ІІ. Агропромисловий комплекс</w:t>
      </w:r>
    </w:p>
    <w:p w:rsidR="00A81918" w:rsidRDefault="00A81918" w:rsidP="00A81918">
      <w:pPr>
        <w:spacing w:after="0" w:line="240" w:lineRule="auto"/>
        <w:ind w:firstLine="720"/>
        <w:jc w:val="center"/>
        <w:rPr>
          <w:rFonts w:eastAsia="Times New Roman" w:cs="Times New Roman"/>
          <w:sz w:val="28"/>
          <w:szCs w:val="28"/>
          <w:lang w:val="uk-UA" w:eastAsia="ru-RU"/>
        </w:rPr>
      </w:pP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Першочерговим завданням в сфері агропромислового комплексу Великодимерської ОТГ на 2018 рік є поглиблення процесу реформування аграрних відносин на території громади, зростання сільськогосподарського виробництва, удосконалення технологічних процесів, створення нових робочих місць.</w:t>
      </w: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До основних підприємств агропромислового комплексу, розташованих на території громади, відносяться ФГ «Журавушка», ТОВ «Бобрик», ТОВ «ІверсіяАгро», ТОВ «Мегаменеджмент проект».</w:t>
      </w: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Умовою реалізації Плану соціально-економічного та культурного розвитку громади в області агропромислового комплексу є  впровадження нових технологій вирощування перспективних сортів ярих, озимих зернових, овочевих культур, картоплі, удосконалення структури посівних площ, проведення заходів, спрямованих на поліпшення родючості ґрунтів, хімічного захисту сільськогосподарських культур, сприяння зростанню виробництва у галузі тваринництва.</w:t>
      </w:r>
    </w:p>
    <w:p w:rsidR="00A81918" w:rsidRDefault="00A81918" w:rsidP="00A81918">
      <w:pPr>
        <w:widowControl w:val="0"/>
        <w:suppressAutoHyphens/>
        <w:autoSpaceDN w:val="0"/>
        <w:spacing w:after="0" w:line="240" w:lineRule="auto"/>
        <w:ind w:firstLine="0"/>
        <w:textAlignment w:val="baseline"/>
        <w:rPr>
          <w:rFonts w:eastAsia="Andale Sans UI" w:cs="Tahoma"/>
          <w:kern w:val="3"/>
          <w:sz w:val="28"/>
          <w:szCs w:val="24"/>
          <w:lang w:val="uk-UA" w:eastAsia="ja-JP" w:bidi="fa-IR"/>
        </w:rPr>
      </w:pPr>
      <w:r>
        <w:rPr>
          <w:rFonts w:eastAsia="Andale Sans UI" w:cs="Tahoma"/>
          <w:kern w:val="3"/>
          <w:sz w:val="28"/>
          <w:szCs w:val="24"/>
          <w:lang w:val="uk-UA" w:eastAsia="ja-JP" w:bidi="fa-IR"/>
        </w:rPr>
        <w:t xml:space="preserve">                                                </w:t>
      </w:r>
    </w:p>
    <w:p w:rsidR="00A81918" w:rsidRDefault="00A81918" w:rsidP="00A81918">
      <w:pPr>
        <w:widowControl w:val="0"/>
        <w:suppressAutoHyphens/>
        <w:autoSpaceDN w:val="0"/>
        <w:spacing w:after="0" w:line="240" w:lineRule="auto"/>
        <w:ind w:firstLine="0"/>
        <w:jc w:val="center"/>
        <w:textAlignment w:val="baseline"/>
        <w:rPr>
          <w:rFonts w:eastAsia="Andale Sans UI" w:cs="Tahoma"/>
          <w:b/>
          <w:kern w:val="3"/>
          <w:sz w:val="28"/>
          <w:szCs w:val="28"/>
          <w:lang w:val="uk-UA" w:eastAsia="ja-JP" w:bidi="fa-IR"/>
        </w:rPr>
      </w:pPr>
      <w:r>
        <w:rPr>
          <w:rFonts w:eastAsia="Andale Sans UI" w:cs="Tahoma"/>
          <w:b/>
          <w:kern w:val="3"/>
          <w:sz w:val="28"/>
          <w:szCs w:val="28"/>
          <w:lang w:val="en-US" w:eastAsia="ja-JP" w:bidi="fa-IR"/>
        </w:rPr>
        <w:t>XII</w:t>
      </w:r>
      <w:r>
        <w:rPr>
          <w:rFonts w:eastAsia="Andale Sans UI" w:cs="Tahoma"/>
          <w:b/>
          <w:kern w:val="3"/>
          <w:sz w:val="28"/>
          <w:szCs w:val="28"/>
          <w:lang w:val="uk-UA" w:eastAsia="ja-JP" w:bidi="fa-IR"/>
        </w:rPr>
        <w:t>І. Земельні відносини</w:t>
      </w:r>
    </w:p>
    <w:p w:rsidR="00A81918" w:rsidRDefault="00A81918" w:rsidP="00A81918">
      <w:pPr>
        <w:widowControl w:val="0"/>
        <w:tabs>
          <w:tab w:val="left" w:pos="1560"/>
        </w:tabs>
        <w:suppressAutoHyphens/>
        <w:autoSpaceDN w:val="0"/>
        <w:spacing w:after="0" w:line="240" w:lineRule="auto"/>
        <w:ind w:firstLine="0"/>
        <w:textAlignment w:val="baseline"/>
        <w:rPr>
          <w:rFonts w:eastAsia="Andale Sans UI" w:cs="Tahoma"/>
          <w:kern w:val="3"/>
          <w:sz w:val="28"/>
          <w:szCs w:val="24"/>
          <w:lang w:eastAsia="ja-JP" w:bidi="fa-IR"/>
        </w:rPr>
      </w:pPr>
      <w:r>
        <w:rPr>
          <w:rFonts w:eastAsia="Times New Roman" w:cs="Times New Roman"/>
          <w:color w:val="000000"/>
          <w:sz w:val="28"/>
          <w:szCs w:val="28"/>
          <w:lang w:val="uk-UA" w:eastAsia="uk-UA"/>
        </w:rPr>
        <w:t xml:space="preserve">   Земля є одним із головних ресурсів життєдіяльності суспільства,</w:t>
      </w:r>
      <w:r>
        <w:rPr>
          <w:rFonts w:eastAsia="Times New Roman" w:cs="Times New Roman"/>
          <w:color w:val="000000"/>
          <w:sz w:val="28"/>
          <w:szCs w:val="28"/>
          <w:lang w:val="uk-UA" w:eastAsia="uk-UA"/>
        </w:rPr>
        <w:br/>
        <w:t>територіальною основою для усіх видів діяльності людини та виробничим</w:t>
      </w:r>
      <w:r>
        <w:rPr>
          <w:rFonts w:eastAsia="Times New Roman" w:cs="Times New Roman"/>
          <w:color w:val="000000"/>
          <w:sz w:val="28"/>
          <w:szCs w:val="28"/>
          <w:lang w:val="uk-UA" w:eastAsia="uk-UA"/>
        </w:rPr>
        <w:br/>
        <w:t xml:space="preserve">фактором багатьох галузей економіки. </w:t>
      </w:r>
      <w:r>
        <w:rPr>
          <w:rFonts w:eastAsia="Times New Roman" w:cs="Times New Roman"/>
          <w:color w:val="000000"/>
          <w:sz w:val="28"/>
          <w:szCs w:val="28"/>
          <w:lang w:eastAsia="uk-UA"/>
        </w:rPr>
        <w:t>В соціально – економічному розвитку</w:t>
      </w:r>
      <w:r>
        <w:rPr>
          <w:rFonts w:eastAsia="Times New Roman" w:cs="Times New Roman"/>
          <w:color w:val="000000"/>
          <w:sz w:val="28"/>
          <w:szCs w:val="28"/>
          <w:lang w:eastAsia="uk-UA"/>
        </w:rPr>
        <w:br/>
        <w:t>України земельними ресурсами завжди належала провідна роль.</w:t>
      </w:r>
      <w:r>
        <w:rPr>
          <w:rFonts w:eastAsia="Times New Roman" w:cs="Times New Roman"/>
          <w:color w:val="000000"/>
          <w:sz w:val="28"/>
          <w:szCs w:val="28"/>
          <w:lang w:eastAsia="uk-UA"/>
        </w:rPr>
        <w:br/>
        <w:t>Створення ефективної системи управління земельними ресурсами</w:t>
      </w:r>
      <w:r>
        <w:rPr>
          <w:rFonts w:eastAsia="Times New Roman" w:cs="Times New Roman"/>
          <w:color w:val="000000"/>
          <w:sz w:val="28"/>
          <w:szCs w:val="28"/>
          <w:lang w:eastAsia="uk-UA"/>
        </w:rPr>
        <w:br/>
        <w:t>передбачає гарантію прав власності та надійний захист прав володіння</w:t>
      </w:r>
      <w:r>
        <w:rPr>
          <w:rFonts w:eastAsia="Times New Roman" w:cs="Times New Roman"/>
          <w:color w:val="000000"/>
          <w:sz w:val="28"/>
          <w:szCs w:val="28"/>
          <w:lang w:eastAsia="uk-UA"/>
        </w:rPr>
        <w:br/>
        <w:t>землею, підтримку заходів щодо раціонального використання та охорони</w:t>
      </w:r>
      <w:r>
        <w:rPr>
          <w:rFonts w:eastAsia="Times New Roman" w:cs="Times New Roman"/>
          <w:color w:val="000000"/>
          <w:sz w:val="28"/>
          <w:szCs w:val="28"/>
          <w:lang w:eastAsia="uk-UA"/>
        </w:rPr>
        <w:br/>
        <w:t>земель, підвищення ефективності, планування землекористування в</w:t>
      </w:r>
      <w:r>
        <w:rPr>
          <w:rFonts w:eastAsia="Times New Roman" w:cs="Times New Roman"/>
          <w:color w:val="000000"/>
          <w:sz w:val="28"/>
          <w:szCs w:val="28"/>
          <w:lang w:eastAsia="uk-UA"/>
        </w:rPr>
        <w:br/>
        <w:t>населених пунктах, проведення землевпорядних робіт при проведенні</w:t>
      </w:r>
      <w:r>
        <w:rPr>
          <w:rFonts w:eastAsia="Times New Roman" w:cs="Times New Roman"/>
          <w:color w:val="000000"/>
          <w:sz w:val="28"/>
          <w:szCs w:val="28"/>
          <w:lang w:eastAsia="uk-UA"/>
        </w:rPr>
        <w:br/>
        <w:t>земельної реформи, збір та аналіз статистичних даних, зменшення кількості</w:t>
      </w:r>
      <w:r>
        <w:rPr>
          <w:rFonts w:eastAsia="Times New Roman" w:cs="Times New Roman"/>
          <w:color w:val="000000"/>
          <w:sz w:val="28"/>
          <w:szCs w:val="28"/>
          <w:lang w:eastAsia="uk-UA"/>
        </w:rPr>
        <w:br/>
        <w:t>земельнихспорів.</w:t>
      </w:r>
      <w:r>
        <w:rPr>
          <w:rFonts w:eastAsia="Times New Roman" w:cs="Times New Roman"/>
          <w:color w:val="000000"/>
          <w:sz w:val="28"/>
          <w:szCs w:val="28"/>
          <w:lang w:eastAsia="uk-UA"/>
        </w:rPr>
        <w:br/>
        <w:t xml:space="preserve">   Використання та охорона земель є одним із пріоритетних напрямів</w:t>
      </w:r>
      <w:r>
        <w:rPr>
          <w:rFonts w:eastAsia="Times New Roman" w:cs="Times New Roman"/>
          <w:color w:val="000000"/>
          <w:sz w:val="28"/>
          <w:szCs w:val="28"/>
          <w:lang w:eastAsia="uk-UA"/>
        </w:rPr>
        <w:br/>
        <w:t>державної політики у сфері природокористування і є невід’ємною умовою</w:t>
      </w:r>
      <w:r>
        <w:rPr>
          <w:rFonts w:eastAsia="Times New Roman" w:cs="Times New Roman"/>
          <w:color w:val="000000"/>
          <w:sz w:val="28"/>
          <w:szCs w:val="28"/>
          <w:lang w:eastAsia="uk-UA"/>
        </w:rPr>
        <w:br/>
        <w:t>збалансованого економічного та соціального розвитку. Тому характер і</w:t>
      </w:r>
      <w:r>
        <w:rPr>
          <w:rFonts w:eastAsia="Times New Roman" w:cs="Times New Roman"/>
          <w:color w:val="000000"/>
          <w:sz w:val="28"/>
          <w:szCs w:val="28"/>
          <w:lang w:eastAsia="uk-UA"/>
        </w:rPr>
        <w:br/>
      </w:r>
      <w:r>
        <w:rPr>
          <w:rFonts w:eastAsia="Times New Roman" w:cs="Times New Roman"/>
          <w:color w:val="000000"/>
          <w:sz w:val="28"/>
          <w:szCs w:val="28"/>
          <w:lang w:eastAsia="uk-UA"/>
        </w:rPr>
        <w:lastRenderedPageBreak/>
        <w:t>масштаби земельних перетворень визначають темпи та ефективність</w:t>
      </w:r>
      <w:r>
        <w:rPr>
          <w:rFonts w:eastAsia="Times New Roman" w:cs="Times New Roman"/>
          <w:color w:val="000000"/>
          <w:sz w:val="28"/>
          <w:szCs w:val="28"/>
          <w:lang w:eastAsia="uk-UA"/>
        </w:rPr>
        <w:br/>
        <w:t>розвитку національної економіки, формування ринкових відносин.</w:t>
      </w:r>
      <w:r>
        <w:rPr>
          <w:rFonts w:eastAsia="Times New Roman" w:cs="Times New Roman"/>
          <w:color w:val="000000"/>
          <w:sz w:val="28"/>
          <w:szCs w:val="28"/>
          <w:lang w:eastAsia="uk-UA"/>
        </w:rPr>
        <w:br/>
        <w:t xml:space="preserve">   Проведення земельної реформи на території Великодимерської селищної ради можливо шляхом місцевих програм з питань використання та охорони земель, які визначають склад та обсяги першочергових та перспектив заходів щодо використання й охорони земель, а також обсяги і джерела ресурсного забезпеченняїхреалізації.</w:t>
      </w:r>
    </w:p>
    <w:p w:rsidR="00A81918" w:rsidRDefault="00A81918" w:rsidP="00A81918">
      <w:pPr>
        <w:widowControl w:val="0"/>
        <w:tabs>
          <w:tab w:val="left" w:pos="1560"/>
        </w:tabs>
        <w:suppressAutoHyphens/>
        <w:autoSpaceDN w:val="0"/>
        <w:spacing w:after="0" w:line="240" w:lineRule="auto"/>
        <w:ind w:firstLine="284"/>
        <w:textAlignment w:val="baseline"/>
        <w:rPr>
          <w:rFonts w:eastAsia="Andale Sans UI" w:cs="Tahoma"/>
          <w:kern w:val="3"/>
          <w:sz w:val="28"/>
          <w:szCs w:val="24"/>
          <w:lang w:eastAsia="ja-JP" w:bidi="fa-IR"/>
        </w:rPr>
      </w:pPr>
      <w:r>
        <w:rPr>
          <w:rFonts w:eastAsia="Andale Sans UI" w:cs="Tahoma"/>
          <w:kern w:val="3"/>
          <w:sz w:val="28"/>
          <w:szCs w:val="24"/>
          <w:lang w:val="uk-UA" w:eastAsia="ja-JP" w:bidi="fa-IR"/>
        </w:rPr>
        <w:t xml:space="preserve"> Першочерговим завданням в сфері земельних відносин на 2018 рік являється:  - проведення робіт з інвентарізації земель територіальної громади;</w:t>
      </w:r>
    </w:p>
    <w:p w:rsidR="00A81918" w:rsidRDefault="00A81918" w:rsidP="00A81918">
      <w:pPr>
        <w:widowControl w:val="0"/>
        <w:suppressAutoHyphens/>
        <w:autoSpaceDN w:val="0"/>
        <w:spacing w:after="0" w:line="240" w:lineRule="auto"/>
        <w:ind w:firstLine="0"/>
        <w:textAlignment w:val="baseline"/>
        <w:rPr>
          <w:rFonts w:eastAsia="Andale Sans UI" w:cs="Tahoma"/>
          <w:kern w:val="3"/>
          <w:sz w:val="28"/>
          <w:szCs w:val="24"/>
          <w:lang w:val="uk-UA" w:eastAsia="ja-JP" w:bidi="fa-IR"/>
        </w:rPr>
      </w:pPr>
      <w:r>
        <w:rPr>
          <w:rFonts w:eastAsia="Andale Sans UI" w:cs="Tahoma"/>
          <w:kern w:val="3"/>
          <w:sz w:val="28"/>
          <w:szCs w:val="24"/>
          <w:lang w:val="uk-UA" w:eastAsia="ja-JP" w:bidi="fa-IR"/>
        </w:rPr>
        <w:t>- замовлення документації з нормативно грошової оцінки земель населених пунктів де дана документація застаріла та потребує оновлення;</w:t>
      </w:r>
    </w:p>
    <w:p w:rsidR="00A81918" w:rsidRDefault="00A81918" w:rsidP="00A81918">
      <w:pPr>
        <w:widowControl w:val="0"/>
        <w:suppressAutoHyphens/>
        <w:autoSpaceDN w:val="0"/>
        <w:spacing w:after="0" w:line="240" w:lineRule="auto"/>
        <w:ind w:firstLine="0"/>
        <w:textAlignment w:val="baseline"/>
        <w:rPr>
          <w:rFonts w:eastAsia="Andale Sans UI" w:cs="Tahoma"/>
          <w:kern w:val="3"/>
          <w:sz w:val="28"/>
          <w:szCs w:val="24"/>
          <w:lang w:val="uk-UA" w:eastAsia="ja-JP" w:bidi="fa-IR"/>
        </w:rPr>
      </w:pPr>
      <w:r>
        <w:rPr>
          <w:rFonts w:eastAsia="Andale Sans UI" w:cs="Tahoma"/>
          <w:kern w:val="3"/>
          <w:sz w:val="28"/>
          <w:szCs w:val="24"/>
          <w:lang w:val="uk-UA" w:eastAsia="ja-JP" w:bidi="fa-IR"/>
        </w:rPr>
        <w:t xml:space="preserve">- </w:t>
      </w:r>
      <w:r>
        <w:rPr>
          <w:rFonts w:eastAsia="Times New Roman" w:cs="Times New Roman"/>
          <w:bCs/>
          <w:color w:val="000000"/>
          <w:sz w:val="28"/>
          <w:szCs w:val="28"/>
          <w:lang w:eastAsia="uk-UA"/>
        </w:rPr>
        <w:t>оформлення правовстановлюючих документів на право</w:t>
      </w:r>
      <w:r>
        <w:rPr>
          <w:rFonts w:eastAsia="Times New Roman" w:cs="Times New Roman"/>
          <w:bCs/>
          <w:color w:val="000000"/>
          <w:sz w:val="28"/>
          <w:szCs w:val="28"/>
          <w:lang w:eastAsia="uk-UA"/>
        </w:rPr>
        <w:br/>
        <w:t>користування земельними ділянками комунальної власності</w:t>
      </w:r>
      <w:r>
        <w:rPr>
          <w:rFonts w:eastAsia="Times New Roman" w:cs="Times New Roman"/>
          <w:color w:val="000000"/>
          <w:sz w:val="28"/>
          <w:szCs w:val="28"/>
          <w:lang w:eastAsia="uk-UA"/>
        </w:rPr>
        <w:t xml:space="preserve"> Великодимерської селищної ради</w:t>
      </w:r>
      <w:r>
        <w:rPr>
          <w:rFonts w:eastAsia="Times New Roman" w:cs="Times New Roman"/>
          <w:bCs/>
          <w:color w:val="000000"/>
          <w:sz w:val="28"/>
          <w:szCs w:val="28"/>
          <w:lang w:eastAsia="uk-UA"/>
        </w:rPr>
        <w:t>;</w:t>
      </w:r>
    </w:p>
    <w:p w:rsidR="00A81918" w:rsidRDefault="00A81918" w:rsidP="00A81918">
      <w:pPr>
        <w:widowControl w:val="0"/>
        <w:suppressAutoHyphens/>
        <w:autoSpaceDN w:val="0"/>
        <w:spacing w:after="0" w:line="240" w:lineRule="auto"/>
        <w:ind w:firstLine="0"/>
        <w:textAlignment w:val="baseline"/>
        <w:rPr>
          <w:rFonts w:eastAsia="Andale Sans UI" w:cs="Tahoma"/>
          <w:kern w:val="3"/>
          <w:sz w:val="28"/>
          <w:szCs w:val="24"/>
          <w:lang w:val="uk-UA" w:eastAsia="ja-JP" w:bidi="fa-IR"/>
        </w:rPr>
      </w:pPr>
      <w:r>
        <w:rPr>
          <w:rFonts w:eastAsia="Andale Sans UI" w:cs="Tahoma"/>
          <w:kern w:val="3"/>
          <w:sz w:val="28"/>
          <w:szCs w:val="24"/>
          <w:lang w:val="uk-UA" w:eastAsia="ja-JP" w:bidi="fa-IR"/>
        </w:rPr>
        <w:t xml:space="preserve">  -  забезпечення земельними ділянками учасників АТО, які проживають на території громади;</w:t>
      </w:r>
    </w:p>
    <w:p w:rsidR="00A81918" w:rsidRDefault="00A81918" w:rsidP="00A81918">
      <w:pPr>
        <w:widowControl w:val="0"/>
        <w:suppressAutoHyphens/>
        <w:autoSpaceDN w:val="0"/>
        <w:spacing w:after="0" w:line="240" w:lineRule="auto"/>
        <w:ind w:firstLine="0"/>
        <w:textAlignment w:val="baseline"/>
        <w:rPr>
          <w:rFonts w:eastAsia="Andale Sans UI" w:cs="Tahoma"/>
          <w:kern w:val="3"/>
          <w:sz w:val="28"/>
          <w:szCs w:val="24"/>
          <w:lang w:val="uk-UA" w:eastAsia="ja-JP" w:bidi="fa-IR"/>
        </w:rPr>
      </w:pPr>
      <w:r>
        <w:rPr>
          <w:rFonts w:eastAsia="Andale Sans UI" w:cs="Tahoma"/>
          <w:kern w:val="3"/>
          <w:sz w:val="28"/>
          <w:szCs w:val="24"/>
          <w:lang w:val="uk-UA" w:eastAsia="ja-JP" w:bidi="fa-IR"/>
        </w:rPr>
        <w:t xml:space="preserve">   - перегляд всіх існуючих договорів оренди землі (приведення договорів у відповідність з чинним законодавством);</w:t>
      </w:r>
    </w:p>
    <w:p w:rsidR="00A81918" w:rsidRDefault="00A81918" w:rsidP="00A81918">
      <w:pPr>
        <w:widowControl w:val="0"/>
        <w:suppressAutoHyphens/>
        <w:autoSpaceDN w:val="0"/>
        <w:spacing w:after="0" w:line="240" w:lineRule="auto"/>
        <w:ind w:firstLine="0"/>
        <w:textAlignment w:val="baseline"/>
        <w:rPr>
          <w:rFonts w:eastAsia="Andale Sans UI" w:cs="Tahoma"/>
          <w:kern w:val="3"/>
          <w:sz w:val="28"/>
          <w:szCs w:val="24"/>
          <w:lang w:val="uk-UA" w:eastAsia="ja-JP" w:bidi="fa-IR"/>
        </w:rPr>
      </w:pPr>
      <w:r>
        <w:rPr>
          <w:rFonts w:eastAsia="Andale Sans UI" w:cs="Tahoma"/>
          <w:kern w:val="3"/>
          <w:sz w:val="28"/>
          <w:szCs w:val="24"/>
          <w:lang w:val="uk-UA" w:eastAsia="ja-JP" w:bidi="fa-IR"/>
        </w:rPr>
        <w:t xml:space="preserve">  -  створення землевпорядної комунальної організації, яка буде надавати послуги з оформлення права власності на землю та здійснювати загальний наглядовий контроль за іншими приватними структурами, що проводять на території громади землевпорядні роботи.</w:t>
      </w: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uk-UA" w:eastAsia="ru-RU"/>
        </w:rPr>
        <w:t xml:space="preserve"> </w:t>
      </w:r>
      <w:r>
        <w:rPr>
          <w:rFonts w:eastAsia="Times New Roman" w:cs="Times New Roman"/>
          <w:b/>
          <w:sz w:val="28"/>
          <w:szCs w:val="28"/>
          <w:lang w:val="en-US" w:eastAsia="ru-RU"/>
        </w:rPr>
        <w:t>XIV</w:t>
      </w:r>
      <w:r>
        <w:rPr>
          <w:rFonts w:eastAsia="Times New Roman" w:cs="Times New Roman"/>
          <w:b/>
          <w:sz w:val="28"/>
          <w:szCs w:val="28"/>
          <w:lang w:val="uk-UA" w:eastAsia="ru-RU"/>
        </w:rPr>
        <w:t>. Фінансово-господарська діяльність</w:t>
      </w: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В 2018 році планується проводити системний економічний аналіз діяльності господарюючих суб’єктів, вживати заходів щодо дотримання ними фінансової дисципліни, з метою поповнення місцевого бюджет селищної ради додатковими коштами, створювати умови для розвитку підприємництва.</w:t>
      </w: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Спрямувати роботу виконкому селищної ради на здійснення постійного контролю за повнотою та своєчасністю сплати податків до місцевого бюджету підприємствами, що на території ради, приватними підприємцями та громадянами.</w:t>
      </w: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У 2018 році планується:</w:t>
      </w:r>
    </w:p>
    <w:p w:rsidR="00A81918" w:rsidRDefault="00A81918" w:rsidP="00A81918">
      <w:pPr>
        <w:numPr>
          <w:ilvl w:val="0"/>
          <w:numId w:val="8"/>
        </w:numPr>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виготовити свідоцтва на право комунальної власності на земельні ділянки на яких розташовані  пасовища, кладовища та очисні споруди;</w:t>
      </w:r>
    </w:p>
    <w:p w:rsidR="00A81918" w:rsidRDefault="00A81918" w:rsidP="00A81918">
      <w:pPr>
        <w:numPr>
          <w:ilvl w:val="0"/>
          <w:numId w:val="8"/>
        </w:numPr>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провести роботу з юридичними та фізичними особами, що мають земельні ділянки за межами населених пунктів стосовно виготовлення нормативно грошової оцінки земель;</w:t>
      </w:r>
    </w:p>
    <w:p w:rsidR="00A81918" w:rsidRDefault="00A81918" w:rsidP="00A81918">
      <w:pPr>
        <w:numPr>
          <w:ilvl w:val="0"/>
          <w:numId w:val="8"/>
        </w:numPr>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завершити інвентаризацію об’єктів комунальної власності та виготовити свідоцтва на право комунальної власності;</w:t>
      </w:r>
    </w:p>
    <w:p w:rsidR="00A81918" w:rsidRDefault="00A81918" w:rsidP="00A81918">
      <w:pPr>
        <w:numPr>
          <w:ilvl w:val="0"/>
          <w:numId w:val="8"/>
        </w:numPr>
        <w:spacing w:after="0" w:line="240" w:lineRule="auto"/>
        <w:ind w:left="720" w:hanging="180"/>
        <w:jc w:val="left"/>
        <w:rPr>
          <w:rFonts w:eastAsia="Times New Roman" w:cs="Times New Roman"/>
          <w:sz w:val="28"/>
          <w:szCs w:val="28"/>
          <w:lang w:val="uk-UA" w:eastAsia="ru-RU"/>
        </w:rPr>
      </w:pPr>
      <w:r>
        <w:rPr>
          <w:rFonts w:eastAsia="Times New Roman" w:cs="Times New Roman"/>
          <w:sz w:val="28"/>
          <w:szCs w:val="28"/>
          <w:lang w:val="uk-UA" w:eastAsia="ru-RU"/>
        </w:rPr>
        <w:t>організувати оплачувані громадські роботи.</w:t>
      </w:r>
    </w:p>
    <w:p w:rsidR="00A81918" w:rsidRDefault="00A81918" w:rsidP="00A81918">
      <w:pPr>
        <w:spacing w:after="0" w:line="240" w:lineRule="auto"/>
        <w:ind w:firstLine="720"/>
        <w:rPr>
          <w:rFonts w:eastAsia="Times New Roman" w:cs="Times New Roman"/>
          <w:sz w:val="28"/>
          <w:szCs w:val="28"/>
          <w:lang w:val="uk-UA" w:eastAsia="ru-RU"/>
        </w:rPr>
      </w:pPr>
      <w:r>
        <w:rPr>
          <w:rFonts w:eastAsia="Times New Roman" w:cs="Times New Roman"/>
          <w:sz w:val="28"/>
          <w:szCs w:val="28"/>
          <w:lang w:val="uk-UA" w:eastAsia="ru-RU"/>
        </w:rPr>
        <w:t>Проведення вищезазначених заходів планується здійснити за рахунок коштів місцевого бюджету Великодимерської ОТГ. Окремі заходи з фінансово-</w:t>
      </w:r>
      <w:r>
        <w:rPr>
          <w:rFonts w:eastAsia="Times New Roman" w:cs="Times New Roman"/>
          <w:sz w:val="28"/>
          <w:szCs w:val="28"/>
          <w:lang w:val="uk-UA" w:eastAsia="ru-RU"/>
        </w:rPr>
        <w:lastRenderedPageBreak/>
        <w:t>господарської діяльності планується передбачити цільовими програми                       на 2018 рік, а саме: «Інвентаризація об’єктів комунальної власності Великодимерської об’єднаної територіальної громади на 2018 рік» та «Організація оплачуваних громадських робіт у Великодимерській ОТГ на 2018 рік».</w:t>
      </w: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en-US" w:eastAsia="ru-RU"/>
        </w:rPr>
        <w:t>XV</w:t>
      </w:r>
      <w:r>
        <w:rPr>
          <w:rFonts w:eastAsia="Times New Roman" w:cs="Times New Roman"/>
          <w:b/>
          <w:sz w:val="28"/>
          <w:szCs w:val="28"/>
          <w:lang w:eastAsia="ru-RU"/>
        </w:rPr>
        <w:t xml:space="preserve">. </w:t>
      </w:r>
      <w:r>
        <w:rPr>
          <w:rFonts w:eastAsia="Times New Roman" w:cs="Times New Roman"/>
          <w:b/>
          <w:sz w:val="28"/>
          <w:szCs w:val="28"/>
          <w:lang w:val="uk-UA" w:eastAsia="ru-RU"/>
        </w:rPr>
        <w:t>Законність і правопорядок</w:t>
      </w:r>
    </w:p>
    <w:p w:rsidR="00A81918" w:rsidRDefault="00A81918" w:rsidP="00A81918">
      <w:pPr>
        <w:spacing w:after="0" w:line="240" w:lineRule="auto"/>
        <w:ind w:firstLine="720"/>
        <w:rPr>
          <w:rFonts w:eastAsia="Times New Roman" w:cs="Times New Roman"/>
          <w:sz w:val="28"/>
          <w:szCs w:val="28"/>
          <w:lang w:val="uk-UA" w:eastAsia="ru-RU"/>
        </w:rPr>
      </w:pP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У 2018 році планується:</w:t>
      </w:r>
    </w:p>
    <w:p w:rsidR="00A81918" w:rsidRDefault="00A81918" w:rsidP="00A81918">
      <w:pPr>
        <w:numPr>
          <w:ilvl w:val="0"/>
          <w:numId w:val="9"/>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проводити роботу по попередженню правопорушень серед  мешканців громади, молоді;</w:t>
      </w:r>
    </w:p>
    <w:p w:rsidR="00A81918" w:rsidRDefault="00A81918" w:rsidP="00A81918">
      <w:pPr>
        <w:numPr>
          <w:ilvl w:val="0"/>
          <w:numId w:val="9"/>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розгляд справ про адміністративні правопорушення  на засіданнях виконкому селищної ради;</w:t>
      </w:r>
    </w:p>
    <w:p w:rsidR="00A81918" w:rsidRDefault="00A81918" w:rsidP="00A81918">
      <w:pPr>
        <w:numPr>
          <w:ilvl w:val="0"/>
          <w:numId w:val="9"/>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всебічне сприяння роботі громадської організації по охороні громадського правопорядку «Захист»;</w:t>
      </w:r>
    </w:p>
    <w:p w:rsidR="00A81918" w:rsidRDefault="00A81918" w:rsidP="00A81918">
      <w:pPr>
        <w:numPr>
          <w:ilvl w:val="0"/>
          <w:numId w:val="9"/>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щоквартально  спільно з правоохоронними органами проводити рейди по благоустрою населених пунктів, що входять до складу громади;</w:t>
      </w:r>
    </w:p>
    <w:p w:rsidR="00A81918" w:rsidRDefault="00A81918" w:rsidP="00A81918">
      <w:pPr>
        <w:numPr>
          <w:ilvl w:val="0"/>
          <w:numId w:val="9"/>
        </w:numPr>
        <w:tabs>
          <w:tab w:val="num" w:pos="720"/>
        </w:tabs>
        <w:spacing w:after="0" w:line="240" w:lineRule="auto"/>
        <w:ind w:left="720" w:hanging="436"/>
        <w:jc w:val="left"/>
        <w:rPr>
          <w:rFonts w:eastAsia="Times New Roman" w:cs="Times New Roman"/>
          <w:sz w:val="28"/>
          <w:szCs w:val="28"/>
          <w:lang w:val="uk-UA" w:eastAsia="ru-RU"/>
        </w:rPr>
      </w:pPr>
      <w:r>
        <w:rPr>
          <w:rFonts w:eastAsia="Times New Roman" w:cs="Times New Roman"/>
          <w:sz w:val="28"/>
          <w:szCs w:val="28"/>
          <w:lang w:val="uk-UA" w:eastAsia="ru-RU"/>
        </w:rPr>
        <w:t>проводити роз’яснювальну роботу серед населення щодо необхідності дотримання законності та правопорядку через засоби масової інформації, в томому числі через газету «Великодимерська громада»</w:t>
      </w:r>
    </w:p>
    <w:p w:rsidR="00A81918" w:rsidRDefault="00A81918" w:rsidP="00A81918">
      <w:pPr>
        <w:spacing w:after="0" w:line="240" w:lineRule="auto"/>
        <w:ind w:firstLine="284"/>
        <w:rPr>
          <w:rFonts w:eastAsia="Times New Roman" w:cs="Times New Roman"/>
          <w:sz w:val="28"/>
          <w:szCs w:val="28"/>
          <w:lang w:val="uk-UA" w:eastAsia="ru-RU"/>
        </w:rPr>
      </w:pPr>
      <w:r>
        <w:rPr>
          <w:rFonts w:eastAsia="Times New Roman" w:cs="Times New Roman"/>
          <w:sz w:val="28"/>
          <w:szCs w:val="28"/>
          <w:lang w:val="uk-UA" w:eastAsia="ru-RU"/>
        </w:rPr>
        <w:t xml:space="preserve">Проведення вищезазначених заходів планується здійснити за рахунок коштів місцевого бюджету Великодимерської ОТГ. Окремі заходи з законності і правопорядку планується передбачити цільовими програмами «Охорона громадського правопорядку та забезпечення безпеки у Великодимерській ОТГ на 2018 рік» та «Про доступ до публічної інформації на 2018 рік». </w:t>
      </w:r>
    </w:p>
    <w:p w:rsidR="00A81918" w:rsidRDefault="00A81918" w:rsidP="00A81918">
      <w:pPr>
        <w:spacing w:after="0" w:line="240" w:lineRule="auto"/>
        <w:ind w:firstLine="0"/>
        <w:jc w:val="left"/>
        <w:rPr>
          <w:rFonts w:eastAsia="Times New Roman" w:cs="Times New Roman"/>
          <w:sz w:val="28"/>
          <w:szCs w:val="28"/>
          <w:lang w:eastAsia="ru-RU"/>
        </w:rPr>
      </w:pPr>
    </w:p>
    <w:p w:rsidR="00A81918" w:rsidRDefault="00A81918" w:rsidP="00A81918">
      <w:pPr>
        <w:spacing w:after="0" w:line="240" w:lineRule="auto"/>
        <w:ind w:firstLine="0"/>
        <w:jc w:val="center"/>
        <w:rPr>
          <w:rFonts w:eastAsia="Times New Roman" w:cs="Times New Roman"/>
          <w:b/>
          <w:sz w:val="28"/>
          <w:szCs w:val="28"/>
          <w:lang w:val="uk-UA" w:eastAsia="ru-RU"/>
        </w:rPr>
      </w:pPr>
      <w:r>
        <w:rPr>
          <w:rFonts w:eastAsia="Times New Roman" w:cs="Times New Roman"/>
          <w:b/>
          <w:sz w:val="28"/>
          <w:szCs w:val="28"/>
          <w:lang w:val="en-US" w:eastAsia="ru-RU"/>
        </w:rPr>
        <w:t>XV</w:t>
      </w:r>
      <w:r>
        <w:rPr>
          <w:rFonts w:eastAsia="Times New Roman" w:cs="Times New Roman"/>
          <w:b/>
          <w:sz w:val="28"/>
          <w:szCs w:val="28"/>
          <w:lang w:val="uk-UA" w:eastAsia="ru-RU"/>
        </w:rPr>
        <w:t>І</w:t>
      </w:r>
      <w:r>
        <w:rPr>
          <w:rFonts w:eastAsia="Times New Roman" w:cs="Times New Roman"/>
          <w:b/>
          <w:sz w:val="28"/>
          <w:szCs w:val="28"/>
          <w:lang w:eastAsia="ru-RU"/>
        </w:rPr>
        <w:t>.</w:t>
      </w:r>
      <w:r>
        <w:rPr>
          <w:rFonts w:eastAsia="Times New Roman" w:cs="Times New Roman"/>
          <w:b/>
          <w:sz w:val="28"/>
          <w:szCs w:val="28"/>
          <w:lang w:val="uk-UA" w:eastAsia="ru-RU"/>
        </w:rPr>
        <w:t xml:space="preserve"> Фінансові ресурси</w:t>
      </w:r>
    </w:p>
    <w:p w:rsidR="00A81918" w:rsidRDefault="00A81918" w:rsidP="00A81918">
      <w:pPr>
        <w:spacing w:after="0" w:line="240" w:lineRule="auto"/>
        <w:ind w:firstLine="0"/>
        <w:jc w:val="center"/>
        <w:rPr>
          <w:rFonts w:eastAsia="Times New Roman" w:cs="Times New Roman"/>
          <w:sz w:val="28"/>
          <w:szCs w:val="28"/>
          <w:lang w:val="uk-UA" w:eastAsia="ru-RU"/>
        </w:rPr>
      </w:pPr>
    </w:p>
    <w:p w:rsidR="00A81918" w:rsidRDefault="00A81918" w:rsidP="00A81918">
      <w:pPr>
        <w:rPr>
          <w:rFonts w:cs="Times New Roman"/>
          <w:sz w:val="28"/>
          <w:szCs w:val="28"/>
          <w:lang w:val="uk-UA"/>
        </w:rPr>
      </w:pPr>
      <w:r>
        <w:rPr>
          <w:rFonts w:cs="Times New Roman"/>
          <w:sz w:val="28"/>
          <w:szCs w:val="28"/>
          <w:lang w:val="uk-UA"/>
        </w:rPr>
        <w:t>Прогноз доходів місцевих бюджетів на 2018 рік без врахування міжбюджетних трансфертів становить в сумі 99 617,26 тис.грн.</w:t>
      </w:r>
    </w:p>
    <w:p w:rsidR="00A81918" w:rsidRDefault="00A81918" w:rsidP="00A81918">
      <w:pPr>
        <w:rPr>
          <w:rFonts w:cs="Times New Roman"/>
          <w:sz w:val="28"/>
          <w:szCs w:val="28"/>
          <w:lang w:val="uk-UA"/>
        </w:rPr>
      </w:pPr>
    </w:p>
    <w:p w:rsidR="00A81918" w:rsidRDefault="00A81918" w:rsidP="00A81918">
      <w:pPr>
        <w:rPr>
          <w:rFonts w:cs="Times New Roman"/>
          <w:sz w:val="28"/>
          <w:szCs w:val="28"/>
          <w:lang w:val="uk-UA"/>
        </w:rPr>
      </w:pPr>
      <w:r>
        <w:rPr>
          <w:rFonts w:cs="Times New Roman"/>
          <w:sz w:val="28"/>
          <w:szCs w:val="28"/>
          <w:lang w:val="uk-UA"/>
        </w:rPr>
        <w:t>При визначенні обсягу ресурсу місцевого бюджету на 2018 рік враховано:</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макропоказники  економічного і соціального розвитку України на 2018-2020 роки, схвалені постановою Кабінету Міністрів України від 31.05.2017 №411;</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збереження протягом 2018-2019 років норм щодо зарахування 13,44% акцизного податку з пального до місцевого бюджету;</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зарахування до бюджету єдиного податку;</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підвищення розміру прожиткового мінімуму, мінімальної заробітної плати та посадового окладу  (тарифної ставки) працівника І тарифного розряду  Єдиної тарифної сітки;</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зміни в ціновій політиці щодо енергоносіїв;</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покращення умов оплати праці педагогічних працівників шкіл;</w:t>
      </w:r>
    </w:p>
    <w:p w:rsidR="00A81918" w:rsidRDefault="00A81918" w:rsidP="00A81918">
      <w:pPr>
        <w:rPr>
          <w:rFonts w:cs="Times New Roman"/>
          <w:sz w:val="28"/>
          <w:szCs w:val="28"/>
          <w:lang w:val="uk-UA"/>
        </w:rPr>
      </w:pPr>
    </w:p>
    <w:p w:rsidR="00A81918" w:rsidRDefault="00A81918" w:rsidP="00A81918">
      <w:pPr>
        <w:jc w:val="center"/>
        <w:rPr>
          <w:rFonts w:cs="Times New Roman"/>
          <w:b/>
          <w:sz w:val="28"/>
          <w:szCs w:val="28"/>
          <w:lang w:val="uk-UA"/>
        </w:rPr>
      </w:pPr>
      <w:r>
        <w:rPr>
          <w:rFonts w:cs="Times New Roman"/>
          <w:b/>
          <w:sz w:val="28"/>
          <w:szCs w:val="28"/>
          <w:lang w:val="uk-UA"/>
        </w:rPr>
        <w:lastRenderedPageBreak/>
        <w:t>Надходження  бюджету Великодимерської ОТГ</w:t>
      </w:r>
    </w:p>
    <w:tbl>
      <w:tblPr>
        <w:tblStyle w:val="a3"/>
        <w:tblW w:w="9992" w:type="dxa"/>
        <w:tblLook w:val="04A0" w:firstRow="1" w:lastRow="0" w:firstColumn="1" w:lastColumn="0" w:noHBand="0" w:noVBand="1"/>
      </w:tblPr>
      <w:tblGrid>
        <w:gridCol w:w="3539"/>
        <w:gridCol w:w="3226"/>
        <w:gridCol w:w="3227"/>
      </w:tblGrid>
      <w:tr w:rsidR="00A81918" w:rsidTr="00A81918">
        <w:trPr>
          <w:trHeight w:val="483"/>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b/>
                <w:sz w:val="28"/>
                <w:szCs w:val="28"/>
                <w:lang w:val="uk-UA"/>
              </w:rPr>
            </w:pPr>
            <w:r>
              <w:rPr>
                <w:b/>
                <w:sz w:val="28"/>
                <w:szCs w:val="28"/>
                <w:lang w:val="uk-UA"/>
              </w:rPr>
              <w:t>Показники</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b/>
                <w:sz w:val="28"/>
                <w:szCs w:val="28"/>
                <w:lang w:val="uk-UA"/>
              </w:rPr>
            </w:pPr>
            <w:r>
              <w:rPr>
                <w:b/>
                <w:sz w:val="28"/>
                <w:szCs w:val="28"/>
                <w:lang w:val="uk-UA"/>
              </w:rPr>
              <w:t>2018 рік (прогноз)</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b/>
                <w:sz w:val="28"/>
                <w:szCs w:val="28"/>
                <w:lang w:val="uk-UA"/>
              </w:rPr>
            </w:pPr>
            <w:r>
              <w:rPr>
                <w:b/>
                <w:sz w:val="28"/>
                <w:szCs w:val="28"/>
                <w:lang w:val="uk-UA"/>
              </w:rPr>
              <w:t>%</w:t>
            </w:r>
          </w:p>
        </w:tc>
      </w:tr>
      <w:tr w:rsidR="00A81918" w:rsidTr="00A81918">
        <w:trPr>
          <w:trHeight w:val="417"/>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Акцизний  податок</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10 850,0</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6,9</w:t>
            </w:r>
          </w:p>
        </w:tc>
      </w:tr>
      <w:tr w:rsidR="00A81918" w:rsidTr="00A81918">
        <w:trPr>
          <w:trHeight w:val="409"/>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Єдиний  податок</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6 753,0</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4,3</w:t>
            </w:r>
          </w:p>
        </w:tc>
      </w:tr>
      <w:tr w:rsidR="00A81918" w:rsidTr="00A81918">
        <w:trPr>
          <w:trHeight w:val="416"/>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Земельний податок</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3 897,0</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2,5</w:t>
            </w:r>
          </w:p>
        </w:tc>
      </w:tr>
      <w:tr w:rsidR="00A81918" w:rsidTr="00A81918">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Орендна плата</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9 080,0</w:t>
            </w:r>
          </w:p>
        </w:tc>
        <w:tc>
          <w:tcPr>
            <w:tcW w:w="3227"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jc w:val="center"/>
              <w:rPr>
                <w:lang w:val="uk-UA"/>
              </w:rPr>
            </w:pPr>
            <w:r>
              <w:rPr>
                <w:lang w:val="uk-UA"/>
              </w:rPr>
              <w:t>5,8</w:t>
            </w:r>
          </w:p>
          <w:p w:rsidR="00A81918" w:rsidRDefault="00A81918">
            <w:pPr>
              <w:spacing w:line="240" w:lineRule="auto"/>
              <w:jc w:val="center"/>
              <w:rPr>
                <w:lang w:val="uk-UA"/>
              </w:rPr>
            </w:pPr>
          </w:p>
        </w:tc>
      </w:tr>
      <w:tr w:rsidR="00A81918" w:rsidTr="00A81918">
        <w:trPr>
          <w:trHeight w:val="425"/>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Податок з доходів фізичних  осіб</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61 675,5</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39,5</w:t>
            </w:r>
          </w:p>
        </w:tc>
      </w:tr>
      <w:tr w:rsidR="00A81918" w:rsidTr="00A81918">
        <w:trPr>
          <w:trHeight w:val="418"/>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Податок на нерухоме майно</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4 714,2</w:t>
            </w:r>
          </w:p>
        </w:tc>
        <w:tc>
          <w:tcPr>
            <w:tcW w:w="3227"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jc w:val="center"/>
              <w:rPr>
                <w:lang w:val="uk-UA"/>
              </w:rPr>
            </w:pPr>
            <w:r>
              <w:rPr>
                <w:lang w:val="uk-UA"/>
              </w:rPr>
              <w:t>3,0</w:t>
            </w:r>
          </w:p>
          <w:p w:rsidR="00A81918" w:rsidRDefault="00A81918">
            <w:pPr>
              <w:spacing w:line="240" w:lineRule="auto"/>
              <w:jc w:val="center"/>
              <w:rPr>
                <w:lang w:val="uk-UA"/>
              </w:rPr>
            </w:pPr>
          </w:p>
        </w:tc>
      </w:tr>
      <w:tr w:rsidR="00A81918" w:rsidTr="00A81918">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Міжбюджетні трансферти (дотації, субвенції)</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56 647,135</w:t>
            </w:r>
          </w:p>
        </w:tc>
        <w:tc>
          <w:tcPr>
            <w:tcW w:w="3227"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jc w:val="center"/>
              <w:rPr>
                <w:lang w:val="uk-UA"/>
              </w:rPr>
            </w:pPr>
          </w:p>
          <w:p w:rsidR="00A81918" w:rsidRDefault="00A81918">
            <w:pPr>
              <w:spacing w:line="240" w:lineRule="auto"/>
              <w:jc w:val="center"/>
              <w:rPr>
                <w:lang w:val="uk-UA"/>
              </w:rPr>
            </w:pPr>
            <w:r>
              <w:rPr>
                <w:lang w:val="uk-UA"/>
              </w:rPr>
              <w:t>36,3</w:t>
            </w:r>
          </w:p>
        </w:tc>
      </w:tr>
      <w:tr w:rsidR="00A81918" w:rsidTr="00A81918">
        <w:trPr>
          <w:trHeight w:val="431"/>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Інші  надходження</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2 647,56</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1,7</w:t>
            </w:r>
          </w:p>
        </w:tc>
      </w:tr>
      <w:tr w:rsidR="00A81918" w:rsidTr="00A81918">
        <w:trPr>
          <w:trHeight w:val="423"/>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b/>
                <w:szCs w:val="24"/>
                <w:lang w:val="uk-UA"/>
              </w:rPr>
            </w:pPr>
            <w:r>
              <w:rPr>
                <w:b/>
                <w:szCs w:val="24"/>
                <w:lang w:val="uk-UA"/>
              </w:rPr>
              <w:t>Разом надходжень:</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b/>
                <w:szCs w:val="24"/>
                <w:lang w:val="uk-UA"/>
              </w:rPr>
            </w:pPr>
            <w:r>
              <w:rPr>
                <w:b/>
                <w:szCs w:val="24"/>
                <w:lang w:val="uk-UA"/>
              </w:rPr>
              <w:t>156 264,395</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b/>
                <w:szCs w:val="24"/>
                <w:lang w:val="uk-UA"/>
              </w:rPr>
            </w:pPr>
            <w:r>
              <w:rPr>
                <w:b/>
                <w:szCs w:val="24"/>
                <w:lang w:val="uk-UA"/>
              </w:rPr>
              <w:t>100</w:t>
            </w:r>
          </w:p>
        </w:tc>
      </w:tr>
    </w:tbl>
    <w:p w:rsidR="00A81918" w:rsidRDefault="00A81918" w:rsidP="00A81918">
      <w:pPr>
        <w:rPr>
          <w:lang w:val="uk-UA"/>
        </w:rPr>
      </w:pPr>
    </w:p>
    <w:p w:rsidR="00A81918" w:rsidRDefault="00A81918" w:rsidP="00A81918">
      <w:pPr>
        <w:rPr>
          <w:lang w:val="uk-UA"/>
        </w:rPr>
      </w:pPr>
    </w:p>
    <w:p w:rsidR="00A81918" w:rsidRDefault="00A81918" w:rsidP="00A81918">
      <w:pPr>
        <w:rPr>
          <w:lang w:val="uk-UA"/>
        </w:rPr>
      </w:pPr>
    </w:p>
    <w:p w:rsidR="00A81918" w:rsidRDefault="00A81918" w:rsidP="00A81918">
      <w:pPr>
        <w:rPr>
          <w:lang w:val="uk-UA"/>
        </w:rPr>
      </w:pPr>
    </w:p>
    <w:p w:rsidR="00A81918" w:rsidRDefault="00A81918" w:rsidP="00A81918">
      <w:pPr>
        <w:rPr>
          <w:lang w:val="uk-UA"/>
        </w:rPr>
      </w:pPr>
      <w:r>
        <w:rPr>
          <w:noProof/>
          <w:lang w:eastAsia="ru-RU"/>
        </w:rPr>
        <w:drawing>
          <wp:inline distT="0" distB="0" distL="0" distR="0">
            <wp:extent cx="6381750" cy="31718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1918" w:rsidRDefault="00A81918" w:rsidP="00A81918">
      <w:pPr>
        <w:rPr>
          <w:lang w:val="uk-UA"/>
        </w:rPr>
      </w:pPr>
    </w:p>
    <w:p w:rsidR="00A81918" w:rsidRDefault="00A81918" w:rsidP="00A81918">
      <w:pPr>
        <w:rPr>
          <w:lang w:val="uk-UA"/>
        </w:rPr>
      </w:pPr>
    </w:p>
    <w:p w:rsidR="00A81918" w:rsidRDefault="00A81918" w:rsidP="00A81918">
      <w:pPr>
        <w:jc w:val="center"/>
        <w:rPr>
          <w:rFonts w:cs="Times New Roman"/>
          <w:b/>
          <w:sz w:val="28"/>
          <w:szCs w:val="28"/>
          <w:lang w:val="uk-UA"/>
        </w:rPr>
      </w:pPr>
    </w:p>
    <w:p w:rsidR="00A81918" w:rsidRDefault="00A81918" w:rsidP="00A81918">
      <w:pPr>
        <w:jc w:val="center"/>
        <w:rPr>
          <w:rFonts w:cs="Times New Roman"/>
          <w:b/>
          <w:sz w:val="28"/>
          <w:szCs w:val="28"/>
          <w:lang w:val="uk-UA"/>
        </w:rPr>
      </w:pPr>
      <w:r>
        <w:rPr>
          <w:rFonts w:cs="Times New Roman"/>
          <w:b/>
          <w:sz w:val="28"/>
          <w:szCs w:val="28"/>
          <w:lang w:val="uk-UA"/>
        </w:rPr>
        <w:t>Видатки бюджету Великодимерської ОТГ</w:t>
      </w:r>
    </w:p>
    <w:p w:rsidR="00A81918" w:rsidRDefault="00A81918" w:rsidP="00A81918">
      <w:pPr>
        <w:jc w:val="center"/>
        <w:rPr>
          <w:rFonts w:cs="Times New Roman"/>
          <w:b/>
          <w:sz w:val="28"/>
          <w:szCs w:val="28"/>
          <w:lang w:val="uk-UA"/>
        </w:rPr>
      </w:pPr>
    </w:p>
    <w:tbl>
      <w:tblPr>
        <w:tblStyle w:val="a3"/>
        <w:tblW w:w="9992" w:type="dxa"/>
        <w:tblLook w:val="04A0" w:firstRow="1" w:lastRow="0" w:firstColumn="1" w:lastColumn="0" w:noHBand="0" w:noVBand="1"/>
      </w:tblPr>
      <w:tblGrid>
        <w:gridCol w:w="3539"/>
        <w:gridCol w:w="3226"/>
        <w:gridCol w:w="3227"/>
      </w:tblGrid>
      <w:tr w:rsidR="00A81918" w:rsidTr="00A81918">
        <w:trPr>
          <w:trHeight w:val="483"/>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b/>
                <w:sz w:val="28"/>
                <w:szCs w:val="28"/>
                <w:lang w:val="uk-UA"/>
              </w:rPr>
            </w:pPr>
            <w:r>
              <w:rPr>
                <w:b/>
                <w:sz w:val="28"/>
                <w:szCs w:val="28"/>
                <w:lang w:val="uk-UA"/>
              </w:rPr>
              <w:t>Показники</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b/>
                <w:sz w:val="28"/>
                <w:szCs w:val="28"/>
                <w:lang w:val="uk-UA"/>
              </w:rPr>
            </w:pPr>
            <w:r>
              <w:rPr>
                <w:b/>
                <w:sz w:val="28"/>
                <w:szCs w:val="28"/>
                <w:lang w:val="uk-UA"/>
              </w:rPr>
              <w:t>2018 рік (прогноз)</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b/>
                <w:sz w:val="28"/>
                <w:szCs w:val="28"/>
                <w:lang w:val="uk-UA"/>
              </w:rPr>
            </w:pPr>
            <w:r>
              <w:rPr>
                <w:b/>
                <w:sz w:val="28"/>
                <w:szCs w:val="28"/>
                <w:lang w:val="uk-UA"/>
              </w:rPr>
              <w:t>%</w:t>
            </w:r>
          </w:p>
        </w:tc>
      </w:tr>
      <w:tr w:rsidR="00A81918" w:rsidTr="00A81918">
        <w:trPr>
          <w:trHeight w:val="417"/>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Управління</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15 791,0</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9,8</w:t>
            </w:r>
          </w:p>
        </w:tc>
      </w:tr>
      <w:tr w:rsidR="00A81918" w:rsidTr="00A81918">
        <w:trPr>
          <w:trHeight w:val="409"/>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Освіта</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73 656,6</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45,9</w:t>
            </w:r>
          </w:p>
        </w:tc>
      </w:tr>
      <w:tr w:rsidR="00A81918" w:rsidTr="00A81918">
        <w:trPr>
          <w:trHeight w:val="416"/>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lastRenderedPageBreak/>
              <w:t>Оздоровлення дітей</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950,0</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0,6</w:t>
            </w:r>
          </w:p>
        </w:tc>
      </w:tr>
      <w:tr w:rsidR="00A81918" w:rsidTr="00A81918">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Соціальний захист та соціальне забезпечення</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1 055,0</w:t>
            </w:r>
          </w:p>
        </w:tc>
        <w:tc>
          <w:tcPr>
            <w:tcW w:w="3227"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jc w:val="center"/>
              <w:rPr>
                <w:lang w:val="uk-UA"/>
              </w:rPr>
            </w:pPr>
            <w:r>
              <w:rPr>
                <w:lang w:val="uk-UA"/>
              </w:rPr>
              <w:t>0,7</w:t>
            </w:r>
          </w:p>
          <w:p w:rsidR="00A81918" w:rsidRDefault="00A81918">
            <w:pPr>
              <w:spacing w:line="240" w:lineRule="auto"/>
              <w:jc w:val="center"/>
              <w:rPr>
                <w:lang w:val="uk-UA"/>
              </w:rPr>
            </w:pPr>
          </w:p>
        </w:tc>
      </w:tr>
      <w:tr w:rsidR="00A81918" w:rsidTr="00A81918">
        <w:trPr>
          <w:trHeight w:val="425"/>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Культура</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3 090,5</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1,9</w:t>
            </w:r>
          </w:p>
        </w:tc>
      </w:tr>
      <w:tr w:rsidR="00A81918" w:rsidTr="00A81918">
        <w:trPr>
          <w:trHeight w:val="418"/>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Фізична культура</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714,2</w:t>
            </w:r>
          </w:p>
        </w:tc>
        <w:tc>
          <w:tcPr>
            <w:tcW w:w="3227"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jc w:val="center"/>
              <w:rPr>
                <w:lang w:val="uk-UA"/>
              </w:rPr>
            </w:pPr>
            <w:r>
              <w:rPr>
                <w:lang w:val="uk-UA"/>
              </w:rPr>
              <w:t>0,4</w:t>
            </w:r>
          </w:p>
          <w:p w:rsidR="00A81918" w:rsidRDefault="00A81918">
            <w:pPr>
              <w:spacing w:line="240" w:lineRule="auto"/>
              <w:jc w:val="center"/>
              <w:rPr>
                <w:lang w:val="uk-UA"/>
              </w:rPr>
            </w:pPr>
          </w:p>
        </w:tc>
      </w:tr>
      <w:tr w:rsidR="00A81918" w:rsidTr="00A81918">
        <w:tc>
          <w:tcPr>
            <w:tcW w:w="3539"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rPr>
                <w:lang w:val="uk-UA"/>
              </w:rPr>
            </w:pPr>
            <w:r>
              <w:rPr>
                <w:lang w:val="uk-UA"/>
              </w:rPr>
              <w:t>Благоустрій</w:t>
            </w:r>
          </w:p>
          <w:p w:rsidR="00A81918" w:rsidRDefault="00A81918">
            <w:pPr>
              <w:spacing w:line="240" w:lineRule="auto"/>
              <w:rPr>
                <w:lang w:val="uk-UA"/>
              </w:rPr>
            </w:pP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2 870,0</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1,8</w:t>
            </w:r>
          </w:p>
        </w:tc>
      </w:tr>
      <w:tr w:rsidR="00A81918" w:rsidTr="00A81918">
        <w:tc>
          <w:tcPr>
            <w:tcW w:w="3539"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rPr>
                <w:lang w:val="uk-UA"/>
              </w:rPr>
            </w:pPr>
            <w:r>
              <w:rPr>
                <w:lang w:val="uk-UA"/>
              </w:rPr>
              <w:t>Землеустрій</w:t>
            </w:r>
          </w:p>
          <w:p w:rsidR="00A81918" w:rsidRDefault="00A81918">
            <w:pPr>
              <w:spacing w:line="240" w:lineRule="auto"/>
              <w:rPr>
                <w:lang w:val="uk-UA"/>
              </w:rPr>
            </w:pP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5 394,0</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3,4</w:t>
            </w:r>
          </w:p>
        </w:tc>
      </w:tr>
      <w:tr w:rsidR="00A81918" w:rsidTr="00A81918">
        <w:tc>
          <w:tcPr>
            <w:tcW w:w="3539"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rPr>
                <w:lang w:val="uk-UA"/>
              </w:rPr>
            </w:pPr>
            <w:r>
              <w:rPr>
                <w:lang w:val="uk-UA"/>
              </w:rPr>
              <w:t>Утримання автомобільних доріг</w:t>
            </w:r>
          </w:p>
          <w:p w:rsidR="00A81918" w:rsidRDefault="00A81918">
            <w:pPr>
              <w:spacing w:line="240" w:lineRule="auto"/>
              <w:rPr>
                <w:lang w:val="uk-UA"/>
              </w:rPr>
            </w:pP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16 689,0</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10,4</w:t>
            </w:r>
          </w:p>
        </w:tc>
      </w:tr>
      <w:tr w:rsidR="00A81918" w:rsidTr="00A81918">
        <w:tc>
          <w:tcPr>
            <w:tcW w:w="3539"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rPr>
                <w:lang w:val="uk-UA"/>
              </w:rPr>
            </w:pPr>
            <w:r>
              <w:rPr>
                <w:lang w:val="uk-UA"/>
              </w:rPr>
              <w:t>Місцева пожежна охорона</w:t>
            </w:r>
          </w:p>
          <w:p w:rsidR="00A81918" w:rsidRDefault="00A81918">
            <w:pPr>
              <w:spacing w:line="240" w:lineRule="auto"/>
              <w:rPr>
                <w:lang w:val="uk-UA"/>
              </w:rPr>
            </w:pP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1 844,3</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1,2</w:t>
            </w:r>
          </w:p>
        </w:tc>
      </w:tr>
      <w:tr w:rsidR="00A81918" w:rsidTr="00A81918">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Будівництво об’єктів житлово-комунального та соціально-культурного призначення</w:t>
            </w:r>
          </w:p>
        </w:tc>
        <w:tc>
          <w:tcPr>
            <w:tcW w:w="3226"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jc w:val="center"/>
              <w:rPr>
                <w:lang w:val="uk-UA"/>
              </w:rPr>
            </w:pPr>
            <w:r>
              <w:rPr>
                <w:lang w:val="uk-UA"/>
              </w:rPr>
              <w:t>10 014,3</w:t>
            </w:r>
          </w:p>
          <w:p w:rsidR="00A81918" w:rsidRDefault="00A81918">
            <w:pPr>
              <w:spacing w:line="240" w:lineRule="auto"/>
              <w:jc w:val="center"/>
              <w:rPr>
                <w:lang w:val="uk-UA"/>
              </w:rPr>
            </w:pP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6,2</w:t>
            </w:r>
          </w:p>
        </w:tc>
      </w:tr>
      <w:tr w:rsidR="00A81918" w:rsidTr="00A81918">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Міжбюджетні трансферти (дотації, субвенції)</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20 753,4</w:t>
            </w:r>
          </w:p>
        </w:tc>
        <w:tc>
          <w:tcPr>
            <w:tcW w:w="3227" w:type="dxa"/>
            <w:tcBorders>
              <w:top w:val="single" w:sz="4" w:space="0" w:color="auto"/>
              <w:left w:val="single" w:sz="4" w:space="0" w:color="auto"/>
              <w:bottom w:val="single" w:sz="4" w:space="0" w:color="auto"/>
              <w:right w:val="single" w:sz="4" w:space="0" w:color="auto"/>
            </w:tcBorders>
          </w:tcPr>
          <w:p w:rsidR="00A81918" w:rsidRDefault="00A81918">
            <w:pPr>
              <w:spacing w:line="240" w:lineRule="auto"/>
              <w:jc w:val="center"/>
              <w:rPr>
                <w:lang w:val="uk-UA"/>
              </w:rPr>
            </w:pPr>
          </w:p>
          <w:p w:rsidR="00A81918" w:rsidRDefault="00A81918">
            <w:pPr>
              <w:spacing w:line="240" w:lineRule="auto"/>
              <w:jc w:val="center"/>
              <w:rPr>
                <w:lang w:val="uk-UA"/>
              </w:rPr>
            </w:pPr>
            <w:r>
              <w:rPr>
                <w:lang w:val="uk-UA"/>
              </w:rPr>
              <w:t>12,9</w:t>
            </w:r>
          </w:p>
        </w:tc>
      </w:tr>
      <w:tr w:rsidR="00A81918" w:rsidTr="00A81918">
        <w:trPr>
          <w:trHeight w:val="431"/>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lang w:val="uk-UA"/>
              </w:rPr>
            </w:pPr>
            <w:r>
              <w:rPr>
                <w:lang w:val="uk-UA"/>
              </w:rPr>
              <w:t>Інші  надходження</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7 790,4</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lang w:val="uk-UA"/>
              </w:rPr>
            </w:pPr>
            <w:r>
              <w:rPr>
                <w:lang w:val="uk-UA"/>
              </w:rPr>
              <w:t>4,8</w:t>
            </w:r>
          </w:p>
        </w:tc>
      </w:tr>
      <w:tr w:rsidR="00A81918" w:rsidTr="00A81918">
        <w:trPr>
          <w:trHeight w:val="423"/>
        </w:trPr>
        <w:tc>
          <w:tcPr>
            <w:tcW w:w="3539"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rPr>
                <w:b/>
                <w:szCs w:val="24"/>
                <w:lang w:val="uk-UA"/>
              </w:rPr>
            </w:pPr>
            <w:r>
              <w:rPr>
                <w:b/>
                <w:szCs w:val="24"/>
                <w:lang w:val="uk-UA"/>
              </w:rPr>
              <w:t>Разом надходжень:</w:t>
            </w:r>
          </w:p>
        </w:tc>
        <w:tc>
          <w:tcPr>
            <w:tcW w:w="3226"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b/>
                <w:szCs w:val="24"/>
                <w:lang w:val="uk-UA"/>
              </w:rPr>
            </w:pPr>
            <w:r>
              <w:rPr>
                <w:b/>
                <w:szCs w:val="24"/>
                <w:lang w:val="uk-UA"/>
              </w:rPr>
              <w:t>160 612,7</w:t>
            </w:r>
          </w:p>
        </w:tc>
        <w:tc>
          <w:tcPr>
            <w:tcW w:w="3227" w:type="dxa"/>
            <w:tcBorders>
              <w:top w:val="single" w:sz="4" w:space="0" w:color="auto"/>
              <w:left w:val="single" w:sz="4" w:space="0" w:color="auto"/>
              <w:bottom w:val="single" w:sz="4" w:space="0" w:color="auto"/>
              <w:right w:val="single" w:sz="4" w:space="0" w:color="auto"/>
            </w:tcBorders>
            <w:hideMark/>
          </w:tcPr>
          <w:p w:rsidR="00A81918" w:rsidRDefault="00A81918">
            <w:pPr>
              <w:spacing w:line="240" w:lineRule="auto"/>
              <w:jc w:val="center"/>
              <w:rPr>
                <w:b/>
                <w:szCs w:val="24"/>
                <w:lang w:val="uk-UA"/>
              </w:rPr>
            </w:pPr>
            <w:r>
              <w:rPr>
                <w:b/>
                <w:szCs w:val="24"/>
                <w:lang w:val="uk-UA"/>
              </w:rPr>
              <w:t>100</w:t>
            </w:r>
          </w:p>
        </w:tc>
      </w:tr>
    </w:tbl>
    <w:p w:rsidR="00A81918" w:rsidRDefault="00A81918" w:rsidP="00A81918">
      <w:pPr>
        <w:rPr>
          <w:lang w:val="uk-UA"/>
        </w:rPr>
      </w:pPr>
    </w:p>
    <w:p w:rsidR="00A81918" w:rsidRDefault="00A81918" w:rsidP="00A81918">
      <w:pPr>
        <w:rPr>
          <w:lang w:val="uk-UA"/>
        </w:rPr>
      </w:pPr>
      <w:r>
        <w:rPr>
          <w:lang w:val="uk-UA"/>
        </w:rPr>
        <w:t xml:space="preserve"> </w:t>
      </w:r>
      <w:r>
        <w:rPr>
          <w:noProof/>
          <w:lang w:eastAsia="ru-RU"/>
        </w:rPr>
        <w:drawing>
          <wp:inline distT="0" distB="0" distL="0" distR="0">
            <wp:extent cx="6153150" cy="30575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1918" w:rsidRDefault="00A81918" w:rsidP="00A81918">
      <w:pPr>
        <w:ind w:firstLine="0"/>
        <w:rPr>
          <w:lang w:val="uk-UA"/>
        </w:rPr>
      </w:pPr>
    </w:p>
    <w:p w:rsidR="00A81918" w:rsidRDefault="00A81918" w:rsidP="00A81918">
      <w:pPr>
        <w:ind w:firstLine="0"/>
        <w:rPr>
          <w:lang w:val="uk-UA"/>
        </w:rPr>
      </w:pPr>
    </w:p>
    <w:p w:rsidR="00A81918" w:rsidRDefault="00A81918" w:rsidP="00A81918">
      <w:pPr>
        <w:ind w:firstLine="0"/>
        <w:rPr>
          <w:b/>
          <w:i/>
          <w:sz w:val="28"/>
          <w:szCs w:val="28"/>
          <w:u w:val="single"/>
          <w:lang w:val="uk-UA"/>
        </w:rPr>
      </w:pPr>
    </w:p>
    <w:p w:rsidR="00A81918" w:rsidRDefault="00A81918" w:rsidP="00A81918">
      <w:pPr>
        <w:ind w:firstLine="0"/>
        <w:rPr>
          <w:rFonts w:cs="Times New Roman"/>
          <w:b/>
          <w:i/>
          <w:sz w:val="28"/>
          <w:szCs w:val="28"/>
          <w:u w:val="single"/>
          <w:lang w:val="uk-UA"/>
        </w:rPr>
      </w:pPr>
      <w:r>
        <w:rPr>
          <w:rFonts w:cs="Times New Roman"/>
          <w:b/>
          <w:i/>
          <w:sz w:val="28"/>
          <w:szCs w:val="28"/>
          <w:u w:val="single"/>
          <w:lang w:val="uk-UA"/>
        </w:rPr>
        <w:t>Головні цілі на 2018 рік:</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 xml:space="preserve">Забезпечити наповнюваності бюджетів усіх рівнів шляхом створення сприятливих умов для розвитку підприємництва, поліпшення </w:t>
      </w:r>
      <w:r>
        <w:rPr>
          <w:rFonts w:eastAsia="Times New Roman" w:cs="Times New Roman"/>
          <w:sz w:val="28"/>
          <w:szCs w:val="28"/>
          <w:lang w:val="uk-UA"/>
        </w:rPr>
        <w:lastRenderedPageBreak/>
        <w:t>фінансового стану підприємств, за рахунок підвищення конкурентоспроможності виробництва, проведення раціональної та ефективної податково-бюджетної політики  із врахуванням децентралізації та поліпшенням умов ведення бізнесу,</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Визначення пріоритетності щодо фінансування  програм;</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Недопущення виникнення  кредиторської та дебіторської заборгованості у бюджеті;</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Провести роботу щодо збільшення надходжень до місцевого бюджету завдяки проведенню грошової оцінки земель громади та земель несільськогосподарського призначення в межах населених пунктів;</w:t>
      </w:r>
    </w:p>
    <w:p w:rsidR="00A81918" w:rsidRDefault="00A81918" w:rsidP="00A81918">
      <w:pPr>
        <w:numPr>
          <w:ilvl w:val="0"/>
          <w:numId w:val="10"/>
        </w:numPr>
        <w:jc w:val="left"/>
        <w:rPr>
          <w:rFonts w:eastAsia="Times New Roman" w:cs="Times New Roman"/>
          <w:sz w:val="28"/>
          <w:szCs w:val="28"/>
          <w:lang w:val="uk-UA"/>
        </w:rPr>
      </w:pPr>
      <w:r>
        <w:rPr>
          <w:rFonts w:eastAsia="Times New Roman" w:cs="Times New Roman"/>
          <w:sz w:val="28"/>
          <w:szCs w:val="28"/>
          <w:lang w:val="uk-UA"/>
        </w:rPr>
        <w:t>Забезпечення економного  та ефективного  використання енергоносіїв.</w:t>
      </w:r>
    </w:p>
    <w:p w:rsidR="00A81918" w:rsidRDefault="00A81918" w:rsidP="00A81918">
      <w:pPr>
        <w:numPr>
          <w:ilvl w:val="0"/>
          <w:numId w:val="10"/>
        </w:numPr>
        <w:spacing w:after="0" w:line="240" w:lineRule="auto"/>
        <w:jc w:val="left"/>
        <w:rPr>
          <w:rFonts w:eastAsia="Times New Roman" w:cs="Times New Roman"/>
          <w:sz w:val="28"/>
          <w:szCs w:val="28"/>
          <w:lang w:val="uk-UA" w:eastAsia="ru-RU"/>
        </w:rPr>
      </w:pPr>
      <w:r>
        <w:rPr>
          <w:rFonts w:eastAsia="Times New Roman" w:cs="Times New Roman"/>
          <w:sz w:val="28"/>
          <w:szCs w:val="28"/>
          <w:lang w:val="uk-UA" w:eastAsia="ru-RU"/>
        </w:rPr>
        <w:t>Забезпечення виконання місцевих програм згідно з переліком (додаток до програми)</w:t>
      </w: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b/>
          <w:szCs w:val="24"/>
          <w:lang w:val="uk-UA" w:eastAsia="ru-RU"/>
        </w:rPr>
      </w:pPr>
      <w:r>
        <w:rPr>
          <w:rFonts w:eastAsia="Times New Roman" w:cs="Times New Roman"/>
          <w:b/>
          <w:sz w:val="28"/>
          <w:szCs w:val="28"/>
          <w:lang w:eastAsia="ru-RU"/>
        </w:rPr>
        <w:t xml:space="preserve">     </w:t>
      </w:r>
      <w:r>
        <w:rPr>
          <w:rFonts w:eastAsia="Times New Roman" w:cs="Times New Roman"/>
          <w:b/>
          <w:sz w:val="28"/>
          <w:szCs w:val="28"/>
          <w:lang w:val="uk-UA" w:eastAsia="ru-RU"/>
        </w:rPr>
        <w:t xml:space="preserve">Секретар ради                                                                  </w:t>
      </w:r>
      <w:r>
        <w:rPr>
          <w:rFonts w:eastAsia="Times New Roman" w:cs="Times New Roman"/>
          <w:b/>
          <w:sz w:val="28"/>
          <w:szCs w:val="28"/>
          <w:lang w:eastAsia="ru-RU"/>
        </w:rPr>
        <w:t xml:space="preserve">  </w:t>
      </w:r>
      <w:r>
        <w:rPr>
          <w:rFonts w:eastAsia="Times New Roman" w:cs="Times New Roman"/>
          <w:b/>
          <w:sz w:val="28"/>
          <w:szCs w:val="28"/>
          <w:lang w:val="uk-UA" w:eastAsia="ru-RU"/>
        </w:rPr>
        <w:t xml:space="preserve">  А.М.</w:t>
      </w:r>
      <w:r w:rsidR="004D48A9">
        <w:rPr>
          <w:rFonts w:eastAsia="Times New Roman" w:cs="Times New Roman"/>
          <w:b/>
          <w:sz w:val="28"/>
          <w:szCs w:val="28"/>
          <w:lang w:val="uk-UA" w:eastAsia="ru-RU"/>
        </w:rPr>
        <w:t xml:space="preserve"> </w:t>
      </w:r>
      <w:r>
        <w:rPr>
          <w:rFonts w:eastAsia="Times New Roman" w:cs="Times New Roman"/>
          <w:b/>
          <w:sz w:val="28"/>
          <w:szCs w:val="28"/>
          <w:lang w:val="uk-UA" w:eastAsia="ru-RU"/>
        </w:rPr>
        <w:t>Сидоренко</w:t>
      </w: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0"/>
        <w:rPr>
          <w:rFonts w:eastAsia="Times New Roman" w:cs="Times New Roman"/>
          <w:sz w:val="28"/>
          <w:szCs w:val="28"/>
          <w:lang w:val="uk-UA" w:eastAsia="ru-RU"/>
        </w:rPr>
      </w:pPr>
    </w:p>
    <w:p w:rsidR="004D48A9" w:rsidRDefault="004D48A9" w:rsidP="00A81918">
      <w:pPr>
        <w:spacing w:after="0" w:line="240" w:lineRule="auto"/>
        <w:ind w:firstLine="0"/>
        <w:rPr>
          <w:rFonts w:eastAsia="Times New Roman" w:cs="Times New Roman"/>
          <w:sz w:val="28"/>
          <w:szCs w:val="28"/>
          <w:lang w:val="uk-UA" w:eastAsia="ru-RU"/>
        </w:rPr>
      </w:pPr>
    </w:p>
    <w:p w:rsidR="004D48A9" w:rsidRDefault="004D48A9" w:rsidP="00A81918">
      <w:pPr>
        <w:spacing w:after="0" w:line="240" w:lineRule="auto"/>
        <w:ind w:firstLine="0"/>
        <w:rPr>
          <w:rFonts w:eastAsia="Times New Roman" w:cs="Times New Roman"/>
          <w:sz w:val="28"/>
          <w:szCs w:val="28"/>
          <w:lang w:val="uk-UA" w:eastAsia="ru-RU"/>
        </w:rPr>
      </w:pPr>
    </w:p>
    <w:p w:rsidR="004D48A9" w:rsidRDefault="004D48A9" w:rsidP="00A81918">
      <w:pPr>
        <w:spacing w:after="0" w:line="240" w:lineRule="auto"/>
        <w:ind w:firstLine="0"/>
        <w:rPr>
          <w:rFonts w:eastAsia="Times New Roman" w:cs="Times New Roman"/>
          <w:sz w:val="28"/>
          <w:szCs w:val="28"/>
          <w:lang w:val="uk-UA" w:eastAsia="ru-RU"/>
        </w:rPr>
      </w:pPr>
    </w:p>
    <w:p w:rsidR="004D48A9" w:rsidRDefault="004D48A9" w:rsidP="00A81918">
      <w:pPr>
        <w:spacing w:after="0" w:line="240" w:lineRule="auto"/>
        <w:ind w:firstLine="0"/>
        <w:rPr>
          <w:rFonts w:eastAsia="Times New Roman" w:cs="Times New Roman"/>
          <w:sz w:val="28"/>
          <w:szCs w:val="28"/>
          <w:lang w:val="uk-UA" w:eastAsia="ru-RU"/>
        </w:rPr>
      </w:pPr>
    </w:p>
    <w:p w:rsidR="004D48A9" w:rsidRDefault="004D48A9" w:rsidP="00A81918">
      <w:pPr>
        <w:spacing w:after="0" w:line="240" w:lineRule="auto"/>
        <w:ind w:firstLine="0"/>
        <w:rPr>
          <w:rFonts w:eastAsia="Times New Roman" w:cs="Times New Roman"/>
          <w:sz w:val="28"/>
          <w:szCs w:val="28"/>
          <w:lang w:val="uk-UA" w:eastAsia="ru-RU"/>
        </w:rPr>
      </w:pPr>
    </w:p>
    <w:p w:rsidR="004D48A9" w:rsidRDefault="004D48A9" w:rsidP="00A81918">
      <w:pPr>
        <w:spacing w:after="0" w:line="240" w:lineRule="auto"/>
        <w:ind w:firstLine="0"/>
        <w:rPr>
          <w:rFonts w:eastAsia="Times New Roman" w:cs="Times New Roman"/>
          <w:sz w:val="28"/>
          <w:szCs w:val="28"/>
          <w:lang w:val="uk-UA" w:eastAsia="ru-RU"/>
        </w:rPr>
      </w:pPr>
    </w:p>
    <w:p w:rsidR="004D48A9" w:rsidRDefault="004D48A9" w:rsidP="00A81918">
      <w:pPr>
        <w:spacing w:after="0" w:line="240" w:lineRule="auto"/>
        <w:ind w:firstLine="0"/>
        <w:rPr>
          <w:rFonts w:eastAsia="Times New Roman" w:cs="Times New Roman"/>
          <w:sz w:val="28"/>
          <w:szCs w:val="28"/>
          <w:lang w:val="uk-UA" w:eastAsia="ru-RU"/>
        </w:rPr>
      </w:pPr>
    </w:p>
    <w:p w:rsidR="00A81918" w:rsidRDefault="00A81918" w:rsidP="00A81918">
      <w:pPr>
        <w:spacing w:after="0" w:line="240" w:lineRule="auto"/>
        <w:ind w:firstLine="720"/>
        <w:jc w:val="right"/>
        <w:rPr>
          <w:rFonts w:eastAsia="Times New Roman" w:cs="Times New Roman"/>
          <w:sz w:val="28"/>
          <w:szCs w:val="28"/>
          <w:lang w:val="uk-UA" w:eastAsia="ru-RU"/>
        </w:rPr>
      </w:pPr>
    </w:p>
    <w:p w:rsidR="00A81918" w:rsidRDefault="00A81918" w:rsidP="00A81918">
      <w:pPr>
        <w:spacing w:after="0" w:line="240" w:lineRule="auto"/>
        <w:ind w:firstLine="0"/>
        <w:jc w:val="left"/>
        <w:rPr>
          <w:rFonts w:eastAsia="Times New Roman" w:cs="Times New Roman"/>
          <w:sz w:val="20"/>
          <w:szCs w:val="20"/>
          <w:lang w:val="uk-UA" w:eastAsia="ru-RU"/>
        </w:rPr>
      </w:pPr>
    </w:p>
    <w:p w:rsidR="00A81918" w:rsidRDefault="00A81918" w:rsidP="00A81918">
      <w:pPr>
        <w:rPr>
          <w:lang w:val="uk-UA"/>
        </w:rPr>
      </w:pPr>
    </w:p>
    <w:p w:rsidR="00A81918" w:rsidRDefault="00A81918" w:rsidP="00A81918">
      <w:pPr>
        <w:rPr>
          <w:lang w:val="uk-UA"/>
        </w:rPr>
      </w:pPr>
    </w:p>
    <w:p w:rsidR="00A81918" w:rsidRDefault="00A81918" w:rsidP="00A81918"/>
    <w:p w:rsidR="007C4C2E" w:rsidRDefault="007C4C2E"/>
    <w:sectPr w:rsidR="007C4C2E"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panose1 w:val="00000000000000000000"/>
    <w:charset w:val="00"/>
    <w:family w:val="roman"/>
    <w:notTrueType/>
    <w:pitch w:val="default"/>
  </w:font>
  <w:font w:name="Uk_Bodoni">
    <w:altName w:val="Times New Roman"/>
    <w:charset w:val="00"/>
    <w:family w:val="auto"/>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2CF8"/>
    <w:multiLevelType w:val="hybridMultilevel"/>
    <w:tmpl w:val="BF769046"/>
    <w:lvl w:ilvl="0" w:tplc="219805C2">
      <w:numFmt w:val="bullet"/>
      <w:lvlText w:val="-"/>
      <w:lvlJc w:val="left"/>
      <w:pPr>
        <w:tabs>
          <w:tab w:val="num" w:pos="1332"/>
        </w:tabs>
        <w:ind w:left="1332"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148A2321"/>
    <w:multiLevelType w:val="hybridMultilevel"/>
    <w:tmpl w:val="C3D20BD0"/>
    <w:lvl w:ilvl="0" w:tplc="219805C2">
      <w:numFmt w:val="bullet"/>
      <w:lvlText w:val="-"/>
      <w:lvlJc w:val="left"/>
      <w:pPr>
        <w:tabs>
          <w:tab w:val="num" w:pos="1332"/>
        </w:tabs>
        <w:ind w:left="1332"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15005E5F"/>
    <w:multiLevelType w:val="hybridMultilevel"/>
    <w:tmpl w:val="62F00540"/>
    <w:lvl w:ilvl="0" w:tplc="219805C2">
      <w:numFmt w:val="bullet"/>
      <w:lvlText w:val="-"/>
      <w:lvlJc w:val="left"/>
      <w:pPr>
        <w:tabs>
          <w:tab w:val="num" w:pos="1332"/>
        </w:tabs>
        <w:ind w:left="1332"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C582541"/>
    <w:multiLevelType w:val="hybridMultilevel"/>
    <w:tmpl w:val="D55809FC"/>
    <w:lvl w:ilvl="0" w:tplc="219805C2">
      <w:numFmt w:val="bullet"/>
      <w:lvlText w:val="-"/>
      <w:lvlJc w:val="left"/>
      <w:pPr>
        <w:tabs>
          <w:tab w:val="num" w:pos="1332"/>
        </w:tabs>
        <w:ind w:left="1332"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5BD5C3A"/>
    <w:multiLevelType w:val="hybridMultilevel"/>
    <w:tmpl w:val="F39E7610"/>
    <w:lvl w:ilvl="0" w:tplc="219805C2">
      <w:numFmt w:val="bullet"/>
      <w:lvlText w:val="-"/>
      <w:lvlJc w:val="left"/>
      <w:pPr>
        <w:tabs>
          <w:tab w:val="num" w:pos="1332"/>
        </w:tabs>
        <w:ind w:left="1332"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6312D92"/>
    <w:multiLevelType w:val="hybridMultilevel"/>
    <w:tmpl w:val="100AA6A2"/>
    <w:lvl w:ilvl="0" w:tplc="219805C2">
      <w:numFmt w:val="bullet"/>
      <w:lvlText w:val="-"/>
      <w:lvlJc w:val="left"/>
      <w:pPr>
        <w:tabs>
          <w:tab w:val="num" w:pos="1332"/>
        </w:tabs>
        <w:ind w:left="1332"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FA737AE"/>
    <w:multiLevelType w:val="multilevel"/>
    <w:tmpl w:val="89087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79272C9"/>
    <w:multiLevelType w:val="hybridMultilevel"/>
    <w:tmpl w:val="5D8E6A10"/>
    <w:lvl w:ilvl="0" w:tplc="3A843F5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68B25350"/>
    <w:multiLevelType w:val="hybridMultilevel"/>
    <w:tmpl w:val="43CEB5BA"/>
    <w:lvl w:ilvl="0" w:tplc="7326EFC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FCE14BF"/>
    <w:multiLevelType w:val="hybridMultilevel"/>
    <w:tmpl w:val="2AD0BA4E"/>
    <w:lvl w:ilvl="0" w:tplc="219805C2">
      <w:numFmt w:val="bullet"/>
      <w:lvlText w:val="-"/>
      <w:lvlJc w:val="left"/>
      <w:pPr>
        <w:tabs>
          <w:tab w:val="num" w:pos="1332"/>
        </w:tabs>
        <w:ind w:left="1332"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7FAE1A7D"/>
    <w:multiLevelType w:val="hybridMultilevel"/>
    <w:tmpl w:val="E5AEC30E"/>
    <w:lvl w:ilvl="0" w:tplc="219805C2">
      <w:numFmt w:val="bullet"/>
      <w:lvlText w:val="-"/>
      <w:lvlJc w:val="left"/>
      <w:pPr>
        <w:tabs>
          <w:tab w:val="num" w:pos="1332"/>
        </w:tabs>
        <w:ind w:left="1332"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2"/>
  </w:num>
  <w:num w:numId="7">
    <w:abstractNumId w:val="10"/>
  </w:num>
  <w:num w:numId="8">
    <w:abstractNumId w:val="4"/>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75"/>
    <w:rsid w:val="00231BBF"/>
    <w:rsid w:val="00335C23"/>
    <w:rsid w:val="004D48A9"/>
    <w:rsid w:val="004E6092"/>
    <w:rsid w:val="0053341E"/>
    <w:rsid w:val="005825F5"/>
    <w:rsid w:val="005868F2"/>
    <w:rsid w:val="005A6C77"/>
    <w:rsid w:val="0070459C"/>
    <w:rsid w:val="007C4C2E"/>
    <w:rsid w:val="009D0FF8"/>
    <w:rsid w:val="00A81918"/>
    <w:rsid w:val="00A823F8"/>
    <w:rsid w:val="00B91475"/>
    <w:rsid w:val="00C44F10"/>
    <w:rsid w:val="00E05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4E925-653E-459E-A0F4-FE28515A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18"/>
    <w:pPr>
      <w:spacing w:line="256" w:lineRule="auto"/>
      <w:ind w:firstLine="454"/>
      <w:contextualSpacing/>
      <w:jc w:val="both"/>
    </w:pPr>
    <w:rPr>
      <w:rFonts w:ascii="Times New Roman" w:hAnsi="Times New Roman"/>
      <w:sz w:val="24"/>
    </w:rPr>
  </w:style>
  <w:style w:type="paragraph" w:styleId="3">
    <w:name w:val="heading 3"/>
    <w:basedOn w:val="a"/>
    <w:next w:val="a"/>
    <w:link w:val="30"/>
    <w:uiPriority w:val="9"/>
    <w:unhideWhenUsed/>
    <w:qFormat/>
    <w:rsid w:val="00C44F10"/>
    <w:pPr>
      <w:keepNext/>
      <w:keepLines/>
      <w:spacing w:before="40" w:after="0" w:line="259" w:lineRule="auto"/>
      <w:ind w:firstLine="0"/>
      <w:contextualSpacing w:val="0"/>
      <w:jc w:val="left"/>
      <w:outlineLvl w:val="2"/>
    </w:pPr>
    <w:rPr>
      <w:rFonts w:asciiTheme="majorHAnsi" w:eastAsiaTheme="majorEastAsia" w:hAnsiTheme="majorHAnsi" w:cstheme="majorBidi"/>
      <w:color w:val="1F4D78" w:themeColor="accent1" w:themeShade="7F"/>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91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81918"/>
    <w:rPr>
      <w:color w:val="0000FF"/>
      <w:u w:val="single"/>
    </w:rPr>
  </w:style>
  <w:style w:type="character" w:customStyle="1" w:styleId="30">
    <w:name w:val="Заголовок 3 Знак"/>
    <w:basedOn w:val="a0"/>
    <w:link w:val="3"/>
    <w:uiPriority w:val="9"/>
    <w:rsid w:val="00C44F10"/>
    <w:rPr>
      <w:rFonts w:asciiTheme="majorHAnsi" w:eastAsiaTheme="majorEastAsia" w:hAnsiTheme="majorHAnsi" w:cstheme="majorBidi"/>
      <w:color w:val="1F4D78" w:themeColor="accent1" w:themeShade="7F"/>
      <w:sz w:val="24"/>
      <w:szCs w:val="24"/>
      <w:lang w:val="en-US"/>
    </w:rPr>
  </w:style>
  <w:style w:type="numbering" w:customStyle="1" w:styleId="1">
    <w:name w:val="Нет списка1"/>
    <w:next w:val="a2"/>
    <w:uiPriority w:val="99"/>
    <w:semiHidden/>
    <w:unhideWhenUsed/>
    <w:rsid w:val="00C44F10"/>
  </w:style>
  <w:style w:type="paragraph" w:styleId="a5">
    <w:name w:val="List Paragraph"/>
    <w:basedOn w:val="a"/>
    <w:uiPriority w:val="34"/>
    <w:qFormat/>
    <w:rsid w:val="00C44F10"/>
    <w:pPr>
      <w:spacing w:after="200" w:line="276" w:lineRule="auto"/>
      <w:ind w:left="720" w:firstLine="0"/>
      <w:jc w:val="left"/>
    </w:pPr>
    <w:rPr>
      <w:rFonts w:ascii="Calibri" w:eastAsia="Times New Roman" w:hAnsi="Calibri" w:cs="Times New Roman"/>
      <w:sz w:val="22"/>
    </w:rPr>
  </w:style>
  <w:style w:type="paragraph" w:styleId="a6">
    <w:name w:val="Title"/>
    <w:basedOn w:val="a"/>
    <w:next w:val="a7"/>
    <w:link w:val="a8"/>
    <w:qFormat/>
    <w:rsid w:val="00C44F10"/>
    <w:pPr>
      <w:suppressAutoHyphens/>
      <w:spacing w:after="0" w:line="240" w:lineRule="auto"/>
      <w:ind w:firstLine="0"/>
      <w:contextualSpacing w:val="0"/>
      <w:jc w:val="center"/>
    </w:pPr>
    <w:rPr>
      <w:rFonts w:eastAsia="Times New Roman" w:cs="Times New Roman"/>
      <w:sz w:val="28"/>
      <w:szCs w:val="20"/>
      <w:lang w:val="uk-UA" w:eastAsia="ar-SA"/>
    </w:rPr>
  </w:style>
  <w:style w:type="character" w:customStyle="1" w:styleId="a8">
    <w:name w:val="Название Знак"/>
    <w:basedOn w:val="a0"/>
    <w:link w:val="a6"/>
    <w:rsid w:val="00C44F10"/>
    <w:rPr>
      <w:rFonts w:ascii="Times New Roman" w:eastAsia="Times New Roman" w:hAnsi="Times New Roman" w:cs="Times New Roman"/>
      <w:sz w:val="28"/>
      <w:szCs w:val="20"/>
      <w:lang w:val="uk-UA" w:eastAsia="ar-SA"/>
    </w:rPr>
  </w:style>
  <w:style w:type="paragraph" w:styleId="a7">
    <w:name w:val="Subtitle"/>
    <w:basedOn w:val="a"/>
    <w:link w:val="a9"/>
    <w:qFormat/>
    <w:rsid w:val="00C44F10"/>
    <w:pPr>
      <w:spacing w:after="60" w:line="240" w:lineRule="auto"/>
      <w:ind w:firstLine="0"/>
      <w:contextualSpacing w:val="0"/>
      <w:jc w:val="center"/>
      <w:outlineLvl w:val="1"/>
    </w:pPr>
    <w:rPr>
      <w:rFonts w:ascii="Arial" w:eastAsia="Times New Roman" w:hAnsi="Arial" w:cs="Arial"/>
      <w:sz w:val="20"/>
      <w:szCs w:val="20"/>
      <w:lang w:val="uk-UA" w:eastAsia="ru-RU"/>
    </w:rPr>
  </w:style>
  <w:style w:type="character" w:customStyle="1" w:styleId="a9">
    <w:name w:val="Подзаголовок Знак"/>
    <w:basedOn w:val="a0"/>
    <w:link w:val="a7"/>
    <w:rsid w:val="00C44F10"/>
    <w:rPr>
      <w:rFonts w:ascii="Arial" w:eastAsia="Times New Roman" w:hAnsi="Arial" w:cs="Arial"/>
      <w:sz w:val="20"/>
      <w:szCs w:val="20"/>
      <w:lang w:val="uk-UA" w:eastAsia="ru-RU"/>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4F10"/>
    <w:pPr>
      <w:spacing w:after="0" w:line="240" w:lineRule="auto"/>
      <w:ind w:firstLine="0"/>
      <w:contextualSpacing w:val="0"/>
      <w:jc w:val="left"/>
    </w:pPr>
    <w:rPr>
      <w:rFonts w:ascii="Verdana" w:eastAsia="Times New Roman" w:hAnsi="Verdana" w:cs="Times New Roman"/>
      <w:sz w:val="20"/>
      <w:szCs w:val="20"/>
      <w:lang w:val="en-US"/>
    </w:rPr>
  </w:style>
  <w:style w:type="paragraph" w:styleId="aa">
    <w:name w:val="header"/>
    <w:basedOn w:val="a"/>
    <w:link w:val="ab"/>
    <w:uiPriority w:val="99"/>
    <w:unhideWhenUsed/>
    <w:rsid w:val="00C44F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4F10"/>
    <w:rPr>
      <w:rFonts w:ascii="Times New Roman" w:hAnsi="Times New Roman"/>
      <w:sz w:val="24"/>
    </w:rPr>
  </w:style>
  <w:style w:type="paragraph" w:styleId="ac">
    <w:name w:val="footer"/>
    <w:basedOn w:val="a"/>
    <w:link w:val="ad"/>
    <w:uiPriority w:val="99"/>
    <w:unhideWhenUsed/>
    <w:rsid w:val="00C44F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4F10"/>
    <w:rPr>
      <w:rFonts w:ascii="Times New Roman" w:hAnsi="Times New Roman"/>
      <w:sz w:val="24"/>
    </w:rPr>
  </w:style>
  <w:style w:type="character" w:styleId="ae">
    <w:name w:val="Intense Reference"/>
    <w:basedOn w:val="a0"/>
    <w:uiPriority w:val="32"/>
    <w:qFormat/>
    <w:rsid w:val="00C44F10"/>
    <w:rPr>
      <w:b/>
      <w:bCs/>
      <w:smallCaps/>
      <w:color w:val="5B9BD5" w:themeColor="accent1"/>
      <w:spacing w:val="5"/>
    </w:rPr>
  </w:style>
  <w:style w:type="paragraph" w:styleId="af">
    <w:name w:val="Balloon Text"/>
    <w:basedOn w:val="a"/>
    <w:link w:val="af0"/>
    <w:uiPriority w:val="99"/>
    <w:semiHidden/>
    <w:unhideWhenUsed/>
    <w:rsid w:val="00C44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44F10"/>
    <w:rPr>
      <w:rFonts w:ascii="Segoe UI" w:hAnsi="Segoe UI" w:cs="Segoe UI"/>
      <w:sz w:val="18"/>
      <w:szCs w:val="18"/>
    </w:rPr>
  </w:style>
  <w:style w:type="paragraph" w:styleId="af1">
    <w:name w:val="Normal (Web)"/>
    <w:aliases w:val="Обычный (Web)"/>
    <w:basedOn w:val="a"/>
    <w:link w:val="af2"/>
    <w:unhideWhenUsed/>
    <w:rsid w:val="00C44F10"/>
    <w:pPr>
      <w:spacing w:before="100" w:beforeAutospacing="1" w:after="100" w:afterAutospacing="1" w:line="240" w:lineRule="auto"/>
      <w:ind w:firstLine="0"/>
      <w:contextualSpacing w:val="0"/>
      <w:jc w:val="left"/>
    </w:pPr>
    <w:rPr>
      <w:rFonts w:eastAsia="Times New Roman" w:cs="Times New Roman"/>
      <w:szCs w:val="24"/>
      <w:lang w:eastAsia="ru-RU"/>
    </w:rPr>
  </w:style>
  <w:style w:type="paragraph" w:customStyle="1" w:styleId="11">
    <w:name w:val="Абзац списка1"/>
    <w:basedOn w:val="a"/>
    <w:rsid w:val="00C44F10"/>
    <w:pPr>
      <w:spacing w:after="200" w:line="276" w:lineRule="auto"/>
      <w:ind w:left="720" w:firstLine="0"/>
      <w:contextualSpacing w:val="0"/>
      <w:jc w:val="left"/>
    </w:pPr>
    <w:rPr>
      <w:rFonts w:ascii="Calibri" w:eastAsia="Times New Roman" w:hAnsi="Calibri" w:cs="Times New Roman"/>
      <w:sz w:val="22"/>
    </w:rPr>
  </w:style>
  <w:style w:type="character" w:customStyle="1" w:styleId="af2">
    <w:name w:val="Обычный (веб) Знак"/>
    <w:aliases w:val="Обычный (Web) Знак"/>
    <w:link w:val="af1"/>
    <w:rsid w:val="00C44F10"/>
    <w:rPr>
      <w:rFonts w:ascii="Times New Roman" w:eastAsia="Times New Roman" w:hAnsi="Times New Roman" w:cs="Times New Roman"/>
      <w:sz w:val="24"/>
      <w:szCs w:val="24"/>
      <w:lang w:eastAsia="ru-RU"/>
    </w:rPr>
  </w:style>
  <w:style w:type="paragraph" w:styleId="af3">
    <w:name w:val="annotation text"/>
    <w:basedOn w:val="a"/>
    <w:link w:val="af4"/>
    <w:uiPriority w:val="99"/>
    <w:semiHidden/>
    <w:unhideWhenUsed/>
    <w:rsid w:val="00C44F10"/>
    <w:pPr>
      <w:spacing w:line="240" w:lineRule="auto"/>
      <w:ind w:firstLine="0"/>
      <w:contextualSpacing w:val="0"/>
      <w:jc w:val="left"/>
    </w:pPr>
    <w:rPr>
      <w:rFonts w:asciiTheme="minorHAnsi" w:hAnsiTheme="minorHAnsi"/>
      <w:sz w:val="20"/>
      <w:szCs w:val="20"/>
      <w:lang w:val="en-US"/>
    </w:rPr>
  </w:style>
  <w:style w:type="character" w:customStyle="1" w:styleId="af4">
    <w:name w:val="Текст примечания Знак"/>
    <w:basedOn w:val="a0"/>
    <w:link w:val="af3"/>
    <w:uiPriority w:val="99"/>
    <w:semiHidden/>
    <w:rsid w:val="00C44F10"/>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91138">
      <w:bodyDiv w:val="1"/>
      <w:marLeft w:val="0"/>
      <w:marRight w:val="0"/>
      <w:marTop w:val="0"/>
      <w:marBottom w:val="0"/>
      <w:divBdr>
        <w:top w:val="none" w:sz="0" w:space="0" w:color="auto"/>
        <w:left w:val="none" w:sz="0" w:space="0" w:color="auto"/>
        <w:bottom w:val="none" w:sz="0" w:space="0" w:color="auto"/>
        <w:right w:val="none" w:sz="0" w:space="0" w:color="auto"/>
      </w:divBdr>
    </w:div>
    <w:div w:id="15583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721611721611722"/>
          <c:y val="3.3582089552238806E-2"/>
          <c:w val="0.54212454212454209"/>
          <c:h val="0.73134328358208955"/>
        </c:manualLayout>
      </c:layout>
      <c:bar3DChart>
        <c:barDir val="col"/>
        <c:grouping val="clustered"/>
        <c:varyColors val="0"/>
        <c:ser>
          <c:idx val="0"/>
          <c:order val="0"/>
          <c:tx>
            <c:strRef>
              <c:f>Sheet1!$A$2</c:f>
              <c:strCache>
                <c:ptCount val="1"/>
                <c:pt idx="0">
                  <c:v>Акцизний податок</c:v>
                </c:pt>
              </c:strCache>
            </c:strRef>
          </c:tx>
          <c:spPr>
            <a:solidFill>
              <a:srgbClr val="9999FF"/>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Sheet1!$B$2</c:f>
              <c:numCache>
                <c:formatCode>General</c:formatCode>
                <c:ptCount val="1"/>
                <c:pt idx="0">
                  <c:v>10850</c:v>
                </c:pt>
              </c:numCache>
            </c:numRef>
          </c:val>
          <c:extLst xmlns:c16r2="http://schemas.microsoft.com/office/drawing/2015/06/chart">
            <c:ext xmlns:c16="http://schemas.microsoft.com/office/drawing/2014/chart" uri="{C3380CC4-5D6E-409C-BE32-E72D297353CC}">
              <c16:uniqueId val="{00000000-0610-464E-BB2B-663B92EA11F2}"/>
            </c:ext>
          </c:extLst>
        </c:ser>
        <c:ser>
          <c:idx val="1"/>
          <c:order val="1"/>
          <c:tx>
            <c:strRef>
              <c:f>Sheet1!$A$3</c:f>
              <c:strCache>
                <c:ptCount val="1"/>
                <c:pt idx="0">
                  <c:v>Єдиний податок</c:v>
                </c:pt>
              </c:strCache>
            </c:strRef>
          </c:tx>
          <c:spPr>
            <a:solidFill>
              <a:srgbClr val="993366"/>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Sheet1!$B$3</c:f>
              <c:numCache>
                <c:formatCode>#,##0</c:formatCode>
                <c:ptCount val="1"/>
                <c:pt idx="0">
                  <c:v>6753</c:v>
                </c:pt>
              </c:numCache>
            </c:numRef>
          </c:val>
          <c:extLst xmlns:c16r2="http://schemas.microsoft.com/office/drawing/2015/06/chart">
            <c:ext xmlns:c16="http://schemas.microsoft.com/office/drawing/2014/chart" uri="{C3380CC4-5D6E-409C-BE32-E72D297353CC}">
              <c16:uniqueId val="{00000001-0610-464E-BB2B-663B92EA11F2}"/>
            </c:ext>
          </c:extLst>
        </c:ser>
        <c:ser>
          <c:idx val="2"/>
          <c:order val="2"/>
          <c:tx>
            <c:strRef>
              <c:f>Sheet1!$A$4</c:f>
              <c:strCache>
                <c:ptCount val="1"/>
                <c:pt idx="0">
                  <c:v>Земельний податок</c:v>
                </c:pt>
              </c:strCache>
            </c:strRef>
          </c:tx>
          <c:spPr>
            <a:solidFill>
              <a:srgbClr val="FFFFCC"/>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Sheet1!$B$4</c:f>
              <c:numCache>
                <c:formatCode>General</c:formatCode>
                <c:ptCount val="1"/>
                <c:pt idx="0">
                  <c:v>3897</c:v>
                </c:pt>
              </c:numCache>
            </c:numRef>
          </c:val>
          <c:extLst xmlns:c16r2="http://schemas.microsoft.com/office/drawing/2015/06/chart">
            <c:ext xmlns:c16="http://schemas.microsoft.com/office/drawing/2014/chart" uri="{C3380CC4-5D6E-409C-BE32-E72D297353CC}">
              <c16:uniqueId val="{00000002-0610-464E-BB2B-663B92EA11F2}"/>
            </c:ext>
          </c:extLst>
        </c:ser>
        <c:ser>
          <c:idx val="3"/>
          <c:order val="3"/>
          <c:tx>
            <c:strRef>
              <c:f>Sheet1!$A$5</c:f>
              <c:strCache>
                <c:ptCount val="1"/>
                <c:pt idx="0">
                  <c:v>Орендна плата</c:v>
                </c:pt>
              </c:strCache>
            </c:strRef>
          </c:tx>
          <c:invertIfNegative val="0"/>
          <c:cat>
            <c:strRef>
              <c:f>Sheet1!$B$1</c:f>
              <c:strCache>
                <c:ptCount val="1"/>
                <c:pt idx="0">
                  <c:v>Доходи місцевого бюджету Великодимерської ОТГ на 2018 рік</c:v>
                </c:pt>
              </c:strCache>
            </c:strRef>
          </c:cat>
          <c:val>
            <c:numRef>
              <c:f>Sheet1!$B$5</c:f>
              <c:numCache>
                <c:formatCode>General</c:formatCode>
                <c:ptCount val="1"/>
                <c:pt idx="0">
                  <c:v>9080</c:v>
                </c:pt>
              </c:numCache>
            </c:numRef>
          </c:val>
          <c:extLst xmlns:c16r2="http://schemas.microsoft.com/office/drawing/2015/06/chart">
            <c:ext xmlns:c16="http://schemas.microsoft.com/office/drawing/2014/chart" uri="{C3380CC4-5D6E-409C-BE32-E72D297353CC}">
              <c16:uniqueId val="{00000003-3A34-4910-9A58-3566BC02B95C}"/>
            </c:ext>
          </c:extLst>
        </c:ser>
        <c:ser>
          <c:idx val="4"/>
          <c:order val="4"/>
          <c:tx>
            <c:strRef>
              <c:f>Sheet1!$A$6</c:f>
              <c:strCache>
                <c:ptCount val="1"/>
                <c:pt idx="0">
                  <c:v>Податок з доходів фізичних підприємств</c:v>
                </c:pt>
              </c:strCache>
            </c:strRef>
          </c:tx>
          <c:invertIfNegative val="0"/>
          <c:cat>
            <c:strRef>
              <c:f>Sheet1!$B$1</c:f>
              <c:strCache>
                <c:ptCount val="1"/>
                <c:pt idx="0">
                  <c:v>Доходи місцевого бюджету Великодимерської ОТГ на 2018 рік</c:v>
                </c:pt>
              </c:strCache>
            </c:strRef>
          </c:cat>
          <c:val>
            <c:numRef>
              <c:f>Sheet1!$B$6</c:f>
              <c:numCache>
                <c:formatCode>General</c:formatCode>
                <c:ptCount val="1"/>
                <c:pt idx="0">
                  <c:v>61675.5</c:v>
                </c:pt>
              </c:numCache>
            </c:numRef>
          </c:val>
          <c:extLst xmlns:c16r2="http://schemas.microsoft.com/office/drawing/2015/06/chart">
            <c:ext xmlns:c16="http://schemas.microsoft.com/office/drawing/2014/chart" uri="{C3380CC4-5D6E-409C-BE32-E72D297353CC}">
              <c16:uniqueId val="{00000004-3A34-4910-9A58-3566BC02B95C}"/>
            </c:ext>
          </c:extLst>
        </c:ser>
        <c:ser>
          <c:idx val="5"/>
          <c:order val="5"/>
          <c:tx>
            <c:strRef>
              <c:f>Sheet1!$A$7</c:f>
              <c:strCache>
                <c:ptCount val="1"/>
                <c:pt idx="0">
                  <c:v>Податок на нерухоме майно</c:v>
                </c:pt>
              </c:strCache>
            </c:strRef>
          </c:tx>
          <c:invertIfNegative val="0"/>
          <c:cat>
            <c:strRef>
              <c:f>Sheet1!$B$1</c:f>
              <c:strCache>
                <c:ptCount val="1"/>
                <c:pt idx="0">
                  <c:v>Доходи місцевого бюджету Великодимерської ОТГ на 2018 рік</c:v>
                </c:pt>
              </c:strCache>
            </c:strRef>
          </c:cat>
          <c:val>
            <c:numRef>
              <c:f>Sheet1!$B$7</c:f>
              <c:numCache>
                <c:formatCode>General</c:formatCode>
                <c:ptCount val="1"/>
                <c:pt idx="0">
                  <c:v>4714.2</c:v>
                </c:pt>
              </c:numCache>
            </c:numRef>
          </c:val>
          <c:extLst xmlns:c16r2="http://schemas.microsoft.com/office/drawing/2015/06/chart">
            <c:ext xmlns:c16="http://schemas.microsoft.com/office/drawing/2014/chart" uri="{C3380CC4-5D6E-409C-BE32-E72D297353CC}">
              <c16:uniqueId val="{00000005-3A34-4910-9A58-3566BC02B95C}"/>
            </c:ext>
          </c:extLst>
        </c:ser>
        <c:ser>
          <c:idx val="6"/>
          <c:order val="6"/>
          <c:tx>
            <c:strRef>
              <c:f>Sheet1!$A$8</c:f>
              <c:strCache>
                <c:ptCount val="1"/>
                <c:pt idx="0">
                  <c:v>Міжбюджетні трансферти</c:v>
                </c:pt>
              </c:strCache>
            </c:strRef>
          </c:tx>
          <c:invertIfNegative val="0"/>
          <c:cat>
            <c:strRef>
              <c:f>Sheet1!$B$1</c:f>
              <c:strCache>
                <c:ptCount val="1"/>
                <c:pt idx="0">
                  <c:v>Доходи місцевого бюджету Великодимерської ОТГ на 2018 рік</c:v>
                </c:pt>
              </c:strCache>
            </c:strRef>
          </c:cat>
          <c:val>
            <c:numRef>
              <c:f>Sheet1!$B$8</c:f>
              <c:numCache>
                <c:formatCode>General</c:formatCode>
                <c:ptCount val="1"/>
                <c:pt idx="0">
                  <c:v>56647.135000000002</c:v>
                </c:pt>
              </c:numCache>
            </c:numRef>
          </c:val>
          <c:extLst xmlns:c16r2="http://schemas.microsoft.com/office/drawing/2015/06/chart">
            <c:ext xmlns:c16="http://schemas.microsoft.com/office/drawing/2014/chart" uri="{C3380CC4-5D6E-409C-BE32-E72D297353CC}">
              <c16:uniqueId val="{00000006-3A34-4910-9A58-3566BC02B95C}"/>
            </c:ext>
          </c:extLst>
        </c:ser>
        <c:ser>
          <c:idx val="7"/>
          <c:order val="7"/>
          <c:tx>
            <c:strRef>
              <c:f>Sheet1!$A$9</c:f>
              <c:strCache>
                <c:ptCount val="1"/>
                <c:pt idx="0">
                  <c:v>Інші надходження</c:v>
                </c:pt>
              </c:strCache>
            </c:strRef>
          </c:tx>
          <c:invertIfNegative val="0"/>
          <c:cat>
            <c:strRef>
              <c:f>Sheet1!$B$1</c:f>
              <c:strCache>
                <c:ptCount val="1"/>
                <c:pt idx="0">
                  <c:v>Доходи місцевого бюджету Великодимерської ОТГ на 2018 рік</c:v>
                </c:pt>
              </c:strCache>
            </c:strRef>
          </c:cat>
          <c:val>
            <c:numRef>
              <c:f>Sheet1!$B$9</c:f>
              <c:numCache>
                <c:formatCode>General</c:formatCode>
                <c:ptCount val="1"/>
                <c:pt idx="0">
                  <c:v>2647.56</c:v>
                </c:pt>
              </c:numCache>
            </c:numRef>
          </c:val>
          <c:extLst xmlns:c16r2="http://schemas.microsoft.com/office/drawing/2015/06/chart">
            <c:ext xmlns:c16="http://schemas.microsoft.com/office/drawing/2014/chart" uri="{C3380CC4-5D6E-409C-BE32-E72D297353CC}">
              <c16:uniqueId val="{00000007-3A34-4910-9A58-3566BC02B95C}"/>
            </c:ext>
          </c:extLst>
        </c:ser>
        <c:dLbls>
          <c:showLegendKey val="0"/>
          <c:showVal val="0"/>
          <c:showCatName val="0"/>
          <c:showSerName val="0"/>
          <c:showPercent val="0"/>
          <c:showBubbleSize val="0"/>
        </c:dLbls>
        <c:gapWidth val="150"/>
        <c:gapDepth val="0"/>
        <c:shape val="box"/>
        <c:axId val="320126416"/>
        <c:axId val="320126808"/>
        <c:axId val="0"/>
      </c:bar3DChart>
      <c:catAx>
        <c:axId val="320126416"/>
        <c:scaling>
          <c:orientation val="minMax"/>
        </c:scaling>
        <c:delete val="0"/>
        <c:axPos val="b"/>
        <c:numFmt formatCode="General" sourceLinked="1"/>
        <c:majorTickMark val="out"/>
        <c:minorTickMark val="none"/>
        <c:tickLblPos val="low"/>
        <c:spPr>
          <a:ln w="2372">
            <a:solidFill>
              <a:srgbClr val="000000"/>
            </a:solidFill>
            <a:prstDash val="solid"/>
          </a:ln>
        </c:spPr>
        <c:txPr>
          <a:bodyPr rot="0" vert="horz"/>
          <a:lstStyle/>
          <a:p>
            <a:pPr>
              <a:defRPr sz="878" b="1" i="0" u="none" strike="noStrike" baseline="0">
                <a:solidFill>
                  <a:srgbClr val="000000"/>
                </a:solidFill>
                <a:latin typeface="Calibri"/>
                <a:ea typeface="Calibri"/>
                <a:cs typeface="Calibri"/>
              </a:defRPr>
            </a:pPr>
            <a:endParaRPr lang="ru-RU"/>
          </a:p>
        </c:txPr>
        <c:crossAx val="320126808"/>
        <c:crosses val="autoZero"/>
        <c:auto val="1"/>
        <c:lblAlgn val="ctr"/>
        <c:lblOffset val="100"/>
        <c:tickLblSkip val="1"/>
        <c:tickMarkSkip val="1"/>
        <c:noMultiLvlLbl val="0"/>
      </c:catAx>
      <c:valAx>
        <c:axId val="320126808"/>
        <c:scaling>
          <c:orientation val="minMax"/>
        </c:scaling>
        <c:delete val="0"/>
        <c:axPos val="l"/>
        <c:majorGridlines>
          <c:spPr>
            <a:ln w="2372">
              <a:solidFill>
                <a:srgbClr val="000000"/>
              </a:solidFill>
              <a:prstDash val="solid"/>
            </a:ln>
          </c:spPr>
        </c:majorGridlines>
        <c:numFmt formatCode="General" sourceLinked="1"/>
        <c:majorTickMark val="out"/>
        <c:minorTickMark val="none"/>
        <c:tickLblPos val="nextTo"/>
        <c:spPr>
          <a:ln w="2372">
            <a:solidFill>
              <a:srgbClr val="000000"/>
            </a:solidFill>
            <a:prstDash val="solid"/>
          </a:ln>
        </c:spPr>
        <c:txPr>
          <a:bodyPr rot="0" vert="horz"/>
          <a:lstStyle/>
          <a:p>
            <a:pPr>
              <a:defRPr sz="878" b="1" i="0" u="none" strike="noStrike" baseline="0">
                <a:solidFill>
                  <a:srgbClr val="000000"/>
                </a:solidFill>
                <a:latin typeface="Calibri"/>
                <a:ea typeface="Calibri"/>
                <a:cs typeface="Calibri"/>
              </a:defRPr>
            </a:pPr>
            <a:endParaRPr lang="ru-RU"/>
          </a:p>
        </c:txPr>
        <c:crossAx val="320126416"/>
        <c:crosses val="autoZero"/>
        <c:crossBetween val="between"/>
      </c:valAx>
      <c:spPr>
        <a:noFill/>
        <a:ln w="18976">
          <a:noFill/>
        </a:ln>
      </c:spPr>
    </c:plotArea>
    <c:legend>
      <c:legendPos val="r"/>
      <c:layout>
        <c:manualLayout>
          <c:xMode val="edge"/>
          <c:yMode val="edge"/>
          <c:x val="0.67948717948717952"/>
          <c:y val="0.2574626865671642"/>
          <c:w val="0.31593042660712189"/>
          <c:h val="0.50435048430633178"/>
        </c:manualLayout>
      </c:layout>
      <c:overlay val="0"/>
      <c:spPr>
        <a:noFill/>
        <a:ln w="2372">
          <a:solidFill>
            <a:srgbClr val="000000"/>
          </a:solidFill>
          <a:prstDash val="solid"/>
        </a:ln>
      </c:spPr>
      <c:txPr>
        <a:bodyPr/>
        <a:lstStyle/>
        <a:p>
          <a:pPr>
            <a:defRPr sz="80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721611721611722"/>
          <c:y val="3.3582089552238806E-2"/>
          <c:w val="0.54212454212454209"/>
          <c:h val="0.73134328358208955"/>
        </c:manualLayout>
      </c:layout>
      <c:bar3DChart>
        <c:barDir val="col"/>
        <c:grouping val="clustered"/>
        <c:varyColors val="0"/>
        <c:ser>
          <c:idx val="0"/>
          <c:order val="0"/>
          <c:tx>
            <c:strRef>
              <c:f>Sheet1!$A$2</c:f>
              <c:strCache>
                <c:ptCount val="1"/>
                <c:pt idx="0">
                  <c:v>Управіління</c:v>
                </c:pt>
              </c:strCache>
            </c:strRef>
          </c:tx>
          <c:spPr>
            <a:solidFill>
              <a:srgbClr val="9999FF"/>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Sheet1!$B$2</c:f>
              <c:numCache>
                <c:formatCode>General</c:formatCode>
                <c:ptCount val="1"/>
                <c:pt idx="0">
                  <c:v>15791</c:v>
                </c:pt>
              </c:numCache>
            </c:numRef>
          </c:val>
          <c:extLst xmlns:c16r2="http://schemas.microsoft.com/office/drawing/2015/06/chart">
            <c:ext xmlns:c16="http://schemas.microsoft.com/office/drawing/2014/chart" uri="{C3380CC4-5D6E-409C-BE32-E72D297353CC}">
              <c16:uniqueId val="{00000000-7101-471F-8D9B-0F60E526E815}"/>
            </c:ext>
          </c:extLst>
        </c:ser>
        <c:ser>
          <c:idx val="1"/>
          <c:order val="1"/>
          <c:tx>
            <c:strRef>
              <c:f>Sheet1!$A$3</c:f>
              <c:strCache>
                <c:ptCount val="1"/>
                <c:pt idx="0">
                  <c:v>Освіт</c:v>
                </c:pt>
              </c:strCache>
            </c:strRef>
          </c:tx>
          <c:spPr>
            <a:solidFill>
              <a:srgbClr val="993366"/>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Sheet1!$B$3</c:f>
              <c:numCache>
                <c:formatCode>#,##0</c:formatCode>
                <c:ptCount val="1"/>
                <c:pt idx="0">
                  <c:v>73656.600000000006</c:v>
                </c:pt>
              </c:numCache>
            </c:numRef>
          </c:val>
          <c:extLst xmlns:c16r2="http://schemas.microsoft.com/office/drawing/2015/06/chart">
            <c:ext xmlns:c16="http://schemas.microsoft.com/office/drawing/2014/chart" uri="{C3380CC4-5D6E-409C-BE32-E72D297353CC}">
              <c16:uniqueId val="{00000001-7101-471F-8D9B-0F60E526E815}"/>
            </c:ext>
          </c:extLst>
        </c:ser>
        <c:ser>
          <c:idx val="2"/>
          <c:order val="2"/>
          <c:tx>
            <c:strRef>
              <c:f>Sheet1!$A$4</c:f>
              <c:strCache>
                <c:ptCount val="1"/>
                <c:pt idx="0">
                  <c:v>оздоровлення</c:v>
                </c:pt>
              </c:strCache>
            </c:strRef>
          </c:tx>
          <c:spPr>
            <a:solidFill>
              <a:srgbClr val="FFFFCC"/>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Sheet1!$B$4</c:f>
              <c:numCache>
                <c:formatCode>General</c:formatCode>
                <c:ptCount val="1"/>
                <c:pt idx="0">
                  <c:v>950</c:v>
                </c:pt>
              </c:numCache>
            </c:numRef>
          </c:val>
          <c:extLst xmlns:c16r2="http://schemas.microsoft.com/office/drawing/2015/06/chart">
            <c:ext xmlns:c16="http://schemas.microsoft.com/office/drawing/2014/chart" uri="{C3380CC4-5D6E-409C-BE32-E72D297353CC}">
              <c16:uniqueId val="{00000002-7101-471F-8D9B-0F60E526E815}"/>
            </c:ext>
          </c:extLst>
        </c:ser>
        <c:ser>
          <c:idx val="3"/>
          <c:order val="3"/>
          <c:tx>
            <c:strRef>
              <c:f>Sheet1!$A$5</c:f>
              <c:strCache>
                <c:ptCount val="1"/>
                <c:pt idx="0">
                  <c:v>соціальний захист</c:v>
                </c:pt>
              </c:strCache>
            </c:strRef>
          </c:tx>
          <c:invertIfNegative val="0"/>
          <c:cat>
            <c:strRef>
              <c:f>Sheet1!$B$1</c:f>
              <c:strCache>
                <c:ptCount val="1"/>
                <c:pt idx="0">
                  <c:v>Доходи місцевого бюджету Великодимерської ОТГ на 2018 рік</c:v>
                </c:pt>
              </c:strCache>
            </c:strRef>
          </c:cat>
          <c:val>
            <c:numRef>
              <c:f>Sheet1!$B$5</c:f>
              <c:numCache>
                <c:formatCode>General</c:formatCode>
                <c:ptCount val="1"/>
                <c:pt idx="0">
                  <c:v>1055</c:v>
                </c:pt>
              </c:numCache>
            </c:numRef>
          </c:val>
          <c:extLst xmlns:c16r2="http://schemas.microsoft.com/office/drawing/2015/06/chart">
            <c:ext xmlns:c16="http://schemas.microsoft.com/office/drawing/2014/chart" uri="{C3380CC4-5D6E-409C-BE32-E72D297353CC}">
              <c16:uniqueId val="{00000003-7101-471F-8D9B-0F60E526E815}"/>
            </c:ext>
          </c:extLst>
        </c:ser>
        <c:ser>
          <c:idx val="4"/>
          <c:order val="4"/>
          <c:tx>
            <c:strRef>
              <c:f>Sheet1!$A$6</c:f>
              <c:strCache>
                <c:ptCount val="1"/>
                <c:pt idx="0">
                  <c:v>культура</c:v>
                </c:pt>
              </c:strCache>
            </c:strRef>
          </c:tx>
          <c:invertIfNegative val="0"/>
          <c:cat>
            <c:strRef>
              <c:f>Sheet1!$B$1</c:f>
              <c:strCache>
                <c:ptCount val="1"/>
                <c:pt idx="0">
                  <c:v>Доходи місцевого бюджету Великодимерської ОТГ на 2018 рік</c:v>
                </c:pt>
              </c:strCache>
            </c:strRef>
          </c:cat>
          <c:val>
            <c:numRef>
              <c:f>Sheet1!$B$6</c:f>
              <c:numCache>
                <c:formatCode>General</c:formatCode>
                <c:ptCount val="1"/>
                <c:pt idx="0">
                  <c:v>3090.5</c:v>
                </c:pt>
              </c:numCache>
            </c:numRef>
          </c:val>
          <c:extLst xmlns:c16r2="http://schemas.microsoft.com/office/drawing/2015/06/chart">
            <c:ext xmlns:c16="http://schemas.microsoft.com/office/drawing/2014/chart" uri="{C3380CC4-5D6E-409C-BE32-E72D297353CC}">
              <c16:uniqueId val="{00000004-7101-471F-8D9B-0F60E526E815}"/>
            </c:ext>
          </c:extLst>
        </c:ser>
        <c:ser>
          <c:idx val="5"/>
          <c:order val="5"/>
          <c:tx>
            <c:strRef>
              <c:f>Sheet1!$A$7</c:f>
              <c:strCache>
                <c:ptCount val="1"/>
                <c:pt idx="0">
                  <c:v>фізична культура</c:v>
                </c:pt>
              </c:strCache>
            </c:strRef>
          </c:tx>
          <c:invertIfNegative val="0"/>
          <c:cat>
            <c:strRef>
              <c:f>Sheet1!$B$1</c:f>
              <c:strCache>
                <c:ptCount val="1"/>
                <c:pt idx="0">
                  <c:v>Доходи місцевого бюджету Великодимерської ОТГ на 2018 рік</c:v>
                </c:pt>
              </c:strCache>
            </c:strRef>
          </c:cat>
          <c:val>
            <c:numRef>
              <c:f>Sheet1!$B$7</c:f>
              <c:numCache>
                <c:formatCode>General</c:formatCode>
                <c:ptCount val="1"/>
                <c:pt idx="0">
                  <c:v>714.2</c:v>
                </c:pt>
              </c:numCache>
            </c:numRef>
          </c:val>
          <c:extLst xmlns:c16r2="http://schemas.microsoft.com/office/drawing/2015/06/chart">
            <c:ext xmlns:c16="http://schemas.microsoft.com/office/drawing/2014/chart" uri="{C3380CC4-5D6E-409C-BE32-E72D297353CC}">
              <c16:uniqueId val="{00000005-7101-471F-8D9B-0F60E526E815}"/>
            </c:ext>
          </c:extLst>
        </c:ser>
        <c:ser>
          <c:idx val="6"/>
          <c:order val="6"/>
          <c:tx>
            <c:strRef>
              <c:f>Sheet1!$A$8</c:f>
              <c:strCache>
                <c:ptCount val="1"/>
                <c:pt idx="0">
                  <c:v>благоустрій</c:v>
                </c:pt>
              </c:strCache>
            </c:strRef>
          </c:tx>
          <c:invertIfNegative val="0"/>
          <c:cat>
            <c:strRef>
              <c:f>Sheet1!$B$1</c:f>
              <c:strCache>
                <c:ptCount val="1"/>
                <c:pt idx="0">
                  <c:v>Доходи місцевого бюджету Великодимерської ОТГ на 2018 рік</c:v>
                </c:pt>
              </c:strCache>
            </c:strRef>
          </c:cat>
          <c:val>
            <c:numRef>
              <c:f>Sheet1!$B$8</c:f>
              <c:numCache>
                <c:formatCode>General</c:formatCode>
                <c:ptCount val="1"/>
                <c:pt idx="0">
                  <c:v>2870</c:v>
                </c:pt>
              </c:numCache>
            </c:numRef>
          </c:val>
          <c:extLst xmlns:c16r2="http://schemas.microsoft.com/office/drawing/2015/06/chart">
            <c:ext xmlns:c16="http://schemas.microsoft.com/office/drawing/2014/chart" uri="{C3380CC4-5D6E-409C-BE32-E72D297353CC}">
              <c16:uniqueId val="{00000006-7101-471F-8D9B-0F60E526E815}"/>
            </c:ext>
          </c:extLst>
        </c:ser>
        <c:ser>
          <c:idx val="7"/>
          <c:order val="7"/>
          <c:tx>
            <c:strRef>
              <c:f>Sheet1!$A$9</c:f>
              <c:strCache>
                <c:ptCount val="1"/>
                <c:pt idx="0">
                  <c:v>землеустрій</c:v>
                </c:pt>
              </c:strCache>
            </c:strRef>
          </c:tx>
          <c:invertIfNegative val="0"/>
          <c:cat>
            <c:strRef>
              <c:f>Sheet1!$B$1</c:f>
              <c:strCache>
                <c:ptCount val="1"/>
                <c:pt idx="0">
                  <c:v>Доходи місцевого бюджету Великодимерської ОТГ на 2018 рік</c:v>
                </c:pt>
              </c:strCache>
            </c:strRef>
          </c:cat>
          <c:val>
            <c:numRef>
              <c:f>Sheet1!$B$9</c:f>
              <c:numCache>
                <c:formatCode>General</c:formatCode>
                <c:ptCount val="1"/>
                <c:pt idx="0">
                  <c:v>5394</c:v>
                </c:pt>
              </c:numCache>
            </c:numRef>
          </c:val>
          <c:extLst xmlns:c16r2="http://schemas.microsoft.com/office/drawing/2015/06/chart">
            <c:ext xmlns:c16="http://schemas.microsoft.com/office/drawing/2014/chart" uri="{C3380CC4-5D6E-409C-BE32-E72D297353CC}">
              <c16:uniqueId val="{00000007-7101-471F-8D9B-0F60E526E815}"/>
            </c:ext>
          </c:extLst>
        </c:ser>
        <c:ser>
          <c:idx val="8"/>
          <c:order val="8"/>
          <c:tx>
            <c:strRef>
              <c:f>Sheet1!$A$10</c:f>
              <c:strCache>
                <c:ptCount val="1"/>
                <c:pt idx="0">
                  <c:v>утримання доріг</c:v>
                </c:pt>
              </c:strCache>
            </c:strRef>
          </c:tx>
          <c:invertIfNegative val="0"/>
          <c:cat>
            <c:strRef>
              <c:f>Sheet1!$B$1</c:f>
              <c:strCache>
                <c:ptCount val="1"/>
                <c:pt idx="0">
                  <c:v>Доходи місцевого бюджету Великодимерської ОТГ на 2018 рік</c:v>
                </c:pt>
              </c:strCache>
            </c:strRef>
          </c:cat>
          <c:val>
            <c:numRef>
              <c:f>Sheet1!$B$10</c:f>
              <c:numCache>
                <c:formatCode>General</c:formatCode>
                <c:ptCount val="1"/>
                <c:pt idx="0">
                  <c:v>16689</c:v>
                </c:pt>
              </c:numCache>
            </c:numRef>
          </c:val>
          <c:extLst xmlns:c16r2="http://schemas.microsoft.com/office/drawing/2015/06/chart">
            <c:ext xmlns:c16="http://schemas.microsoft.com/office/drawing/2014/chart" uri="{C3380CC4-5D6E-409C-BE32-E72D297353CC}">
              <c16:uniqueId val="{00000008-7101-471F-8D9B-0F60E526E815}"/>
            </c:ext>
          </c:extLst>
        </c:ser>
        <c:ser>
          <c:idx val="9"/>
          <c:order val="9"/>
          <c:tx>
            <c:strRef>
              <c:f>Sheet1!$A$11</c:f>
              <c:strCache>
                <c:ptCount val="1"/>
                <c:pt idx="0">
                  <c:v>пожежна охорона</c:v>
                </c:pt>
              </c:strCache>
            </c:strRef>
          </c:tx>
          <c:invertIfNegative val="0"/>
          <c:cat>
            <c:strRef>
              <c:f>Sheet1!$B$1</c:f>
              <c:strCache>
                <c:ptCount val="1"/>
                <c:pt idx="0">
                  <c:v>Доходи місцевого бюджету Великодимерської ОТГ на 2018 рік</c:v>
                </c:pt>
              </c:strCache>
            </c:strRef>
          </c:cat>
          <c:val>
            <c:numRef>
              <c:f>Sheet1!$B$11</c:f>
              <c:numCache>
                <c:formatCode>General</c:formatCode>
                <c:ptCount val="1"/>
                <c:pt idx="0">
                  <c:v>1844.3</c:v>
                </c:pt>
              </c:numCache>
            </c:numRef>
          </c:val>
          <c:extLst xmlns:c16r2="http://schemas.microsoft.com/office/drawing/2015/06/chart">
            <c:ext xmlns:c16="http://schemas.microsoft.com/office/drawing/2014/chart" uri="{C3380CC4-5D6E-409C-BE32-E72D297353CC}">
              <c16:uniqueId val="{00000009-7101-471F-8D9B-0F60E526E815}"/>
            </c:ext>
          </c:extLst>
        </c:ser>
        <c:ser>
          <c:idx val="10"/>
          <c:order val="10"/>
          <c:tx>
            <c:strRef>
              <c:f>Sheet1!$A$12</c:f>
              <c:strCache>
                <c:ptCount val="1"/>
                <c:pt idx="0">
                  <c:v>будівництво</c:v>
                </c:pt>
              </c:strCache>
            </c:strRef>
          </c:tx>
          <c:invertIfNegative val="0"/>
          <c:cat>
            <c:strRef>
              <c:f>Sheet1!$B$1</c:f>
              <c:strCache>
                <c:ptCount val="1"/>
                <c:pt idx="0">
                  <c:v>Доходи місцевого бюджету Великодимерської ОТГ на 2018 рік</c:v>
                </c:pt>
              </c:strCache>
            </c:strRef>
          </c:cat>
          <c:val>
            <c:numRef>
              <c:f>Sheet1!$B$12</c:f>
              <c:numCache>
                <c:formatCode>General</c:formatCode>
                <c:ptCount val="1"/>
                <c:pt idx="0">
                  <c:v>10014.299999999999</c:v>
                </c:pt>
              </c:numCache>
            </c:numRef>
          </c:val>
          <c:extLst xmlns:c16r2="http://schemas.microsoft.com/office/drawing/2015/06/chart">
            <c:ext xmlns:c16="http://schemas.microsoft.com/office/drawing/2014/chart" uri="{C3380CC4-5D6E-409C-BE32-E72D297353CC}">
              <c16:uniqueId val="{0000000A-7101-471F-8D9B-0F60E526E815}"/>
            </c:ext>
          </c:extLst>
        </c:ser>
        <c:ser>
          <c:idx val="11"/>
          <c:order val="11"/>
          <c:tx>
            <c:strRef>
              <c:f>Sheet1!$A$13</c:f>
              <c:strCache>
                <c:ptCount val="1"/>
                <c:pt idx="0">
                  <c:v>міжбюджетні трансферти</c:v>
                </c:pt>
              </c:strCache>
            </c:strRef>
          </c:tx>
          <c:invertIfNegative val="0"/>
          <c:cat>
            <c:strRef>
              <c:f>Sheet1!$B$1</c:f>
              <c:strCache>
                <c:ptCount val="1"/>
                <c:pt idx="0">
                  <c:v>Доходи місцевого бюджету Великодимерської ОТГ на 2018 рік</c:v>
                </c:pt>
              </c:strCache>
            </c:strRef>
          </c:cat>
          <c:val>
            <c:numRef>
              <c:f>Sheet1!$B$13</c:f>
              <c:numCache>
                <c:formatCode>General</c:formatCode>
                <c:ptCount val="1"/>
                <c:pt idx="0">
                  <c:v>20753.400000000001</c:v>
                </c:pt>
              </c:numCache>
            </c:numRef>
          </c:val>
          <c:extLst xmlns:c16r2="http://schemas.microsoft.com/office/drawing/2015/06/chart">
            <c:ext xmlns:c16="http://schemas.microsoft.com/office/drawing/2014/chart" uri="{C3380CC4-5D6E-409C-BE32-E72D297353CC}">
              <c16:uniqueId val="{0000000B-7101-471F-8D9B-0F60E526E815}"/>
            </c:ext>
          </c:extLst>
        </c:ser>
        <c:ser>
          <c:idx val="12"/>
          <c:order val="12"/>
          <c:tx>
            <c:strRef>
              <c:f>Sheet1!$A$14</c:f>
              <c:strCache>
                <c:ptCount val="1"/>
                <c:pt idx="0">
                  <c:v>інші надходження</c:v>
                </c:pt>
              </c:strCache>
            </c:strRef>
          </c:tx>
          <c:invertIfNegative val="0"/>
          <c:cat>
            <c:strRef>
              <c:f>Sheet1!$B$1</c:f>
              <c:strCache>
                <c:ptCount val="1"/>
                <c:pt idx="0">
                  <c:v>Доходи місцевого бюджету Великодимерської ОТГ на 2018 рік</c:v>
                </c:pt>
              </c:strCache>
            </c:strRef>
          </c:cat>
          <c:val>
            <c:numRef>
              <c:f>Sheet1!$B$14</c:f>
              <c:numCache>
                <c:formatCode>General</c:formatCode>
                <c:ptCount val="1"/>
                <c:pt idx="0">
                  <c:v>7790.4</c:v>
                </c:pt>
              </c:numCache>
            </c:numRef>
          </c:val>
          <c:extLst xmlns:c16r2="http://schemas.microsoft.com/office/drawing/2015/06/chart">
            <c:ext xmlns:c16="http://schemas.microsoft.com/office/drawing/2014/chart" uri="{C3380CC4-5D6E-409C-BE32-E72D297353CC}">
              <c16:uniqueId val="{0000000C-7101-471F-8D9B-0F60E526E815}"/>
            </c:ext>
          </c:extLst>
        </c:ser>
        <c:ser>
          <c:idx val="13"/>
          <c:order val="13"/>
          <c:tx>
            <c:strRef>
              <c:f>Sheet1!$A$15</c:f>
              <c:strCache>
                <c:ptCount val="1"/>
              </c:strCache>
            </c:strRef>
          </c:tx>
          <c:invertIfNegative val="0"/>
          <c:cat>
            <c:strRef>
              <c:f>Sheet1!$B$1</c:f>
              <c:strCache>
                <c:ptCount val="1"/>
                <c:pt idx="0">
                  <c:v>Доходи місцевого бюджету Великодимерської ОТГ на 2018 рік</c:v>
                </c:pt>
              </c:strCache>
            </c:strRef>
          </c:cat>
          <c:val>
            <c:numRef>
              <c:f>Sheet1!$B$15</c:f>
              <c:numCache>
                <c:formatCode>General</c:formatCode>
                <c:ptCount val="1"/>
              </c:numCache>
            </c:numRef>
          </c:val>
          <c:extLst xmlns:c16r2="http://schemas.microsoft.com/office/drawing/2015/06/chart">
            <c:ext xmlns:c16="http://schemas.microsoft.com/office/drawing/2014/chart" uri="{C3380CC4-5D6E-409C-BE32-E72D297353CC}">
              <c16:uniqueId val="{0000000D-7101-471F-8D9B-0F60E526E815}"/>
            </c:ext>
          </c:extLst>
        </c:ser>
        <c:ser>
          <c:idx val="14"/>
          <c:order val="14"/>
          <c:tx>
            <c:strRef>
              <c:f>Sheet1!$A$16</c:f>
              <c:strCache>
                <c:ptCount val="1"/>
              </c:strCache>
            </c:strRef>
          </c:tx>
          <c:invertIfNegative val="0"/>
          <c:cat>
            <c:strRef>
              <c:f>Sheet1!$B$1</c:f>
              <c:strCache>
                <c:ptCount val="1"/>
                <c:pt idx="0">
                  <c:v>Доходи місцевого бюджету Великодимерської ОТГ на 2018 рік</c:v>
                </c:pt>
              </c:strCache>
            </c:strRef>
          </c:cat>
          <c:val>
            <c:numRef>
              <c:f>Sheet1!$B$16</c:f>
              <c:numCache>
                <c:formatCode>General</c:formatCode>
                <c:ptCount val="1"/>
              </c:numCache>
            </c:numRef>
          </c:val>
          <c:extLst xmlns:c16r2="http://schemas.microsoft.com/office/drawing/2015/06/chart">
            <c:ext xmlns:c16="http://schemas.microsoft.com/office/drawing/2014/chart" uri="{C3380CC4-5D6E-409C-BE32-E72D297353CC}">
              <c16:uniqueId val="{0000000E-7101-471F-8D9B-0F60E526E815}"/>
            </c:ext>
          </c:extLst>
        </c:ser>
        <c:dLbls>
          <c:showLegendKey val="0"/>
          <c:showVal val="0"/>
          <c:showCatName val="0"/>
          <c:showSerName val="0"/>
          <c:showPercent val="0"/>
          <c:showBubbleSize val="0"/>
        </c:dLbls>
        <c:gapWidth val="150"/>
        <c:gapDepth val="0"/>
        <c:shape val="box"/>
        <c:axId val="320128376"/>
        <c:axId val="320129944"/>
        <c:axId val="0"/>
      </c:bar3DChart>
      <c:catAx>
        <c:axId val="320128376"/>
        <c:scaling>
          <c:orientation val="minMax"/>
        </c:scaling>
        <c:delete val="0"/>
        <c:axPos val="b"/>
        <c:numFmt formatCode="General" sourceLinked="1"/>
        <c:majorTickMark val="out"/>
        <c:minorTickMark val="none"/>
        <c:tickLblPos val="low"/>
        <c:spPr>
          <a:ln w="2372">
            <a:solidFill>
              <a:srgbClr val="000000"/>
            </a:solidFill>
            <a:prstDash val="solid"/>
          </a:ln>
        </c:spPr>
        <c:txPr>
          <a:bodyPr rot="0" vert="horz"/>
          <a:lstStyle/>
          <a:p>
            <a:pPr>
              <a:defRPr sz="878" b="1" i="0" u="none" strike="noStrike" baseline="0">
                <a:solidFill>
                  <a:srgbClr val="000000"/>
                </a:solidFill>
                <a:latin typeface="Calibri"/>
                <a:ea typeface="Calibri"/>
                <a:cs typeface="Calibri"/>
              </a:defRPr>
            </a:pPr>
            <a:endParaRPr lang="ru-RU"/>
          </a:p>
        </c:txPr>
        <c:crossAx val="320129944"/>
        <c:crosses val="autoZero"/>
        <c:auto val="1"/>
        <c:lblAlgn val="ctr"/>
        <c:lblOffset val="100"/>
        <c:tickLblSkip val="1"/>
        <c:tickMarkSkip val="1"/>
        <c:noMultiLvlLbl val="0"/>
      </c:catAx>
      <c:valAx>
        <c:axId val="320129944"/>
        <c:scaling>
          <c:orientation val="minMax"/>
        </c:scaling>
        <c:delete val="0"/>
        <c:axPos val="l"/>
        <c:majorGridlines>
          <c:spPr>
            <a:ln w="2372">
              <a:solidFill>
                <a:srgbClr val="000000"/>
              </a:solidFill>
              <a:prstDash val="solid"/>
            </a:ln>
          </c:spPr>
        </c:majorGridlines>
        <c:numFmt formatCode="General" sourceLinked="1"/>
        <c:majorTickMark val="out"/>
        <c:minorTickMark val="none"/>
        <c:tickLblPos val="nextTo"/>
        <c:spPr>
          <a:ln w="2372">
            <a:solidFill>
              <a:srgbClr val="000000"/>
            </a:solidFill>
            <a:prstDash val="solid"/>
          </a:ln>
        </c:spPr>
        <c:txPr>
          <a:bodyPr rot="0" vert="horz"/>
          <a:lstStyle/>
          <a:p>
            <a:pPr>
              <a:defRPr sz="878" b="1" i="0" u="none" strike="noStrike" baseline="0">
                <a:solidFill>
                  <a:srgbClr val="000000"/>
                </a:solidFill>
                <a:latin typeface="Calibri"/>
                <a:ea typeface="Calibri"/>
                <a:cs typeface="Calibri"/>
              </a:defRPr>
            </a:pPr>
            <a:endParaRPr lang="ru-RU"/>
          </a:p>
        </c:txPr>
        <c:crossAx val="320128376"/>
        <c:crosses val="autoZero"/>
        <c:crossBetween val="between"/>
      </c:valAx>
      <c:spPr>
        <a:noFill/>
        <a:ln w="18976">
          <a:noFill/>
        </a:ln>
      </c:spPr>
    </c:plotArea>
    <c:legend>
      <c:legendPos val="r"/>
      <c:layout>
        <c:manualLayout>
          <c:xMode val="edge"/>
          <c:yMode val="edge"/>
          <c:x val="0.67948717948717952"/>
          <c:y val="0.2574626865671642"/>
          <c:w val="0.21815468958629114"/>
          <c:h val="0.7425371755871184"/>
        </c:manualLayout>
      </c:layout>
      <c:overlay val="0"/>
      <c:spPr>
        <a:noFill/>
        <a:ln w="2372">
          <a:solidFill>
            <a:srgbClr val="000000"/>
          </a:solidFill>
          <a:prstDash val="solid"/>
        </a:ln>
      </c:spPr>
      <c:txPr>
        <a:bodyPr/>
        <a:lstStyle/>
        <a:p>
          <a:pPr>
            <a:defRPr sz="80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721611721611722"/>
          <c:y val="3.3582089552238806E-2"/>
          <c:w val="0.54212454212454209"/>
          <c:h val="0.73134328358208955"/>
        </c:manualLayout>
      </c:layout>
      <c:bar3DChart>
        <c:barDir val="col"/>
        <c:grouping val="clustered"/>
        <c:varyColors val="0"/>
        <c:ser>
          <c:idx val="0"/>
          <c:order val="0"/>
          <c:tx>
            <c:strRef>
              <c:f>Sheet1!$A$2</c:f>
              <c:strCache>
                <c:ptCount val="1"/>
                <c:pt idx="0">
                  <c:v>Акцизний податок</c:v>
                </c:pt>
              </c:strCache>
            </c:strRef>
          </c:tx>
          <c:spPr>
            <a:solidFill>
              <a:srgbClr val="9999FF"/>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Sheet1!$B$2</c:f>
              <c:numCache>
                <c:formatCode>General</c:formatCode>
                <c:ptCount val="1"/>
                <c:pt idx="0">
                  <c:v>10850</c:v>
                </c:pt>
              </c:numCache>
            </c:numRef>
          </c:val>
          <c:extLst xmlns:c16r2="http://schemas.microsoft.com/office/drawing/2015/06/chart">
            <c:ext xmlns:c16="http://schemas.microsoft.com/office/drawing/2014/chart" uri="{C3380CC4-5D6E-409C-BE32-E72D297353CC}">
              <c16:uniqueId val="{00000000-0610-464E-BB2B-663B92EA11F2}"/>
            </c:ext>
          </c:extLst>
        </c:ser>
        <c:ser>
          <c:idx val="1"/>
          <c:order val="1"/>
          <c:tx>
            <c:strRef>
              <c:f>Sheet1!$A$3</c:f>
              <c:strCache>
                <c:ptCount val="1"/>
                <c:pt idx="0">
                  <c:v>Єдиний податок</c:v>
                </c:pt>
              </c:strCache>
            </c:strRef>
          </c:tx>
          <c:spPr>
            <a:solidFill>
              <a:srgbClr val="993366"/>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Sheet1!$B$3</c:f>
              <c:numCache>
                <c:formatCode>#,##0</c:formatCode>
                <c:ptCount val="1"/>
                <c:pt idx="0">
                  <c:v>6753</c:v>
                </c:pt>
              </c:numCache>
            </c:numRef>
          </c:val>
          <c:extLst xmlns:c16r2="http://schemas.microsoft.com/office/drawing/2015/06/chart">
            <c:ext xmlns:c16="http://schemas.microsoft.com/office/drawing/2014/chart" uri="{C3380CC4-5D6E-409C-BE32-E72D297353CC}">
              <c16:uniqueId val="{00000001-0610-464E-BB2B-663B92EA11F2}"/>
            </c:ext>
          </c:extLst>
        </c:ser>
        <c:ser>
          <c:idx val="2"/>
          <c:order val="2"/>
          <c:tx>
            <c:strRef>
              <c:f>Sheet1!$A$4</c:f>
              <c:strCache>
                <c:ptCount val="1"/>
                <c:pt idx="0">
                  <c:v>Земельний податок</c:v>
                </c:pt>
              </c:strCache>
            </c:strRef>
          </c:tx>
          <c:spPr>
            <a:solidFill>
              <a:srgbClr val="FFFFCC"/>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Sheet1!$B$4</c:f>
              <c:numCache>
                <c:formatCode>General</c:formatCode>
                <c:ptCount val="1"/>
                <c:pt idx="0">
                  <c:v>3897</c:v>
                </c:pt>
              </c:numCache>
            </c:numRef>
          </c:val>
          <c:extLst xmlns:c16r2="http://schemas.microsoft.com/office/drawing/2015/06/chart">
            <c:ext xmlns:c16="http://schemas.microsoft.com/office/drawing/2014/chart" uri="{C3380CC4-5D6E-409C-BE32-E72D297353CC}">
              <c16:uniqueId val="{00000002-0610-464E-BB2B-663B92EA11F2}"/>
            </c:ext>
          </c:extLst>
        </c:ser>
        <c:ser>
          <c:idx val="3"/>
          <c:order val="3"/>
          <c:tx>
            <c:strRef>
              <c:f>Sheet1!$A$5</c:f>
              <c:strCache>
                <c:ptCount val="1"/>
                <c:pt idx="0">
                  <c:v>Орендна плата</c:v>
                </c:pt>
              </c:strCache>
            </c:strRef>
          </c:tx>
          <c:invertIfNegative val="0"/>
          <c:cat>
            <c:strRef>
              <c:f>Sheet1!$B$1</c:f>
              <c:strCache>
                <c:ptCount val="1"/>
                <c:pt idx="0">
                  <c:v>Доходи місцевого бюджету Великодимерської ОТГ на 2018 рік</c:v>
                </c:pt>
              </c:strCache>
            </c:strRef>
          </c:cat>
          <c:val>
            <c:numRef>
              <c:f>Sheet1!$B$5</c:f>
              <c:numCache>
                <c:formatCode>General</c:formatCode>
                <c:ptCount val="1"/>
                <c:pt idx="0">
                  <c:v>9080</c:v>
                </c:pt>
              </c:numCache>
            </c:numRef>
          </c:val>
          <c:extLst xmlns:c16r2="http://schemas.microsoft.com/office/drawing/2015/06/chart">
            <c:ext xmlns:c16="http://schemas.microsoft.com/office/drawing/2014/chart" uri="{C3380CC4-5D6E-409C-BE32-E72D297353CC}">
              <c16:uniqueId val="{00000003-3A34-4910-9A58-3566BC02B95C}"/>
            </c:ext>
          </c:extLst>
        </c:ser>
        <c:ser>
          <c:idx val="4"/>
          <c:order val="4"/>
          <c:tx>
            <c:strRef>
              <c:f>Sheet1!$A$6</c:f>
              <c:strCache>
                <c:ptCount val="1"/>
                <c:pt idx="0">
                  <c:v>Податок з доходів фізичних підприємств</c:v>
                </c:pt>
              </c:strCache>
            </c:strRef>
          </c:tx>
          <c:invertIfNegative val="0"/>
          <c:cat>
            <c:strRef>
              <c:f>Sheet1!$B$1</c:f>
              <c:strCache>
                <c:ptCount val="1"/>
                <c:pt idx="0">
                  <c:v>Доходи місцевого бюджету Великодимерської ОТГ на 2018 рік</c:v>
                </c:pt>
              </c:strCache>
            </c:strRef>
          </c:cat>
          <c:val>
            <c:numRef>
              <c:f>Sheet1!$B$6</c:f>
              <c:numCache>
                <c:formatCode>General</c:formatCode>
                <c:ptCount val="1"/>
                <c:pt idx="0">
                  <c:v>61675.5</c:v>
                </c:pt>
              </c:numCache>
            </c:numRef>
          </c:val>
          <c:extLst xmlns:c16r2="http://schemas.microsoft.com/office/drawing/2015/06/chart">
            <c:ext xmlns:c16="http://schemas.microsoft.com/office/drawing/2014/chart" uri="{C3380CC4-5D6E-409C-BE32-E72D297353CC}">
              <c16:uniqueId val="{00000004-3A34-4910-9A58-3566BC02B95C}"/>
            </c:ext>
          </c:extLst>
        </c:ser>
        <c:ser>
          <c:idx val="5"/>
          <c:order val="5"/>
          <c:tx>
            <c:strRef>
              <c:f>Sheet1!$A$7</c:f>
              <c:strCache>
                <c:ptCount val="1"/>
                <c:pt idx="0">
                  <c:v>Податок на нерухоме майно</c:v>
                </c:pt>
              </c:strCache>
            </c:strRef>
          </c:tx>
          <c:invertIfNegative val="0"/>
          <c:cat>
            <c:strRef>
              <c:f>Sheet1!$B$1</c:f>
              <c:strCache>
                <c:ptCount val="1"/>
                <c:pt idx="0">
                  <c:v>Доходи місцевого бюджету Великодимерської ОТГ на 2018 рік</c:v>
                </c:pt>
              </c:strCache>
            </c:strRef>
          </c:cat>
          <c:val>
            <c:numRef>
              <c:f>Sheet1!$B$7</c:f>
              <c:numCache>
                <c:formatCode>General</c:formatCode>
                <c:ptCount val="1"/>
                <c:pt idx="0">
                  <c:v>4714.2</c:v>
                </c:pt>
              </c:numCache>
            </c:numRef>
          </c:val>
          <c:extLst xmlns:c16r2="http://schemas.microsoft.com/office/drawing/2015/06/chart">
            <c:ext xmlns:c16="http://schemas.microsoft.com/office/drawing/2014/chart" uri="{C3380CC4-5D6E-409C-BE32-E72D297353CC}">
              <c16:uniqueId val="{00000005-3A34-4910-9A58-3566BC02B95C}"/>
            </c:ext>
          </c:extLst>
        </c:ser>
        <c:ser>
          <c:idx val="6"/>
          <c:order val="6"/>
          <c:tx>
            <c:strRef>
              <c:f>Sheet1!$A$8</c:f>
              <c:strCache>
                <c:ptCount val="1"/>
                <c:pt idx="0">
                  <c:v>Міжбюджетні трансферти</c:v>
                </c:pt>
              </c:strCache>
            </c:strRef>
          </c:tx>
          <c:invertIfNegative val="0"/>
          <c:cat>
            <c:strRef>
              <c:f>Sheet1!$B$1</c:f>
              <c:strCache>
                <c:ptCount val="1"/>
                <c:pt idx="0">
                  <c:v>Доходи місцевого бюджету Великодимерської ОТГ на 2018 рік</c:v>
                </c:pt>
              </c:strCache>
            </c:strRef>
          </c:cat>
          <c:val>
            <c:numRef>
              <c:f>Sheet1!$B$8</c:f>
              <c:numCache>
                <c:formatCode>General</c:formatCode>
                <c:ptCount val="1"/>
                <c:pt idx="0">
                  <c:v>56647.135000000002</c:v>
                </c:pt>
              </c:numCache>
            </c:numRef>
          </c:val>
          <c:extLst xmlns:c16r2="http://schemas.microsoft.com/office/drawing/2015/06/chart">
            <c:ext xmlns:c16="http://schemas.microsoft.com/office/drawing/2014/chart" uri="{C3380CC4-5D6E-409C-BE32-E72D297353CC}">
              <c16:uniqueId val="{00000006-3A34-4910-9A58-3566BC02B95C}"/>
            </c:ext>
          </c:extLst>
        </c:ser>
        <c:ser>
          <c:idx val="7"/>
          <c:order val="7"/>
          <c:tx>
            <c:strRef>
              <c:f>Sheet1!$A$9</c:f>
              <c:strCache>
                <c:ptCount val="1"/>
                <c:pt idx="0">
                  <c:v>Інші надходження</c:v>
                </c:pt>
              </c:strCache>
            </c:strRef>
          </c:tx>
          <c:invertIfNegative val="0"/>
          <c:cat>
            <c:strRef>
              <c:f>Sheet1!$B$1</c:f>
              <c:strCache>
                <c:ptCount val="1"/>
                <c:pt idx="0">
                  <c:v>Доходи місцевого бюджету Великодимерської ОТГ на 2018 рік</c:v>
                </c:pt>
              </c:strCache>
            </c:strRef>
          </c:cat>
          <c:val>
            <c:numRef>
              <c:f>Sheet1!$B$9</c:f>
              <c:numCache>
                <c:formatCode>General</c:formatCode>
                <c:ptCount val="1"/>
                <c:pt idx="0">
                  <c:v>2647.56</c:v>
                </c:pt>
              </c:numCache>
            </c:numRef>
          </c:val>
          <c:extLst xmlns:c16r2="http://schemas.microsoft.com/office/drawing/2015/06/chart">
            <c:ext xmlns:c16="http://schemas.microsoft.com/office/drawing/2014/chart" uri="{C3380CC4-5D6E-409C-BE32-E72D297353CC}">
              <c16:uniqueId val="{00000007-3A34-4910-9A58-3566BC02B95C}"/>
            </c:ext>
          </c:extLst>
        </c:ser>
        <c:dLbls>
          <c:showLegendKey val="0"/>
          <c:showVal val="0"/>
          <c:showCatName val="0"/>
          <c:showSerName val="0"/>
          <c:showPercent val="0"/>
          <c:showBubbleSize val="0"/>
        </c:dLbls>
        <c:gapWidth val="150"/>
        <c:gapDepth val="0"/>
        <c:shape val="box"/>
        <c:axId val="320131512"/>
        <c:axId val="245792568"/>
        <c:axId val="0"/>
      </c:bar3DChart>
      <c:catAx>
        <c:axId val="320131512"/>
        <c:scaling>
          <c:orientation val="minMax"/>
        </c:scaling>
        <c:delete val="0"/>
        <c:axPos val="b"/>
        <c:numFmt formatCode="General" sourceLinked="1"/>
        <c:majorTickMark val="out"/>
        <c:minorTickMark val="none"/>
        <c:tickLblPos val="low"/>
        <c:spPr>
          <a:ln w="2372">
            <a:solidFill>
              <a:srgbClr val="000000"/>
            </a:solidFill>
            <a:prstDash val="solid"/>
          </a:ln>
        </c:spPr>
        <c:txPr>
          <a:bodyPr rot="0" vert="horz"/>
          <a:lstStyle/>
          <a:p>
            <a:pPr>
              <a:defRPr sz="878" b="1" i="0" u="none" strike="noStrike" baseline="0">
                <a:solidFill>
                  <a:srgbClr val="000000"/>
                </a:solidFill>
                <a:latin typeface="Calibri"/>
                <a:ea typeface="Calibri"/>
                <a:cs typeface="Calibri"/>
              </a:defRPr>
            </a:pPr>
            <a:endParaRPr lang="ru-RU"/>
          </a:p>
        </c:txPr>
        <c:crossAx val="245792568"/>
        <c:crosses val="autoZero"/>
        <c:auto val="1"/>
        <c:lblAlgn val="ctr"/>
        <c:lblOffset val="100"/>
        <c:tickLblSkip val="1"/>
        <c:tickMarkSkip val="1"/>
        <c:noMultiLvlLbl val="0"/>
      </c:catAx>
      <c:valAx>
        <c:axId val="245792568"/>
        <c:scaling>
          <c:orientation val="minMax"/>
        </c:scaling>
        <c:delete val="0"/>
        <c:axPos val="l"/>
        <c:majorGridlines>
          <c:spPr>
            <a:ln w="2372">
              <a:solidFill>
                <a:srgbClr val="000000"/>
              </a:solidFill>
              <a:prstDash val="solid"/>
            </a:ln>
          </c:spPr>
        </c:majorGridlines>
        <c:numFmt formatCode="General" sourceLinked="1"/>
        <c:majorTickMark val="out"/>
        <c:minorTickMark val="none"/>
        <c:tickLblPos val="nextTo"/>
        <c:spPr>
          <a:ln w="2372">
            <a:solidFill>
              <a:srgbClr val="000000"/>
            </a:solidFill>
            <a:prstDash val="solid"/>
          </a:ln>
        </c:spPr>
        <c:txPr>
          <a:bodyPr rot="0" vert="horz"/>
          <a:lstStyle/>
          <a:p>
            <a:pPr>
              <a:defRPr sz="878" b="1" i="0" u="none" strike="noStrike" baseline="0">
                <a:solidFill>
                  <a:srgbClr val="000000"/>
                </a:solidFill>
                <a:latin typeface="Calibri"/>
                <a:ea typeface="Calibri"/>
                <a:cs typeface="Calibri"/>
              </a:defRPr>
            </a:pPr>
            <a:endParaRPr lang="ru-RU"/>
          </a:p>
        </c:txPr>
        <c:crossAx val="320131512"/>
        <c:crosses val="autoZero"/>
        <c:crossBetween val="between"/>
      </c:valAx>
      <c:spPr>
        <a:noFill/>
        <a:ln w="18976">
          <a:noFill/>
        </a:ln>
      </c:spPr>
    </c:plotArea>
    <c:legend>
      <c:legendPos val="r"/>
      <c:layout>
        <c:manualLayout>
          <c:xMode val="edge"/>
          <c:yMode val="edge"/>
          <c:x val="0.67948717948717952"/>
          <c:y val="0.2574626865671642"/>
          <c:w val="0.31593042660712189"/>
          <c:h val="0.50435048430633178"/>
        </c:manualLayout>
      </c:layout>
      <c:overlay val="0"/>
      <c:spPr>
        <a:noFill/>
        <a:ln w="2372">
          <a:solidFill>
            <a:srgbClr val="000000"/>
          </a:solidFill>
          <a:prstDash val="solid"/>
        </a:ln>
      </c:spPr>
      <c:txPr>
        <a:bodyPr/>
        <a:lstStyle/>
        <a:p>
          <a:pPr>
            <a:defRPr sz="80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721611721611722"/>
          <c:y val="3.3582089552238806E-2"/>
          <c:w val="0.54212454212454209"/>
          <c:h val="0.73134328358208955"/>
        </c:manualLayout>
      </c:layout>
      <c:bar3DChart>
        <c:barDir val="col"/>
        <c:grouping val="clustered"/>
        <c:varyColors val="0"/>
        <c:ser>
          <c:idx val="0"/>
          <c:order val="0"/>
          <c:tx>
            <c:strRef>
              <c:f>Sheet1!$A$2</c:f>
              <c:strCache>
                <c:ptCount val="1"/>
                <c:pt idx="0">
                  <c:v>Управіління</c:v>
                </c:pt>
              </c:strCache>
            </c:strRef>
          </c:tx>
          <c:spPr>
            <a:solidFill>
              <a:srgbClr val="9999FF"/>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Sheet1!$B$2</c:f>
              <c:numCache>
                <c:formatCode>General</c:formatCode>
                <c:ptCount val="1"/>
                <c:pt idx="0">
                  <c:v>15791</c:v>
                </c:pt>
              </c:numCache>
            </c:numRef>
          </c:val>
          <c:extLst xmlns:c16r2="http://schemas.microsoft.com/office/drawing/2015/06/chart">
            <c:ext xmlns:c16="http://schemas.microsoft.com/office/drawing/2014/chart" uri="{C3380CC4-5D6E-409C-BE32-E72D297353CC}">
              <c16:uniqueId val="{00000000-7101-471F-8D9B-0F60E526E815}"/>
            </c:ext>
          </c:extLst>
        </c:ser>
        <c:ser>
          <c:idx val="1"/>
          <c:order val="1"/>
          <c:tx>
            <c:strRef>
              <c:f>Sheet1!$A$3</c:f>
              <c:strCache>
                <c:ptCount val="1"/>
                <c:pt idx="0">
                  <c:v>Освіт</c:v>
                </c:pt>
              </c:strCache>
            </c:strRef>
          </c:tx>
          <c:spPr>
            <a:solidFill>
              <a:srgbClr val="993366"/>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Sheet1!$B$3</c:f>
              <c:numCache>
                <c:formatCode>#,##0</c:formatCode>
                <c:ptCount val="1"/>
                <c:pt idx="0">
                  <c:v>73656.600000000006</c:v>
                </c:pt>
              </c:numCache>
            </c:numRef>
          </c:val>
          <c:extLst xmlns:c16r2="http://schemas.microsoft.com/office/drawing/2015/06/chart">
            <c:ext xmlns:c16="http://schemas.microsoft.com/office/drawing/2014/chart" uri="{C3380CC4-5D6E-409C-BE32-E72D297353CC}">
              <c16:uniqueId val="{00000001-7101-471F-8D9B-0F60E526E815}"/>
            </c:ext>
          </c:extLst>
        </c:ser>
        <c:ser>
          <c:idx val="2"/>
          <c:order val="2"/>
          <c:tx>
            <c:strRef>
              <c:f>Sheet1!$A$4</c:f>
              <c:strCache>
                <c:ptCount val="1"/>
                <c:pt idx="0">
                  <c:v>оздоровлення</c:v>
                </c:pt>
              </c:strCache>
            </c:strRef>
          </c:tx>
          <c:spPr>
            <a:solidFill>
              <a:srgbClr val="FFFFCC"/>
            </a:solidFill>
            <a:ln w="9488">
              <a:solidFill>
                <a:srgbClr val="000000"/>
              </a:solidFill>
              <a:prstDash val="solid"/>
            </a:ln>
          </c:spPr>
          <c:invertIfNegative val="0"/>
          <c:cat>
            <c:strRef>
              <c:f>Sheet1!$B$1</c:f>
              <c:strCache>
                <c:ptCount val="1"/>
                <c:pt idx="0">
                  <c:v>Доходи місцевого бюджету Великодимерської ОТГ на 2018 рік</c:v>
                </c:pt>
              </c:strCache>
            </c:strRef>
          </c:cat>
          <c:val>
            <c:numRef>
              <c:f>Sheet1!$B$4</c:f>
              <c:numCache>
                <c:formatCode>General</c:formatCode>
                <c:ptCount val="1"/>
                <c:pt idx="0">
                  <c:v>950</c:v>
                </c:pt>
              </c:numCache>
            </c:numRef>
          </c:val>
          <c:extLst xmlns:c16r2="http://schemas.microsoft.com/office/drawing/2015/06/chart">
            <c:ext xmlns:c16="http://schemas.microsoft.com/office/drawing/2014/chart" uri="{C3380CC4-5D6E-409C-BE32-E72D297353CC}">
              <c16:uniqueId val="{00000002-7101-471F-8D9B-0F60E526E815}"/>
            </c:ext>
          </c:extLst>
        </c:ser>
        <c:ser>
          <c:idx val="3"/>
          <c:order val="3"/>
          <c:tx>
            <c:strRef>
              <c:f>Sheet1!$A$5</c:f>
              <c:strCache>
                <c:ptCount val="1"/>
                <c:pt idx="0">
                  <c:v>соціальний захист</c:v>
                </c:pt>
              </c:strCache>
            </c:strRef>
          </c:tx>
          <c:invertIfNegative val="0"/>
          <c:cat>
            <c:strRef>
              <c:f>Sheet1!$B$1</c:f>
              <c:strCache>
                <c:ptCount val="1"/>
                <c:pt idx="0">
                  <c:v>Доходи місцевого бюджету Великодимерської ОТГ на 2018 рік</c:v>
                </c:pt>
              </c:strCache>
            </c:strRef>
          </c:cat>
          <c:val>
            <c:numRef>
              <c:f>Sheet1!$B$5</c:f>
              <c:numCache>
                <c:formatCode>General</c:formatCode>
                <c:ptCount val="1"/>
                <c:pt idx="0">
                  <c:v>1055</c:v>
                </c:pt>
              </c:numCache>
            </c:numRef>
          </c:val>
          <c:extLst xmlns:c16r2="http://schemas.microsoft.com/office/drawing/2015/06/chart">
            <c:ext xmlns:c16="http://schemas.microsoft.com/office/drawing/2014/chart" uri="{C3380CC4-5D6E-409C-BE32-E72D297353CC}">
              <c16:uniqueId val="{00000003-7101-471F-8D9B-0F60E526E815}"/>
            </c:ext>
          </c:extLst>
        </c:ser>
        <c:ser>
          <c:idx val="4"/>
          <c:order val="4"/>
          <c:tx>
            <c:strRef>
              <c:f>Sheet1!$A$6</c:f>
              <c:strCache>
                <c:ptCount val="1"/>
                <c:pt idx="0">
                  <c:v>культура</c:v>
                </c:pt>
              </c:strCache>
            </c:strRef>
          </c:tx>
          <c:invertIfNegative val="0"/>
          <c:cat>
            <c:strRef>
              <c:f>Sheet1!$B$1</c:f>
              <c:strCache>
                <c:ptCount val="1"/>
                <c:pt idx="0">
                  <c:v>Доходи місцевого бюджету Великодимерської ОТГ на 2018 рік</c:v>
                </c:pt>
              </c:strCache>
            </c:strRef>
          </c:cat>
          <c:val>
            <c:numRef>
              <c:f>Sheet1!$B$6</c:f>
              <c:numCache>
                <c:formatCode>General</c:formatCode>
                <c:ptCount val="1"/>
                <c:pt idx="0">
                  <c:v>3090.5</c:v>
                </c:pt>
              </c:numCache>
            </c:numRef>
          </c:val>
          <c:extLst xmlns:c16r2="http://schemas.microsoft.com/office/drawing/2015/06/chart">
            <c:ext xmlns:c16="http://schemas.microsoft.com/office/drawing/2014/chart" uri="{C3380CC4-5D6E-409C-BE32-E72D297353CC}">
              <c16:uniqueId val="{00000004-7101-471F-8D9B-0F60E526E815}"/>
            </c:ext>
          </c:extLst>
        </c:ser>
        <c:ser>
          <c:idx val="5"/>
          <c:order val="5"/>
          <c:tx>
            <c:strRef>
              <c:f>Sheet1!$A$7</c:f>
              <c:strCache>
                <c:ptCount val="1"/>
                <c:pt idx="0">
                  <c:v>фізична культура</c:v>
                </c:pt>
              </c:strCache>
            </c:strRef>
          </c:tx>
          <c:invertIfNegative val="0"/>
          <c:cat>
            <c:strRef>
              <c:f>Sheet1!$B$1</c:f>
              <c:strCache>
                <c:ptCount val="1"/>
                <c:pt idx="0">
                  <c:v>Доходи місцевого бюджету Великодимерської ОТГ на 2018 рік</c:v>
                </c:pt>
              </c:strCache>
            </c:strRef>
          </c:cat>
          <c:val>
            <c:numRef>
              <c:f>Sheet1!$B$7</c:f>
              <c:numCache>
                <c:formatCode>General</c:formatCode>
                <c:ptCount val="1"/>
                <c:pt idx="0">
                  <c:v>714.2</c:v>
                </c:pt>
              </c:numCache>
            </c:numRef>
          </c:val>
          <c:extLst xmlns:c16r2="http://schemas.microsoft.com/office/drawing/2015/06/chart">
            <c:ext xmlns:c16="http://schemas.microsoft.com/office/drawing/2014/chart" uri="{C3380CC4-5D6E-409C-BE32-E72D297353CC}">
              <c16:uniqueId val="{00000005-7101-471F-8D9B-0F60E526E815}"/>
            </c:ext>
          </c:extLst>
        </c:ser>
        <c:ser>
          <c:idx val="6"/>
          <c:order val="6"/>
          <c:tx>
            <c:strRef>
              <c:f>Sheet1!$A$8</c:f>
              <c:strCache>
                <c:ptCount val="1"/>
                <c:pt idx="0">
                  <c:v>благоустрій</c:v>
                </c:pt>
              </c:strCache>
            </c:strRef>
          </c:tx>
          <c:invertIfNegative val="0"/>
          <c:cat>
            <c:strRef>
              <c:f>Sheet1!$B$1</c:f>
              <c:strCache>
                <c:ptCount val="1"/>
                <c:pt idx="0">
                  <c:v>Доходи місцевого бюджету Великодимерської ОТГ на 2018 рік</c:v>
                </c:pt>
              </c:strCache>
            </c:strRef>
          </c:cat>
          <c:val>
            <c:numRef>
              <c:f>Sheet1!$B$8</c:f>
              <c:numCache>
                <c:formatCode>General</c:formatCode>
                <c:ptCount val="1"/>
                <c:pt idx="0">
                  <c:v>2870</c:v>
                </c:pt>
              </c:numCache>
            </c:numRef>
          </c:val>
          <c:extLst xmlns:c16r2="http://schemas.microsoft.com/office/drawing/2015/06/chart">
            <c:ext xmlns:c16="http://schemas.microsoft.com/office/drawing/2014/chart" uri="{C3380CC4-5D6E-409C-BE32-E72D297353CC}">
              <c16:uniqueId val="{00000006-7101-471F-8D9B-0F60E526E815}"/>
            </c:ext>
          </c:extLst>
        </c:ser>
        <c:ser>
          <c:idx val="7"/>
          <c:order val="7"/>
          <c:tx>
            <c:strRef>
              <c:f>Sheet1!$A$9</c:f>
              <c:strCache>
                <c:ptCount val="1"/>
                <c:pt idx="0">
                  <c:v>землеустрій</c:v>
                </c:pt>
              </c:strCache>
            </c:strRef>
          </c:tx>
          <c:invertIfNegative val="0"/>
          <c:cat>
            <c:strRef>
              <c:f>Sheet1!$B$1</c:f>
              <c:strCache>
                <c:ptCount val="1"/>
                <c:pt idx="0">
                  <c:v>Доходи місцевого бюджету Великодимерської ОТГ на 2018 рік</c:v>
                </c:pt>
              </c:strCache>
            </c:strRef>
          </c:cat>
          <c:val>
            <c:numRef>
              <c:f>Sheet1!$B$9</c:f>
              <c:numCache>
                <c:formatCode>General</c:formatCode>
                <c:ptCount val="1"/>
                <c:pt idx="0">
                  <c:v>5394</c:v>
                </c:pt>
              </c:numCache>
            </c:numRef>
          </c:val>
          <c:extLst xmlns:c16r2="http://schemas.microsoft.com/office/drawing/2015/06/chart">
            <c:ext xmlns:c16="http://schemas.microsoft.com/office/drawing/2014/chart" uri="{C3380CC4-5D6E-409C-BE32-E72D297353CC}">
              <c16:uniqueId val="{00000007-7101-471F-8D9B-0F60E526E815}"/>
            </c:ext>
          </c:extLst>
        </c:ser>
        <c:ser>
          <c:idx val="8"/>
          <c:order val="8"/>
          <c:tx>
            <c:strRef>
              <c:f>Sheet1!$A$10</c:f>
              <c:strCache>
                <c:ptCount val="1"/>
                <c:pt idx="0">
                  <c:v>утримання доріг</c:v>
                </c:pt>
              </c:strCache>
            </c:strRef>
          </c:tx>
          <c:invertIfNegative val="0"/>
          <c:cat>
            <c:strRef>
              <c:f>Sheet1!$B$1</c:f>
              <c:strCache>
                <c:ptCount val="1"/>
                <c:pt idx="0">
                  <c:v>Доходи місцевого бюджету Великодимерської ОТГ на 2018 рік</c:v>
                </c:pt>
              </c:strCache>
            </c:strRef>
          </c:cat>
          <c:val>
            <c:numRef>
              <c:f>Sheet1!$B$10</c:f>
              <c:numCache>
                <c:formatCode>General</c:formatCode>
                <c:ptCount val="1"/>
                <c:pt idx="0">
                  <c:v>16689</c:v>
                </c:pt>
              </c:numCache>
            </c:numRef>
          </c:val>
          <c:extLst xmlns:c16r2="http://schemas.microsoft.com/office/drawing/2015/06/chart">
            <c:ext xmlns:c16="http://schemas.microsoft.com/office/drawing/2014/chart" uri="{C3380CC4-5D6E-409C-BE32-E72D297353CC}">
              <c16:uniqueId val="{00000008-7101-471F-8D9B-0F60E526E815}"/>
            </c:ext>
          </c:extLst>
        </c:ser>
        <c:ser>
          <c:idx val="9"/>
          <c:order val="9"/>
          <c:tx>
            <c:strRef>
              <c:f>Sheet1!$A$11</c:f>
              <c:strCache>
                <c:ptCount val="1"/>
                <c:pt idx="0">
                  <c:v>пожежна охорона</c:v>
                </c:pt>
              </c:strCache>
            </c:strRef>
          </c:tx>
          <c:invertIfNegative val="0"/>
          <c:cat>
            <c:strRef>
              <c:f>Sheet1!$B$1</c:f>
              <c:strCache>
                <c:ptCount val="1"/>
                <c:pt idx="0">
                  <c:v>Доходи місцевого бюджету Великодимерської ОТГ на 2018 рік</c:v>
                </c:pt>
              </c:strCache>
            </c:strRef>
          </c:cat>
          <c:val>
            <c:numRef>
              <c:f>Sheet1!$B$11</c:f>
              <c:numCache>
                <c:formatCode>General</c:formatCode>
                <c:ptCount val="1"/>
                <c:pt idx="0">
                  <c:v>1844.3</c:v>
                </c:pt>
              </c:numCache>
            </c:numRef>
          </c:val>
          <c:extLst xmlns:c16r2="http://schemas.microsoft.com/office/drawing/2015/06/chart">
            <c:ext xmlns:c16="http://schemas.microsoft.com/office/drawing/2014/chart" uri="{C3380CC4-5D6E-409C-BE32-E72D297353CC}">
              <c16:uniqueId val="{00000009-7101-471F-8D9B-0F60E526E815}"/>
            </c:ext>
          </c:extLst>
        </c:ser>
        <c:ser>
          <c:idx val="10"/>
          <c:order val="10"/>
          <c:tx>
            <c:strRef>
              <c:f>Sheet1!$A$12</c:f>
              <c:strCache>
                <c:ptCount val="1"/>
                <c:pt idx="0">
                  <c:v>будівництво</c:v>
                </c:pt>
              </c:strCache>
            </c:strRef>
          </c:tx>
          <c:invertIfNegative val="0"/>
          <c:cat>
            <c:strRef>
              <c:f>Sheet1!$B$1</c:f>
              <c:strCache>
                <c:ptCount val="1"/>
                <c:pt idx="0">
                  <c:v>Доходи місцевого бюджету Великодимерської ОТГ на 2018 рік</c:v>
                </c:pt>
              </c:strCache>
            </c:strRef>
          </c:cat>
          <c:val>
            <c:numRef>
              <c:f>Sheet1!$B$12</c:f>
              <c:numCache>
                <c:formatCode>General</c:formatCode>
                <c:ptCount val="1"/>
                <c:pt idx="0">
                  <c:v>10014.299999999999</c:v>
                </c:pt>
              </c:numCache>
            </c:numRef>
          </c:val>
          <c:extLst xmlns:c16r2="http://schemas.microsoft.com/office/drawing/2015/06/chart">
            <c:ext xmlns:c16="http://schemas.microsoft.com/office/drawing/2014/chart" uri="{C3380CC4-5D6E-409C-BE32-E72D297353CC}">
              <c16:uniqueId val="{0000000A-7101-471F-8D9B-0F60E526E815}"/>
            </c:ext>
          </c:extLst>
        </c:ser>
        <c:ser>
          <c:idx val="11"/>
          <c:order val="11"/>
          <c:tx>
            <c:strRef>
              <c:f>Sheet1!$A$13</c:f>
              <c:strCache>
                <c:ptCount val="1"/>
                <c:pt idx="0">
                  <c:v>міжбюджетні трансферти</c:v>
                </c:pt>
              </c:strCache>
            </c:strRef>
          </c:tx>
          <c:invertIfNegative val="0"/>
          <c:cat>
            <c:strRef>
              <c:f>Sheet1!$B$1</c:f>
              <c:strCache>
                <c:ptCount val="1"/>
                <c:pt idx="0">
                  <c:v>Доходи місцевого бюджету Великодимерської ОТГ на 2018 рік</c:v>
                </c:pt>
              </c:strCache>
            </c:strRef>
          </c:cat>
          <c:val>
            <c:numRef>
              <c:f>Sheet1!$B$13</c:f>
              <c:numCache>
                <c:formatCode>General</c:formatCode>
                <c:ptCount val="1"/>
                <c:pt idx="0">
                  <c:v>20753.400000000001</c:v>
                </c:pt>
              </c:numCache>
            </c:numRef>
          </c:val>
          <c:extLst xmlns:c16r2="http://schemas.microsoft.com/office/drawing/2015/06/chart">
            <c:ext xmlns:c16="http://schemas.microsoft.com/office/drawing/2014/chart" uri="{C3380CC4-5D6E-409C-BE32-E72D297353CC}">
              <c16:uniqueId val="{0000000B-7101-471F-8D9B-0F60E526E815}"/>
            </c:ext>
          </c:extLst>
        </c:ser>
        <c:ser>
          <c:idx val="12"/>
          <c:order val="12"/>
          <c:tx>
            <c:strRef>
              <c:f>Sheet1!$A$14</c:f>
              <c:strCache>
                <c:ptCount val="1"/>
                <c:pt idx="0">
                  <c:v>інші надходження</c:v>
                </c:pt>
              </c:strCache>
            </c:strRef>
          </c:tx>
          <c:invertIfNegative val="0"/>
          <c:cat>
            <c:strRef>
              <c:f>Sheet1!$B$1</c:f>
              <c:strCache>
                <c:ptCount val="1"/>
                <c:pt idx="0">
                  <c:v>Доходи місцевого бюджету Великодимерської ОТГ на 2018 рік</c:v>
                </c:pt>
              </c:strCache>
            </c:strRef>
          </c:cat>
          <c:val>
            <c:numRef>
              <c:f>Sheet1!$B$14</c:f>
              <c:numCache>
                <c:formatCode>General</c:formatCode>
                <c:ptCount val="1"/>
                <c:pt idx="0">
                  <c:v>7790.4</c:v>
                </c:pt>
              </c:numCache>
            </c:numRef>
          </c:val>
          <c:extLst xmlns:c16r2="http://schemas.microsoft.com/office/drawing/2015/06/chart">
            <c:ext xmlns:c16="http://schemas.microsoft.com/office/drawing/2014/chart" uri="{C3380CC4-5D6E-409C-BE32-E72D297353CC}">
              <c16:uniqueId val="{0000000C-7101-471F-8D9B-0F60E526E815}"/>
            </c:ext>
          </c:extLst>
        </c:ser>
        <c:ser>
          <c:idx val="13"/>
          <c:order val="13"/>
          <c:tx>
            <c:strRef>
              <c:f>Sheet1!$A$15</c:f>
              <c:strCache>
                <c:ptCount val="1"/>
              </c:strCache>
            </c:strRef>
          </c:tx>
          <c:invertIfNegative val="0"/>
          <c:cat>
            <c:strRef>
              <c:f>Sheet1!$B$1</c:f>
              <c:strCache>
                <c:ptCount val="1"/>
                <c:pt idx="0">
                  <c:v>Доходи місцевого бюджету Великодимерської ОТГ на 2018 рік</c:v>
                </c:pt>
              </c:strCache>
            </c:strRef>
          </c:cat>
          <c:val>
            <c:numRef>
              <c:f>Sheet1!$B$15</c:f>
              <c:numCache>
                <c:formatCode>General</c:formatCode>
                <c:ptCount val="1"/>
              </c:numCache>
            </c:numRef>
          </c:val>
          <c:extLst xmlns:c16r2="http://schemas.microsoft.com/office/drawing/2015/06/chart">
            <c:ext xmlns:c16="http://schemas.microsoft.com/office/drawing/2014/chart" uri="{C3380CC4-5D6E-409C-BE32-E72D297353CC}">
              <c16:uniqueId val="{0000000D-7101-471F-8D9B-0F60E526E815}"/>
            </c:ext>
          </c:extLst>
        </c:ser>
        <c:ser>
          <c:idx val="14"/>
          <c:order val="14"/>
          <c:tx>
            <c:strRef>
              <c:f>Sheet1!$A$16</c:f>
              <c:strCache>
                <c:ptCount val="1"/>
              </c:strCache>
            </c:strRef>
          </c:tx>
          <c:invertIfNegative val="0"/>
          <c:cat>
            <c:strRef>
              <c:f>Sheet1!$B$1</c:f>
              <c:strCache>
                <c:ptCount val="1"/>
                <c:pt idx="0">
                  <c:v>Доходи місцевого бюджету Великодимерської ОТГ на 2018 рік</c:v>
                </c:pt>
              </c:strCache>
            </c:strRef>
          </c:cat>
          <c:val>
            <c:numRef>
              <c:f>Sheet1!$B$16</c:f>
              <c:numCache>
                <c:formatCode>General</c:formatCode>
                <c:ptCount val="1"/>
              </c:numCache>
            </c:numRef>
          </c:val>
          <c:extLst xmlns:c16r2="http://schemas.microsoft.com/office/drawing/2015/06/chart">
            <c:ext xmlns:c16="http://schemas.microsoft.com/office/drawing/2014/chart" uri="{C3380CC4-5D6E-409C-BE32-E72D297353CC}">
              <c16:uniqueId val="{0000000E-7101-471F-8D9B-0F60E526E815}"/>
            </c:ext>
          </c:extLst>
        </c:ser>
        <c:dLbls>
          <c:showLegendKey val="0"/>
          <c:showVal val="0"/>
          <c:showCatName val="0"/>
          <c:showSerName val="0"/>
          <c:showPercent val="0"/>
          <c:showBubbleSize val="0"/>
        </c:dLbls>
        <c:gapWidth val="150"/>
        <c:gapDepth val="0"/>
        <c:shape val="box"/>
        <c:axId val="320889344"/>
        <c:axId val="320896008"/>
        <c:axId val="0"/>
      </c:bar3DChart>
      <c:catAx>
        <c:axId val="320889344"/>
        <c:scaling>
          <c:orientation val="minMax"/>
        </c:scaling>
        <c:delete val="0"/>
        <c:axPos val="b"/>
        <c:numFmt formatCode="General" sourceLinked="1"/>
        <c:majorTickMark val="out"/>
        <c:minorTickMark val="none"/>
        <c:tickLblPos val="low"/>
        <c:spPr>
          <a:ln w="2372">
            <a:solidFill>
              <a:srgbClr val="000000"/>
            </a:solidFill>
            <a:prstDash val="solid"/>
          </a:ln>
        </c:spPr>
        <c:txPr>
          <a:bodyPr rot="0" vert="horz"/>
          <a:lstStyle/>
          <a:p>
            <a:pPr>
              <a:defRPr sz="878" b="1" i="0" u="none" strike="noStrike" baseline="0">
                <a:solidFill>
                  <a:srgbClr val="000000"/>
                </a:solidFill>
                <a:latin typeface="Calibri"/>
                <a:ea typeface="Calibri"/>
                <a:cs typeface="Calibri"/>
              </a:defRPr>
            </a:pPr>
            <a:endParaRPr lang="ru-RU"/>
          </a:p>
        </c:txPr>
        <c:crossAx val="320896008"/>
        <c:crosses val="autoZero"/>
        <c:auto val="1"/>
        <c:lblAlgn val="ctr"/>
        <c:lblOffset val="100"/>
        <c:tickLblSkip val="1"/>
        <c:tickMarkSkip val="1"/>
        <c:noMultiLvlLbl val="0"/>
      </c:catAx>
      <c:valAx>
        <c:axId val="320896008"/>
        <c:scaling>
          <c:orientation val="minMax"/>
        </c:scaling>
        <c:delete val="0"/>
        <c:axPos val="l"/>
        <c:majorGridlines>
          <c:spPr>
            <a:ln w="2372">
              <a:solidFill>
                <a:srgbClr val="000000"/>
              </a:solidFill>
              <a:prstDash val="solid"/>
            </a:ln>
          </c:spPr>
        </c:majorGridlines>
        <c:numFmt formatCode="General" sourceLinked="1"/>
        <c:majorTickMark val="out"/>
        <c:minorTickMark val="none"/>
        <c:tickLblPos val="nextTo"/>
        <c:spPr>
          <a:ln w="2372">
            <a:solidFill>
              <a:srgbClr val="000000"/>
            </a:solidFill>
            <a:prstDash val="solid"/>
          </a:ln>
        </c:spPr>
        <c:txPr>
          <a:bodyPr rot="0" vert="horz"/>
          <a:lstStyle/>
          <a:p>
            <a:pPr>
              <a:defRPr sz="878" b="1" i="0" u="none" strike="noStrike" baseline="0">
                <a:solidFill>
                  <a:srgbClr val="000000"/>
                </a:solidFill>
                <a:latin typeface="Calibri"/>
                <a:ea typeface="Calibri"/>
                <a:cs typeface="Calibri"/>
              </a:defRPr>
            </a:pPr>
            <a:endParaRPr lang="ru-RU"/>
          </a:p>
        </c:txPr>
        <c:crossAx val="320889344"/>
        <c:crosses val="autoZero"/>
        <c:crossBetween val="between"/>
      </c:valAx>
      <c:spPr>
        <a:noFill/>
        <a:ln w="18976">
          <a:noFill/>
        </a:ln>
      </c:spPr>
    </c:plotArea>
    <c:legend>
      <c:legendPos val="r"/>
      <c:layout>
        <c:manualLayout>
          <c:xMode val="edge"/>
          <c:yMode val="edge"/>
          <c:x val="0.67948717948717952"/>
          <c:y val="0.2574626865671642"/>
          <c:w val="0.21815468958629114"/>
          <c:h val="0.7425371755871184"/>
        </c:manualLayout>
      </c:layout>
      <c:overlay val="0"/>
      <c:spPr>
        <a:noFill/>
        <a:ln w="2372">
          <a:solidFill>
            <a:srgbClr val="000000"/>
          </a:solidFill>
          <a:prstDash val="solid"/>
        </a:ln>
      </c:spPr>
      <c:txPr>
        <a:bodyPr/>
        <a:lstStyle/>
        <a:p>
          <a:pPr>
            <a:defRPr sz="80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8"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23</TotalTime>
  <Pages>1</Pages>
  <Words>11066</Words>
  <Characters>63082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2018-05-03T11:19:00Z</cp:lastPrinted>
  <dcterms:created xsi:type="dcterms:W3CDTF">2018-04-27T11:38:00Z</dcterms:created>
  <dcterms:modified xsi:type="dcterms:W3CDTF">2018-06-23T06:19:00Z</dcterms:modified>
</cp:coreProperties>
</file>