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14" w:rsidRDefault="008B4B3E" w:rsidP="008B4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noProof/>
          <w:lang w:val="ru-RU" w:eastAsia="ru-RU"/>
        </w:rPr>
        <w:drawing>
          <wp:inline distT="0" distB="0" distL="0" distR="0" wp14:anchorId="101D0FAC" wp14:editId="79A0CF90">
            <wp:extent cx="539750" cy="683895"/>
            <wp:effectExtent l="0" t="0" r="0" b="190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4B3E" w:rsidRPr="008117A5" w:rsidRDefault="008B4B3E" w:rsidP="00AA01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A0114" w:rsidRPr="008117A5" w:rsidRDefault="00AA0114" w:rsidP="00AA0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117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ВЕЛИКОДИМЕРСЬКА СЕЛИЩНА РАДА</w:t>
      </w:r>
    </w:p>
    <w:p w:rsidR="00AA0114" w:rsidRPr="008117A5" w:rsidRDefault="00AA0114" w:rsidP="00AA0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117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БРОВАРСЬКОГО РАЙОНУ КИЇВСЬКОЇ ОБЛАСТІ</w:t>
      </w:r>
    </w:p>
    <w:p w:rsidR="00AA0114" w:rsidRPr="008117A5" w:rsidRDefault="00AA0114" w:rsidP="00AA0114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A0114" w:rsidRPr="008117A5" w:rsidRDefault="00AA0114" w:rsidP="00AA0114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A0114" w:rsidRPr="008117A5" w:rsidRDefault="00AA0114" w:rsidP="00AA0114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117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 І Ш Е Н </w:t>
      </w:r>
      <w:proofErr w:type="spellStart"/>
      <w:r w:rsidRPr="008117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</w:t>
      </w:r>
      <w:proofErr w:type="spellEnd"/>
      <w:r w:rsidRPr="008117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Я</w:t>
      </w:r>
    </w:p>
    <w:p w:rsidR="00AA0114" w:rsidRPr="008117A5" w:rsidRDefault="00AA0114" w:rsidP="00AA01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114" w:rsidRDefault="00AA0114" w:rsidP="00AA01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детального плану </w:t>
      </w:r>
    </w:p>
    <w:p w:rsidR="00AA0114" w:rsidRDefault="00AA0114" w:rsidP="00AA01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території житлової забудови в смт Велика </w:t>
      </w:r>
      <w:proofErr w:type="spellStart"/>
      <w:r w:rsidRPr="0081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Димерка</w:t>
      </w:r>
      <w:proofErr w:type="spellEnd"/>
      <w:r w:rsidRPr="0081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A0114" w:rsidRPr="008117A5" w:rsidRDefault="00AA0114" w:rsidP="00AA01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Броварського району Київської області</w:t>
      </w:r>
    </w:p>
    <w:p w:rsidR="00AA0114" w:rsidRPr="008117A5" w:rsidRDefault="00AA0114" w:rsidP="00AA01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114" w:rsidRPr="009C5A82" w:rsidRDefault="00AA0114" w:rsidP="00AA0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114" w:rsidRPr="009C5A82" w:rsidRDefault="00AA0114" w:rsidP="00AA01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проект детального плану території житлової забудови в смт Велика </w:t>
      </w:r>
      <w:proofErr w:type="spellStart"/>
      <w:r w:rsidRPr="009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Димерка</w:t>
      </w:r>
      <w:proofErr w:type="spellEnd"/>
      <w:r w:rsidRPr="009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Броварського району Київської області, розроблений ПП «Зе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мельно-архітектурне бюро «Мериді</w:t>
      </w:r>
      <w:r w:rsidRPr="009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ан»»,  керуючись ст. 26 Закону України «Про місцеве самоврядування в Україні,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селищна рада</w:t>
      </w:r>
    </w:p>
    <w:p w:rsidR="00AA0114" w:rsidRPr="009C5A82" w:rsidRDefault="00AA0114" w:rsidP="00AA01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114" w:rsidRPr="000849FE" w:rsidRDefault="00AA0114" w:rsidP="00AA0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Л А:</w:t>
      </w:r>
    </w:p>
    <w:p w:rsidR="00AA0114" w:rsidRPr="009C5A82" w:rsidRDefault="00AA0114" w:rsidP="00AA0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114" w:rsidRPr="009C5A82" w:rsidRDefault="00AA0114" w:rsidP="00AA0114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5A82">
        <w:rPr>
          <w:rFonts w:ascii="Times New Roman" w:eastAsia="Times New Roman" w:hAnsi="Times New Roman" w:cs="Times New Roman"/>
          <w:sz w:val="28"/>
          <w:szCs w:val="20"/>
          <w:lang w:eastAsia="ru-RU"/>
        </w:rPr>
        <w:t>1. </w:t>
      </w:r>
      <w:r w:rsidRPr="009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Детальний план території житлової забудови в смт Велика </w:t>
      </w:r>
      <w:proofErr w:type="spellStart"/>
      <w:r w:rsidRPr="009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Димерка</w:t>
      </w:r>
      <w:proofErr w:type="spellEnd"/>
      <w:r w:rsidRPr="009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Броварського району Київської області затвердити</w:t>
      </w:r>
      <w:r w:rsidRPr="009C5A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     </w:t>
      </w:r>
    </w:p>
    <w:p w:rsidR="00AA0114" w:rsidRPr="009C5A82" w:rsidRDefault="00AA0114" w:rsidP="00AA01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5A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Основні техніко-економічні показники: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загальна площа території забудови</w:t>
      </w:r>
      <w:r w:rsidRPr="009C5A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47,2129 га, територія садибних ділянок – 23,6136</w:t>
      </w:r>
      <w:r w:rsidRPr="009C5A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га,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площа ділянки – 0,09-0,15</w:t>
      </w:r>
      <w:r w:rsidRPr="009C5A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га,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площа озеленення – 6,9496 га, кількість – 230 шт</w:t>
      </w:r>
      <w:r w:rsidRPr="009C5A8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A0114" w:rsidRPr="009C5A82" w:rsidRDefault="00AA0114" w:rsidP="00AA0114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5A82">
        <w:rPr>
          <w:rFonts w:ascii="Times New Roman" w:eastAsia="Times New Roman" w:hAnsi="Times New Roman" w:cs="Times New Roman"/>
          <w:sz w:val="28"/>
          <w:szCs w:val="20"/>
          <w:lang w:eastAsia="ru-RU"/>
        </w:rPr>
        <w:t>2. Депутатській к</w:t>
      </w:r>
      <w:r w:rsidRPr="009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омісії </w:t>
      </w:r>
      <w:r>
        <w:rPr>
          <w:rFonts w:eastAsia="Andale Sans UI"/>
          <w:kern w:val="3"/>
          <w:szCs w:val="28"/>
          <w:lang w:eastAsia="ja-JP" w:bidi="fa-IR"/>
        </w:rPr>
        <w:t xml:space="preserve"> </w:t>
      </w:r>
      <w:r w:rsidRPr="009C5A82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з питань земельних відносин та охорони навколишнього природного середовища</w:t>
      </w:r>
      <w:r w:rsidRPr="009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питань агропромислового комплексу, земельних ресурсів та екології доручити провести інвентаризацію звернень громадян, що надійшли до селищної ради з клопотанням про надання земельних ділянок для будівництва та обслуговування житлового будинку та господарських будівель і споруд.</w:t>
      </w:r>
    </w:p>
    <w:p w:rsidR="00AA0114" w:rsidRPr="009C5A82" w:rsidRDefault="00AA0114" w:rsidP="00AA0114">
      <w:pPr>
        <w:tabs>
          <w:tab w:val="left" w:pos="90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0114" w:rsidRPr="009C5A82" w:rsidRDefault="00AA0114" w:rsidP="00AA0114">
      <w:pPr>
        <w:tabs>
          <w:tab w:val="left" w:pos="90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0114" w:rsidRDefault="00AA0114" w:rsidP="00AA0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0114" w:rsidRDefault="00AA0114" w:rsidP="00AA0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0114" w:rsidRDefault="00AA0114" w:rsidP="00AA0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0114" w:rsidRPr="000849FE" w:rsidRDefault="00AA0114" w:rsidP="00AA01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49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Селищний голова</w:t>
      </w:r>
      <w:r w:rsidRPr="000849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0849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0849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                                А.Б. </w:t>
      </w:r>
      <w:proofErr w:type="spellStart"/>
      <w:r w:rsidRPr="000849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Бочкарьов</w:t>
      </w:r>
      <w:proofErr w:type="spellEnd"/>
      <w:r w:rsidRPr="000849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AA0114" w:rsidRPr="009C5A82" w:rsidRDefault="00AA0114" w:rsidP="00AA0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114" w:rsidRPr="009C5A82" w:rsidRDefault="00AA0114" w:rsidP="00AA0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A0114" w:rsidRDefault="00AA0114" w:rsidP="00AA0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14" w:rsidRPr="009C5A82" w:rsidRDefault="00AA0114" w:rsidP="00AA0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смт Велика </w:t>
      </w:r>
      <w:proofErr w:type="spellStart"/>
      <w:r w:rsidRPr="009C5A8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Димерка</w:t>
      </w:r>
      <w:proofErr w:type="spellEnd"/>
    </w:p>
    <w:p w:rsidR="00AA0114" w:rsidRPr="009C5A82" w:rsidRDefault="00AA0114" w:rsidP="00AA0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лютого 2018</w:t>
      </w:r>
      <w:r w:rsidRPr="009C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</w:t>
      </w:r>
    </w:p>
    <w:p w:rsidR="00AA0114" w:rsidRPr="009C5A82" w:rsidRDefault="00AA0114" w:rsidP="00AA0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9C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C5A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C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C5A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C5A82">
        <w:rPr>
          <w:rFonts w:ascii="Times New Roman" w:eastAsia="Times New Roman" w:hAnsi="Times New Roman" w:cs="Times New Roman"/>
          <w:sz w:val="24"/>
          <w:szCs w:val="24"/>
          <w:lang w:eastAsia="ru-RU"/>
        </w:rPr>
        <w:t>ІІ</w:t>
      </w:r>
    </w:p>
    <w:p w:rsidR="00AA0114" w:rsidRDefault="00AA0114" w:rsidP="00AA0114"/>
    <w:p w:rsidR="007C4C2E" w:rsidRDefault="007C4C2E"/>
    <w:sectPr w:rsidR="007C4C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C4"/>
    <w:rsid w:val="00231BBF"/>
    <w:rsid w:val="004E6092"/>
    <w:rsid w:val="007C4C2E"/>
    <w:rsid w:val="008B4B3E"/>
    <w:rsid w:val="00AA0114"/>
    <w:rsid w:val="00F4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C4475-DB11-4A5D-A494-63800215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11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4B3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2018-02-16T09:37:00Z</cp:lastPrinted>
  <dcterms:created xsi:type="dcterms:W3CDTF">2018-02-15T13:36:00Z</dcterms:created>
  <dcterms:modified xsi:type="dcterms:W3CDTF">2018-02-16T09:38:00Z</dcterms:modified>
</cp:coreProperties>
</file>