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AC" w:rsidRDefault="00CE09AC" w:rsidP="00CD21B1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AC" w:rsidRDefault="00CE09AC" w:rsidP="00CE09AC">
      <w:pPr>
        <w:jc w:val="center"/>
        <w:rPr>
          <w:sz w:val="28"/>
        </w:rPr>
      </w:pPr>
    </w:p>
    <w:p w:rsidR="00CE09AC" w:rsidRDefault="00CE09AC" w:rsidP="00CE09AC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CE09AC" w:rsidRDefault="00CE09AC" w:rsidP="00CE09AC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CE09AC" w:rsidRDefault="00CE09AC" w:rsidP="00CE09AC">
      <w:pPr>
        <w:jc w:val="center"/>
        <w:rPr>
          <w:sz w:val="28"/>
        </w:rPr>
      </w:pPr>
    </w:p>
    <w:p w:rsidR="00E86428" w:rsidRPr="00BD28C5" w:rsidRDefault="00E86428" w:rsidP="00E86428">
      <w:pPr>
        <w:spacing w:line="312" w:lineRule="auto"/>
        <w:ind w:firstLine="709"/>
        <w:jc w:val="center"/>
        <w:rPr>
          <w:b/>
          <w:sz w:val="28"/>
        </w:rPr>
      </w:pPr>
    </w:p>
    <w:p w:rsidR="00E86428" w:rsidRPr="00CD21B1" w:rsidRDefault="00E86428" w:rsidP="00CD21B1">
      <w:pPr>
        <w:spacing w:line="312" w:lineRule="auto"/>
        <w:jc w:val="center"/>
        <w:rPr>
          <w:b/>
          <w:sz w:val="28"/>
        </w:rPr>
      </w:pPr>
      <w:r w:rsidRPr="00CD21B1">
        <w:rPr>
          <w:b/>
          <w:sz w:val="28"/>
        </w:rPr>
        <w:t xml:space="preserve">Р І Ш Е Н </w:t>
      </w:r>
      <w:proofErr w:type="spellStart"/>
      <w:r w:rsidRPr="00CD21B1">
        <w:rPr>
          <w:b/>
          <w:sz w:val="28"/>
        </w:rPr>
        <w:t>Н</w:t>
      </w:r>
      <w:proofErr w:type="spellEnd"/>
      <w:r w:rsidRPr="00CD21B1">
        <w:rPr>
          <w:b/>
          <w:sz w:val="28"/>
        </w:rPr>
        <w:t xml:space="preserve"> Я</w:t>
      </w:r>
    </w:p>
    <w:p w:rsidR="00E86428" w:rsidRPr="00CD21B1" w:rsidRDefault="00E86428" w:rsidP="00E86428">
      <w:pPr>
        <w:jc w:val="center"/>
        <w:rPr>
          <w:b/>
          <w:bCs/>
        </w:rPr>
      </w:pPr>
    </w:p>
    <w:p w:rsidR="00E86428" w:rsidRPr="009F0E1F" w:rsidRDefault="00E86428" w:rsidP="00E86428">
      <w:pPr>
        <w:jc w:val="center"/>
        <w:rPr>
          <w:b/>
          <w:bCs/>
        </w:rPr>
      </w:pPr>
    </w:p>
    <w:p w:rsidR="00CD21B1" w:rsidRDefault="00E86428" w:rsidP="00CD21B1">
      <w:pPr>
        <w:pStyle w:val="2"/>
        <w:tabs>
          <w:tab w:val="left" w:pos="4253"/>
          <w:tab w:val="left" w:pos="9355"/>
        </w:tabs>
        <w:ind w:left="0" w:right="-1" w:firstLine="0"/>
        <w:jc w:val="left"/>
        <w:rPr>
          <w:rFonts w:ascii="Times New Roman" w:hAnsi="Times New Roman"/>
          <w:b/>
          <w:szCs w:val="28"/>
        </w:rPr>
      </w:pPr>
      <w:r w:rsidRPr="009F0E1F">
        <w:rPr>
          <w:rFonts w:ascii="Times New Roman" w:hAnsi="Times New Roman"/>
          <w:b/>
        </w:rPr>
        <w:t xml:space="preserve">Про </w:t>
      </w:r>
      <w:r w:rsidRPr="009F0E1F">
        <w:rPr>
          <w:rFonts w:ascii="Times New Roman" w:hAnsi="Times New Roman"/>
          <w:b/>
          <w:szCs w:val="28"/>
        </w:rPr>
        <w:t>п</w:t>
      </w:r>
      <w:r>
        <w:rPr>
          <w:rFonts w:ascii="Times New Roman" w:hAnsi="Times New Roman"/>
          <w:b/>
          <w:szCs w:val="28"/>
        </w:rPr>
        <w:t xml:space="preserve">орядок виконання бюджетів </w:t>
      </w:r>
    </w:p>
    <w:p w:rsidR="00CD21B1" w:rsidRDefault="00E86428" w:rsidP="00CD21B1">
      <w:pPr>
        <w:pStyle w:val="2"/>
        <w:tabs>
          <w:tab w:val="left" w:pos="4253"/>
          <w:tab w:val="left" w:pos="9355"/>
        </w:tabs>
        <w:ind w:left="0" w:right="-1" w:firstLine="0"/>
        <w:jc w:val="left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Великодимерської</w:t>
      </w:r>
      <w:proofErr w:type="spellEnd"/>
      <w:r>
        <w:rPr>
          <w:rFonts w:ascii="Times New Roman" w:hAnsi="Times New Roman"/>
          <w:b/>
          <w:szCs w:val="28"/>
        </w:rPr>
        <w:t xml:space="preserve"> селищно</w:t>
      </w:r>
      <w:r w:rsidRPr="009F0E1F">
        <w:rPr>
          <w:rFonts w:ascii="Times New Roman" w:hAnsi="Times New Roman"/>
          <w:b/>
          <w:szCs w:val="28"/>
        </w:rPr>
        <w:t xml:space="preserve">ї, </w:t>
      </w:r>
      <w:proofErr w:type="spellStart"/>
      <w:r w:rsidRPr="009F0E1F">
        <w:rPr>
          <w:rFonts w:ascii="Times New Roman" w:hAnsi="Times New Roman"/>
          <w:b/>
          <w:szCs w:val="28"/>
        </w:rPr>
        <w:t>Бобрицької</w:t>
      </w:r>
      <w:proofErr w:type="spellEnd"/>
      <w:r w:rsidRPr="009F0E1F">
        <w:rPr>
          <w:rFonts w:ascii="Times New Roman" w:hAnsi="Times New Roman"/>
          <w:b/>
          <w:szCs w:val="28"/>
        </w:rPr>
        <w:t xml:space="preserve">, </w:t>
      </w:r>
    </w:p>
    <w:p w:rsidR="00CD21B1" w:rsidRDefault="00E86428" w:rsidP="00CD21B1">
      <w:pPr>
        <w:pStyle w:val="2"/>
        <w:tabs>
          <w:tab w:val="left" w:pos="4253"/>
          <w:tab w:val="left" w:pos="9355"/>
        </w:tabs>
        <w:ind w:left="0" w:right="-1" w:firstLine="0"/>
        <w:jc w:val="left"/>
        <w:rPr>
          <w:rFonts w:ascii="Times New Roman" w:hAnsi="Times New Roman"/>
          <w:b/>
          <w:szCs w:val="28"/>
        </w:rPr>
      </w:pPr>
      <w:proofErr w:type="spellStart"/>
      <w:r w:rsidRPr="009F0E1F">
        <w:rPr>
          <w:rFonts w:ascii="Times New Roman" w:hAnsi="Times New Roman"/>
          <w:b/>
          <w:szCs w:val="28"/>
        </w:rPr>
        <w:t>Жердівської</w:t>
      </w:r>
      <w:proofErr w:type="spellEnd"/>
      <w:r w:rsidRPr="009F0E1F">
        <w:rPr>
          <w:rFonts w:ascii="Times New Roman" w:hAnsi="Times New Roman"/>
          <w:b/>
          <w:szCs w:val="28"/>
        </w:rPr>
        <w:t xml:space="preserve">, </w:t>
      </w:r>
      <w:proofErr w:type="spellStart"/>
      <w:r w:rsidRPr="009F0E1F">
        <w:rPr>
          <w:rFonts w:ascii="Times New Roman" w:hAnsi="Times New Roman"/>
          <w:b/>
          <w:szCs w:val="28"/>
        </w:rPr>
        <w:t>Руднянської</w:t>
      </w:r>
      <w:proofErr w:type="spellEnd"/>
      <w:r w:rsidRPr="009F0E1F">
        <w:rPr>
          <w:rFonts w:ascii="Times New Roman" w:hAnsi="Times New Roman"/>
          <w:b/>
          <w:szCs w:val="28"/>
        </w:rPr>
        <w:t xml:space="preserve">, </w:t>
      </w:r>
    </w:p>
    <w:p w:rsidR="00E86428" w:rsidRPr="009F0E1F" w:rsidRDefault="00E86428" w:rsidP="00CD21B1">
      <w:pPr>
        <w:pStyle w:val="2"/>
        <w:tabs>
          <w:tab w:val="left" w:pos="4253"/>
          <w:tab w:val="left" w:pos="9355"/>
        </w:tabs>
        <w:ind w:left="0" w:right="-1" w:firstLine="0"/>
        <w:jc w:val="left"/>
        <w:rPr>
          <w:rFonts w:ascii="Times New Roman" w:hAnsi="Times New Roman"/>
          <w:b/>
        </w:rPr>
      </w:pPr>
      <w:r w:rsidRPr="009F0E1F">
        <w:rPr>
          <w:rFonts w:ascii="Times New Roman" w:hAnsi="Times New Roman"/>
          <w:b/>
          <w:szCs w:val="28"/>
        </w:rPr>
        <w:t>Шевченківської сільських рад</w:t>
      </w:r>
    </w:p>
    <w:p w:rsidR="00E86428" w:rsidRDefault="00E86428" w:rsidP="00CD21B1">
      <w:pPr>
        <w:rPr>
          <w:sz w:val="28"/>
        </w:rPr>
      </w:pPr>
    </w:p>
    <w:p w:rsidR="00E86428" w:rsidRDefault="00E86428" w:rsidP="00E86428">
      <w:pPr>
        <w:rPr>
          <w:sz w:val="28"/>
        </w:rPr>
      </w:pPr>
    </w:p>
    <w:p w:rsidR="00E86428" w:rsidRPr="009F0E1F" w:rsidRDefault="00E86428" w:rsidP="00E86428">
      <w:pPr>
        <w:pStyle w:val="2"/>
        <w:tabs>
          <w:tab w:val="left" w:pos="9360"/>
        </w:tabs>
        <w:ind w:left="0" w:right="-5" w:firstLine="567"/>
        <w:rPr>
          <w:rFonts w:ascii="Times New Roman" w:hAnsi="Times New Roman"/>
          <w:szCs w:val="28"/>
        </w:rPr>
      </w:pPr>
      <w:r w:rsidRPr="009F0E1F">
        <w:rPr>
          <w:rFonts w:ascii="Times New Roman" w:hAnsi="Times New Roman"/>
        </w:rPr>
        <w:t>Відповідно до пункту третього частини другої статті 22 Бюджетного кодексу України, та статті 26 Закону України «Про місцеве самоврядування в Україні», статті 8 Закону України «Про добровільне об’єднання територіальних громад», сесія селищної ради</w:t>
      </w:r>
    </w:p>
    <w:p w:rsidR="00E86428" w:rsidRPr="009F0E1F" w:rsidRDefault="00E86428" w:rsidP="00E86428">
      <w:pPr>
        <w:pStyle w:val="a3"/>
        <w:ind w:firstLine="567"/>
      </w:pPr>
    </w:p>
    <w:p w:rsidR="00E86428" w:rsidRPr="00033986" w:rsidRDefault="00E86428" w:rsidP="00E86428">
      <w:pPr>
        <w:jc w:val="center"/>
        <w:rPr>
          <w:sz w:val="28"/>
        </w:rPr>
      </w:pPr>
      <w:r w:rsidRPr="00033986">
        <w:rPr>
          <w:b/>
          <w:sz w:val="28"/>
        </w:rPr>
        <w:t>ВИРІШИЛА</w:t>
      </w:r>
      <w:r w:rsidRPr="00033986">
        <w:rPr>
          <w:sz w:val="28"/>
        </w:rPr>
        <w:t>:</w:t>
      </w:r>
    </w:p>
    <w:p w:rsidR="00E86428" w:rsidRPr="00970FA7" w:rsidRDefault="00E86428" w:rsidP="00E86428">
      <w:pPr>
        <w:pStyle w:val="2"/>
        <w:tabs>
          <w:tab w:val="left" w:pos="9360"/>
        </w:tabs>
        <w:ind w:right="-5"/>
        <w:rPr>
          <w:szCs w:val="28"/>
        </w:rPr>
      </w:pPr>
    </w:p>
    <w:p w:rsidR="00E86428" w:rsidRDefault="00E86428" w:rsidP="00E86428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Головним розпорядником коштів бюджету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ради, є  </w:t>
      </w:r>
      <w:proofErr w:type="spellStart"/>
      <w:r>
        <w:rPr>
          <w:sz w:val="28"/>
          <w:szCs w:val="28"/>
        </w:rPr>
        <w:t>Великодимерська</w:t>
      </w:r>
      <w:proofErr w:type="spellEnd"/>
      <w:r>
        <w:rPr>
          <w:sz w:val="28"/>
          <w:szCs w:val="28"/>
        </w:rPr>
        <w:t xml:space="preserve"> селищна рада.</w:t>
      </w:r>
    </w:p>
    <w:p w:rsidR="00E86428" w:rsidRDefault="00E86428" w:rsidP="00E86428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Головним розпорядником коштів бюджетів</w:t>
      </w:r>
      <w:r w:rsidRPr="0091600A">
        <w:rPr>
          <w:szCs w:val="28"/>
        </w:rPr>
        <w:t xml:space="preserve"> </w:t>
      </w:r>
      <w:proofErr w:type="spellStart"/>
      <w:r w:rsidRPr="00145A7C">
        <w:rPr>
          <w:sz w:val="28"/>
          <w:szCs w:val="28"/>
        </w:rPr>
        <w:t>Бобрицької</w:t>
      </w:r>
      <w:proofErr w:type="spellEnd"/>
      <w:r w:rsidRPr="009160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Жердівської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Руднянської</w:t>
      </w:r>
      <w:proofErr w:type="spellEnd"/>
      <w:r>
        <w:rPr>
          <w:sz w:val="28"/>
          <w:szCs w:val="28"/>
        </w:rPr>
        <w:t>, Шевченківської</w:t>
      </w:r>
      <w:r w:rsidRPr="0091600A">
        <w:rPr>
          <w:sz w:val="28"/>
          <w:szCs w:val="28"/>
        </w:rPr>
        <w:t xml:space="preserve"> сільських рад</w:t>
      </w:r>
      <w:r>
        <w:rPr>
          <w:sz w:val="28"/>
          <w:szCs w:val="28"/>
        </w:rPr>
        <w:t xml:space="preserve"> до завершення бюджетного періоду 31 грудня 2017 року  є  </w:t>
      </w:r>
      <w:proofErr w:type="spellStart"/>
      <w:r>
        <w:rPr>
          <w:sz w:val="28"/>
          <w:szCs w:val="28"/>
        </w:rPr>
        <w:t>Великодимерська</w:t>
      </w:r>
      <w:proofErr w:type="spellEnd"/>
      <w:r>
        <w:rPr>
          <w:sz w:val="28"/>
          <w:szCs w:val="28"/>
        </w:rPr>
        <w:t xml:space="preserve"> селищна рада.</w:t>
      </w:r>
    </w:p>
    <w:p w:rsidR="00E86428" w:rsidRPr="004661A0" w:rsidRDefault="00E86428" w:rsidP="00E86428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661A0">
        <w:rPr>
          <w:sz w:val="28"/>
          <w:szCs w:val="28"/>
        </w:rPr>
        <w:t xml:space="preserve">Платіжні доручення на проведення видатків бюджетів </w:t>
      </w:r>
      <w:proofErr w:type="spellStart"/>
      <w:r w:rsidRPr="004661A0">
        <w:rPr>
          <w:sz w:val="28"/>
          <w:szCs w:val="28"/>
        </w:rPr>
        <w:t>Великодимерської</w:t>
      </w:r>
      <w:proofErr w:type="spellEnd"/>
      <w:r w:rsidRPr="004661A0">
        <w:rPr>
          <w:sz w:val="28"/>
          <w:szCs w:val="28"/>
        </w:rPr>
        <w:t xml:space="preserve"> селищної ради, </w:t>
      </w:r>
      <w:proofErr w:type="spellStart"/>
      <w:r w:rsidRPr="004661A0">
        <w:rPr>
          <w:sz w:val="28"/>
          <w:szCs w:val="28"/>
        </w:rPr>
        <w:t>Бобрицької</w:t>
      </w:r>
      <w:proofErr w:type="spellEnd"/>
      <w:r w:rsidRPr="004661A0">
        <w:rPr>
          <w:sz w:val="28"/>
          <w:szCs w:val="28"/>
        </w:rPr>
        <w:t xml:space="preserve">, </w:t>
      </w:r>
      <w:proofErr w:type="spellStart"/>
      <w:r w:rsidRPr="004661A0">
        <w:rPr>
          <w:sz w:val="28"/>
          <w:szCs w:val="28"/>
        </w:rPr>
        <w:t>Жердівської</w:t>
      </w:r>
      <w:proofErr w:type="spellEnd"/>
      <w:r w:rsidRPr="004661A0">
        <w:rPr>
          <w:sz w:val="28"/>
          <w:szCs w:val="28"/>
        </w:rPr>
        <w:t xml:space="preserve">, </w:t>
      </w:r>
      <w:proofErr w:type="spellStart"/>
      <w:r w:rsidRPr="004661A0">
        <w:rPr>
          <w:sz w:val="28"/>
          <w:szCs w:val="28"/>
        </w:rPr>
        <w:t>Руднянської</w:t>
      </w:r>
      <w:proofErr w:type="spellEnd"/>
      <w:r w:rsidRPr="004661A0">
        <w:rPr>
          <w:sz w:val="28"/>
          <w:szCs w:val="28"/>
        </w:rPr>
        <w:t>, Шевченківської сільських рад до завершення бюджетного періоду</w:t>
      </w:r>
      <w:r>
        <w:rPr>
          <w:sz w:val="28"/>
          <w:szCs w:val="28"/>
        </w:rPr>
        <w:t xml:space="preserve"> 31 грудня</w:t>
      </w:r>
      <w:r w:rsidRPr="004661A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року готує головний бухгалтер відповідної</w:t>
      </w:r>
      <w:r w:rsidRPr="004661A0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4661A0">
        <w:rPr>
          <w:sz w:val="28"/>
          <w:szCs w:val="28"/>
        </w:rPr>
        <w:t>, з правом підпису</w:t>
      </w:r>
      <w:r>
        <w:rPr>
          <w:sz w:val="28"/>
          <w:szCs w:val="28"/>
        </w:rPr>
        <w:t>.</w:t>
      </w:r>
    </w:p>
    <w:p w:rsidR="00E86428" w:rsidRDefault="00E86428" w:rsidP="00E86428">
      <w:pPr>
        <w:numPr>
          <w:ilvl w:val="0"/>
          <w:numId w:val="1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планування, фінансів, бюджету та соціально-економічного розвитку промисловості, інвестиції та зовнішньо-економічних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.</w:t>
      </w:r>
    </w:p>
    <w:p w:rsidR="00E86428" w:rsidRPr="00F12C9C" w:rsidRDefault="00E86428" w:rsidP="00E86428">
      <w:pPr>
        <w:ind w:left="1065"/>
        <w:jc w:val="both"/>
        <w:rPr>
          <w:sz w:val="28"/>
          <w:szCs w:val="28"/>
        </w:rPr>
      </w:pPr>
    </w:p>
    <w:p w:rsidR="00E86428" w:rsidRPr="00C361FD" w:rsidRDefault="00E86428" w:rsidP="00E86428"/>
    <w:p w:rsidR="00E86428" w:rsidRPr="00CD21B1" w:rsidRDefault="00E86428" w:rsidP="00E86428">
      <w:pPr>
        <w:spacing w:line="312" w:lineRule="auto"/>
        <w:rPr>
          <w:b/>
          <w:sz w:val="28"/>
        </w:rPr>
      </w:pPr>
      <w:r w:rsidRPr="00CD21B1">
        <w:rPr>
          <w:b/>
          <w:sz w:val="28"/>
        </w:rPr>
        <w:t>Селищний голова</w:t>
      </w:r>
      <w:r w:rsidRPr="00CD21B1">
        <w:rPr>
          <w:b/>
          <w:sz w:val="28"/>
        </w:rPr>
        <w:tab/>
      </w:r>
      <w:r w:rsidRPr="00CD21B1">
        <w:rPr>
          <w:b/>
          <w:sz w:val="28"/>
        </w:rPr>
        <w:tab/>
        <w:t xml:space="preserve">                         </w:t>
      </w:r>
      <w:bookmarkStart w:id="0" w:name="_GoBack"/>
      <w:bookmarkEnd w:id="0"/>
      <w:r w:rsidRPr="00CD21B1">
        <w:rPr>
          <w:b/>
          <w:sz w:val="28"/>
        </w:rPr>
        <w:t xml:space="preserve">      </w:t>
      </w:r>
      <w:r w:rsidRPr="00CD21B1">
        <w:rPr>
          <w:b/>
          <w:sz w:val="28"/>
        </w:rPr>
        <w:tab/>
      </w:r>
      <w:r w:rsidRPr="00CD21B1">
        <w:rPr>
          <w:b/>
          <w:sz w:val="28"/>
        </w:rPr>
        <w:tab/>
        <w:t xml:space="preserve"> </w:t>
      </w:r>
      <w:proofErr w:type="spellStart"/>
      <w:r w:rsidRPr="00CD21B1">
        <w:rPr>
          <w:b/>
          <w:sz w:val="28"/>
        </w:rPr>
        <w:t>А.Б.Бочкарьов</w:t>
      </w:r>
      <w:proofErr w:type="spellEnd"/>
      <w:r w:rsidRPr="00CD21B1">
        <w:rPr>
          <w:b/>
          <w:sz w:val="28"/>
        </w:rPr>
        <w:tab/>
      </w:r>
    </w:p>
    <w:p w:rsidR="00E86428" w:rsidRDefault="00E86428" w:rsidP="00E86428">
      <w:pPr>
        <w:spacing w:line="312" w:lineRule="auto"/>
        <w:ind w:firstLine="709"/>
        <w:rPr>
          <w:sz w:val="28"/>
          <w:szCs w:val="28"/>
        </w:rPr>
      </w:pPr>
    </w:p>
    <w:p w:rsidR="00E86428" w:rsidRPr="00CD21B1" w:rsidRDefault="00E86428" w:rsidP="00E86428">
      <w:pPr>
        <w:spacing w:line="312" w:lineRule="auto"/>
        <w:rPr>
          <w:sz w:val="26"/>
          <w:szCs w:val="26"/>
        </w:rPr>
      </w:pPr>
      <w:r w:rsidRPr="00CD21B1">
        <w:rPr>
          <w:sz w:val="26"/>
          <w:szCs w:val="26"/>
        </w:rPr>
        <w:t xml:space="preserve">смт Велика </w:t>
      </w:r>
      <w:proofErr w:type="spellStart"/>
      <w:r w:rsidRPr="00CD21B1">
        <w:rPr>
          <w:sz w:val="26"/>
          <w:szCs w:val="26"/>
        </w:rPr>
        <w:t>Димерка</w:t>
      </w:r>
      <w:proofErr w:type="spellEnd"/>
    </w:p>
    <w:p w:rsidR="00E86428" w:rsidRPr="00CD21B1" w:rsidRDefault="00E86428" w:rsidP="00E86428">
      <w:pPr>
        <w:spacing w:line="312" w:lineRule="auto"/>
        <w:rPr>
          <w:sz w:val="26"/>
          <w:szCs w:val="26"/>
        </w:rPr>
      </w:pPr>
      <w:r w:rsidRPr="00CD21B1">
        <w:rPr>
          <w:sz w:val="26"/>
          <w:szCs w:val="26"/>
        </w:rPr>
        <w:t>16 листопада 2017 року</w:t>
      </w:r>
    </w:p>
    <w:p w:rsidR="00E86428" w:rsidRPr="00CD21B1" w:rsidRDefault="00E86428" w:rsidP="00E86428">
      <w:pPr>
        <w:spacing w:line="312" w:lineRule="auto"/>
        <w:rPr>
          <w:sz w:val="26"/>
          <w:szCs w:val="26"/>
        </w:rPr>
      </w:pPr>
      <w:r w:rsidRPr="00CD21B1">
        <w:rPr>
          <w:sz w:val="26"/>
          <w:szCs w:val="26"/>
        </w:rPr>
        <w:t xml:space="preserve">№ 14  І – </w:t>
      </w:r>
      <w:r w:rsidRPr="00CD21B1">
        <w:rPr>
          <w:sz w:val="26"/>
          <w:szCs w:val="26"/>
          <w:lang w:val="en-US"/>
        </w:rPr>
        <w:t>V</w:t>
      </w:r>
      <w:r w:rsidRPr="00CD21B1">
        <w:rPr>
          <w:sz w:val="26"/>
          <w:szCs w:val="26"/>
        </w:rPr>
        <w:t>ІІ</w:t>
      </w:r>
    </w:p>
    <w:p w:rsidR="00E86428" w:rsidRDefault="00E86428" w:rsidP="00E86428">
      <w:pPr>
        <w:jc w:val="both"/>
        <w:rPr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551"/>
    <w:multiLevelType w:val="hybridMultilevel"/>
    <w:tmpl w:val="10BAECD4"/>
    <w:lvl w:ilvl="0" w:tplc="DBAA9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7A"/>
    <w:rsid w:val="00231BBF"/>
    <w:rsid w:val="002B557A"/>
    <w:rsid w:val="004E6092"/>
    <w:rsid w:val="007C4C2E"/>
    <w:rsid w:val="00CD21B1"/>
    <w:rsid w:val="00CE09AC"/>
    <w:rsid w:val="00E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C175-8165-4DB2-8583-960A9A2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86428"/>
    <w:pPr>
      <w:keepNext/>
      <w:ind w:left="1701" w:hanging="1701"/>
      <w:jc w:val="both"/>
      <w:outlineLvl w:val="1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428"/>
    <w:rPr>
      <w:rFonts w:ascii="Lucida Console" w:eastAsia="Times New Roman" w:hAnsi="Lucida Console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E86428"/>
    <w:pPr>
      <w:spacing w:after="120"/>
    </w:pPr>
  </w:style>
  <w:style w:type="character" w:customStyle="1" w:styleId="a4">
    <w:name w:val="Основной текст Знак"/>
    <w:basedOn w:val="a0"/>
    <w:link w:val="a3"/>
    <w:rsid w:val="00E8642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2018-01-24T08:45:00Z</dcterms:created>
  <dcterms:modified xsi:type="dcterms:W3CDTF">2018-01-24T12:23:00Z</dcterms:modified>
</cp:coreProperties>
</file>