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AD" w:rsidRDefault="004437AD" w:rsidP="00A05E69">
      <w:pPr>
        <w:tabs>
          <w:tab w:val="center" w:pos="4961"/>
          <w:tab w:val="left" w:pos="6255"/>
        </w:tabs>
        <w:jc w:val="center"/>
        <w:rPr>
          <w:sz w:val="28"/>
        </w:rPr>
      </w:pPr>
      <w:r>
        <w:rPr>
          <w:noProof/>
          <w:lang w:val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AD" w:rsidRDefault="004437AD" w:rsidP="004437AD">
      <w:pPr>
        <w:jc w:val="center"/>
        <w:rPr>
          <w:sz w:val="28"/>
        </w:rPr>
      </w:pPr>
    </w:p>
    <w:p w:rsidR="004437AD" w:rsidRDefault="004437AD" w:rsidP="004437AD">
      <w:pPr>
        <w:jc w:val="center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4437AD" w:rsidRDefault="004437AD" w:rsidP="004437AD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4437AD" w:rsidRDefault="004437AD" w:rsidP="004437AD">
      <w:pPr>
        <w:jc w:val="center"/>
        <w:rPr>
          <w:sz w:val="28"/>
        </w:rPr>
      </w:pPr>
    </w:p>
    <w:p w:rsidR="002A7DFD" w:rsidRPr="00BD28C5" w:rsidRDefault="002A7DFD" w:rsidP="002A7DFD">
      <w:pPr>
        <w:spacing w:line="312" w:lineRule="auto"/>
        <w:ind w:firstLine="709"/>
        <w:jc w:val="center"/>
        <w:rPr>
          <w:b/>
          <w:sz w:val="28"/>
        </w:rPr>
      </w:pPr>
    </w:p>
    <w:p w:rsidR="002A7DFD" w:rsidRPr="00A05E69" w:rsidRDefault="002A7DFD" w:rsidP="00A05E69">
      <w:pPr>
        <w:spacing w:line="312" w:lineRule="auto"/>
        <w:jc w:val="center"/>
        <w:rPr>
          <w:b/>
          <w:sz w:val="28"/>
        </w:rPr>
      </w:pPr>
      <w:r w:rsidRPr="00A05E69">
        <w:rPr>
          <w:b/>
          <w:sz w:val="28"/>
        </w:rPr>
        <w:t>Р І Ш Е Н Н Я</w:t>
      </w:r>
    </w:p>
    <w:p w:rsidR="002A7DFD" w:rsidRPr="00BD28C5" w:rsidRDefault="002A7DFD" w:rsidP="002A7DFD">
      <w:pPr>
        <w:spacing w:line="312" w:lineRule="auto"/>
        <w:jc w:val="center"/>
        <w:rPr>
          <w:b/>
          <w:sz w:val="28"/>
        </w:rPr>
      </w:pPr>
    </w:p>
    <w:p w:rsidR="00D80059" w:rsidRDefault="00A05E69" w:rsidP="00A05E69">
      <w:pPr>
        <w:spacing w:line="312" w:lineRule="auto"/>
        <w:ind w:hanging="142"/>
        <w:rPr>
          <w:b/>
          <w:sz w:val="28"/>
        </w:rPr>
      </w:pPr>
      <w:r>
        <w:rPr>
          <w:b/>
          <w:sz w:val="28"/>
        </w:rPr>
        <w:t xml:space="preserve"> </w:t>
      </w:r>
      <w:r w:rsidR="00496ECA">
        <w:rPr>
          <w:b/>
          <w:sz w:val="28"/>
        </w:rPr>
        <w:t xml:space="preserve"> </w:t>
      </w:r>
    </w:p>
    <w:p w:rsidR="00A05E69" w:rsidRDefault="00D80059" w:rsidP="00D80059">
      <w:pPr>
        <w:ind w:hanging="142"/>
        <w:rPr>
          <w:b/>
          <w:sz w:val="28"/>
        </w:rPr>
      </w:pPr>
      <w:r>
        <w:rPr>
          <w:b/>
          <w:sz w:val="28"/>
        </w:rPr>
        <w:t xml:space="preserve"> </w:t>
      </w:r>
      <w:r w:rsidR="002A7DFD" w:rsidRPr="00BD28C5">
        <w:rPr>
          <w:b/>
          <w:sz w:val="28"/>
        </w:rPr>
        <w:t>Про початок реорганізації</w:t>
      </w:r>
      <w:r w:rsidR="002A7DFD">
        <w:rPr>
          <w:b/>
          <w:sz w:val="28"/>
        </w:rPr>
        <w:t xml:space="preserve"> </w:t>
      </w:r>
      <w:r w:rsidR="002A7DFD" w:rsidRPr="00BD28C5">
        <w:rPr>
          <w:b/>
          <w:sz w:val="28"/>
        </w:rPr>
        <w:t xml:space="preserve">Бобрицької, </w:t>
      </w:r>
    </w:p>
    <w:p w:rsidR="00A05E69" w:rsidRDefault="00A05E69" w:rsidP="00D80059">
      <w:pPr>
        <w:ind w:hanging="142"/>
        <w:rPr>
          <w:b/>
          <w:sz w:val="28"/>
        </w:rPr>
      </w:pPr>
      <w:r>
        <w:rPr>
          <w:b/>
          <w:sz w:val="28"/>
        </w:rPr>
        <w:t xml:space="preserve"> </w:t>
      </w:r>
      <w:r w:rsidR="002A7DFD" w:rsidRPr="00BD28C5">
        <w:rPr>
          <w:b/>
          <w:sz w:val="28"/>
        </w:rPr>
        <w:t xml:space="preserve">Жердівської, Руднянської </w:t>
      </w:r>
      <w:r>
        <w:rPr>
          <w:b/>
          <w:sz w:val="28"/>
        </w:rPr>
        <w:t xml:space="preserve">  </w:t>
      </w:r>
    </w:p>
    <w:p w:rsidR="00A05E69" w:rsidRDefault="00A05E69" w:rsidP="00D80059">
      <w:pPr>
        <w:ind w:hanging="142"/>
        <w:rPr>
          <w:b/>
          <w:sz w:val="28"/>
        </w:rPr>
      </w:pPr>
      <w:r>
        <w:rPr>
          <w:b/>
          <w:sz w:val="28"/>
        </w:rPr>
        <w:t xml:space="preserve"> </w:t>
      </w:r>
      <w:r w:rsidR="002A7DFD" w:rsidRPr="00BD28C5">
        <w:rPr>
          <w:b/>
          <w:sz w:val="28"/>
        </w:rPr>
        <w:t>та Шевченківської сільських рад</w:t>
      </w:r>
    </w:p>
    <w:p w:rsidR="00A05E69" w:rsidRDefault="002A7DFD" w:rsidP="00D80059">
      <w:pPr>
        <w:ind w:hanging="142"/>
        <w:rPr>
          <w:b/>
          <w:sz w:val="28"/>
        </w:rPr>
      </w:pPr>
      <w:r w:rsidRPr="00BD28C5">
        <w:rPr>
          <w:b/>
          <w:sz w:val="28"/>
        </w:rPr>
        <w:t xml:space="preserve"> шляхом приєднання </w:t>
      </w:r>
    </w:p>
    <w:p w:rsidR="00A05E69" w:rsidRDefault="00A05E69" w:rsidP="00D80059">
      <w:pPr>
        <w:ind w:hanging="142"/>
        <w:rPr>
          <w:b/>
          <w:sz w:val="28"/>
        </w:rPr>
      </w:pPr>
      <w:r>
        <w:rPr>
          <w:b/>
          <w:sz w:val="28"/>
        </w:rPr>
        <w:t xml:space="preserve"> </w:t>
      </w:r>
      <w:r w:rsidR="002A7DFD" w:rsidRPr="00BD28C5">
        <w:rPr>
          <w:b/>
          <w:sz w:val="28"/>
        </w:rPr>
        <w:t>до Великодимерської селищної ради</w:t>
      </w:r>
    </w:p>
    <w:p w:rsidR="00A05E69" w:rsidRDefault="002A7DFD" w:rsidP="00D80059">
      <w:pPr>
        <w:ind w:hanging="142"/>
        <w:rPr>
          <w:b/>
          <w:sz w:val="28"/>
        </w:rPr>
      </w:pPr>
      <w:r>
        <w:rPr>
          <w:b/>
          <w:sz w:val="28"/>
        </w:rPr>
        <w:t xml:space="preserve"> та утворення комісій </w:t>
      </w:r>
    </w:p>
    <w:p w:rsidR="002A7DFD" w:rsidRPr="00BD28C5" w:rsidRDefault="00A05E69" w:rsidP="00D80059">
      <w:pPr>
        <w:ind w:hanging="142"/>
        <w:rPr>
          <w:b/>
          <w:sz w:val="28"/>
        </w:rPr>
      </w:pPr>
      <w:r>
        <w:rPr>
          <w:b/>
          <w:sz w:val="28"/>
        </w:rPr>
        <w:t xml:space="preserve"> </w:t>
      </w:r>
      <w:r w:rsidR="002A7DFD">
        <w:rPr>
          <w:b/>
          <w:sz w:val="28"/>
        </w:rPr>
        <w:t>з інвентаризації та реорганізації</w:t>
      </w:r>
    </w:p>
    <w:p w:rsidR="002A7DFD" w:rsidRPr="00BD28C5" w:rsidRDefault="002A7DFD" w:rsidP="002A7DFD">
      <w:pPr>
        <w:spacing w:line="312" w:lineRule="auto"/>
        <w:ind w:firstLine="709"/>
        <w:rPr>
          <w:b/>
          <w:sz w:val="28"/>
        </w:rPr>
      </w:pPr>
    </w:p>
    <w:p w:rsidR="002A7DFD" w:rsidRPr="00D11448" w:rsidRDefault="002A7DFD" w:rsidP="002A7DFD">
      <w:pPr>
        <w:suppressAutoHyphens/>
        <w:spacing w:line="312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BD28C5">
        <w:rPr>
          <w:color w:val="000000"/>
          <w:sz w:val="28"/>
          <w:szCs w:val="28"/>
          <w:lang w:eastAsia="ar-SA"/>
        </w:rPr>
        <w:t>Керуючись ст. 25, 59 Закону України «Про місцеве самоврядування в Україні», ст. 8 Закону України «Про добровільне об'єднання територіальних громад», відповідно до ст. 104. 105, 107 Цивільного кодексу України, Закону України «Про державну реєстрацію юридичних осіб та фізичних осіб -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 Міністерства фінансів України від 02.09.2014 р. № 879, ч. 4 ст. З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 на підставі рішення Великодимерської селищної ради від 16 листопада 2017 року № 1 «Про інформацію голови Великодимерської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селищної виборчої комісії про підсумки перших виборів депутатів Великодимерської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селищної ради, які відбулися 29.10.2017 року»,  селищна рада</w:t>
      </w:r>
    </w:p>
    <w:p w:rsidR="002A7DFD" w:rsidRDefault="002A7DFD" w:rsidP="002A7DFD">
      <w:pPr>
        <w:spacing w:line="312" w:lineRule="auto"/>
        <w:rPr>
          <w:sz w:val="28"/>
        </w:rPr>
      </w:pPr>
    </w:p>
    <w:p w:rsidR="002A7DFD" w:rsidRDefault="002A7DFD" w:rsidP="00D80059">
      <w:pPr>
        <w:spacing w:line="312" w:lineRule="auto"/>
        <w:rPr>
          <w:sz w:val="28"/>
        </w:rPr>
      </w:pPr>
    </w:p>
    <w:p w:rsidR="00D80059" w:rsidRDefault="00D80059" w:rsidP="00D80059">
      <w:pPr>
        <w:spacing w:line="312" w:lineRule="auto"/>
        <w:rPr>
          <w:sz w:val="28"/>
        </w:rPr>
      </w:pPr>
    </w:p>
    <w:p w:rsidR="002A7DFD" w:rsidRDefault="002A7DFD" w:rsidP="002A7DFD">
      <w:pPr>
        <w:spacing w:line="312" w:lineRule="auto"/>
        <w:ind w:firstLine="709"/>
        <w:jc w:val="center"/>
        <w:rPr>
          <w:sz w:val="28"/>
        </w:rPr>
      </w:pPr>
      <w:r w:rsidRPr="00BD28C5">
        <w:rPr>
          <w:sz w:val="28"/>
        </w:rPr>
        <w:lastRenderedPageBreak/>
        <w:t>В И Р І Ш И Л А</w:t>
      </w:r>
      <w:r>
        <w:rPr>
          <w:sz w:val="28"/>
        </w:rPr>
        <w:t xml:space="preserve"> </w:t>
      </w:r>
      <w:r w:rsidRPr="00BD28C5">
        <w:rPr>
          <w:sz w:val="28"/>
        </w:rPr>
        <w:t>:</w:t>
      </w:r>
    </w:p>
    <w:p w:rsidR="002A7DFD" w:rsidRPr="00BD28C5" w:rsidRDefault="002A7DFD" w:rsidP="002A7DFD">
      <w:pPr>
        <w:spacing w:line="312" w:lineRule="auto"/>
        <w:ind w:firstLine="709"/>
        <w:jc w:val="center"/>
        <w:rPr>
          <w:sz w:val="28"/>
        </w:rPr>
      </w:pPr>
    </w:p>
    <w:p w:rsidR="002A7DFD" w:rsidRPr="001A6821" w:rsidRDefault="002A7DFD" w:rsidP="002A7DFD">
      <w:pPr>
        <w:tabs>
          <w:tab w:val="left" w:pos="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bookmarkStart w:id="0" w:name="bookmark1"/>
      <w:r w:rsidRPr="00B1680D">
        <w:rPr>
          <w:color w:val="000000"/>
          <w:sz w:val="28"/>
          <w:szCs w:val="28"/>
          <w:lang w:eastAsia="ar-SA"/>
        </w:rPr>
        <w:t>1.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7F776F">
        <w:rPr>
          <w:color w:val="000000"/>
          <w:sz w:val="28"/>
          <w:szCs w:val="28"/>
          <w:lang w:eastAsia="ar-SA"/>
        </w:rPr>
        <w:t>Почати пр</w:t>
      </w:r>
      <w:bookmarkEnd w:id="0"/>
      <w:r w:rsidRPr="007F776F">
        <w:rPr>
          <w:color w:val="000000"/>
          <w:sz w:val="28"/>
          <w:szCs w:val="28"/>
          <w:lang w:eastAsia="ar-SA"/>
        </w:rPr>
        <w:t xml:space="preserve">оцедуру реорганізації Бобрицької сільської ради </w:t>
      </w:r>
      <w:r>
        <w:rPr>
          <w:color w:val="000000"/>
          <w:sz w:val="28"/>
          <w:szCs w:val="28"/>
          <w:lang w:eastAsia="ar-SA"/>
        </w:rPr>
        <w:t xml:space="preserve">Броварського району Київської області </w:t>
      </w:r>
      <w:r w:rsidRPr="007F776F">
        <w:rPr>
          <w:color w:val="000000"/>
          <w:sz w:val="28"/>
          <w:szCs w:val="28"/>
          <w:lang w:eastAsia="ar-SA"/>
        </w:rPr>
        <w:t>(ЄДРПОУ</w:t>
      </w:r>
      <w:r>
        <w:rPr>
          <w:color w:val="000000"/>
          <w:sz w:val="28"/>
          <w:szCs w:val="28"/>
          <w:lang w:eastAsia="ar-SA"/>
        </w:rPr>
        <w:t xml:space="preserve"> 04363828</w:t>
      </w:r>
      <w:r w:rsidRPr="007F776F">
        <w:rPr>
          <w:color w:val="000000"/>
          <w:sz w:val="28"/>
          <w:szCs w:val="28"/>
          <w:lang w:eastAsia="ar-SA"/>
        </w:rPr>
        <w:t>), місцезнаходження:</w:t>
      </w:r>
      <w:r>
        <w:rPr>
          <w:color w:val="000000"/>
          <w:sz w:val="28"/>
          <w:szCs w:val="28"/>
          <w:lang w:eastAsia="ar-SA"/>
        </w:rPr>
        <w:t xml:space="preserve"> 07431, Київська область, Броварський район, село Бобрик, вулиця Шевченка, будинок 4, </w:t>
      </w:r>
      <w:r w:rsidRPr="007F776F">
        <w:rPr>
          <w:color w:val="000000"/>
          <w:sz w:val="28"/>
          <w:szCs w:val="28"/>
          <w:lang w:eastAsia="ar-SA"/>
        </w:rPr>
        <w:t>шляхом</w:t>
      </w:r>
      <w:r>
        <w:rPr>
          <w:color w:val="000000"/>
          <w:sz w:val="28"/>
          <w:szCs w:val="28"/>
          <w:lang w:eastAsia="ar-SA"/>
        </w:rPr>
        <w:t xml:space="preserve"> </w:t>
      </w:r>
      <w:r w:rsidRPr="001A6821">
        <w:rPr>
          <w:color w:val="000000"/>
          <w:sz w:val="28"/>
          <w:szCs w:val="28"/>
          <w:lang w:eastAsia="ar-SA"/>
        </w:rPr>
        <w:t>приєднання до Великодимерської селищної ради (ЄДРПОУ 04363834), місцезнаходження: 07442, Київська область, Броварський район, смт Велика Димерка, вулиця Бобрицька, будинок 1.</w:t>
      </w:r>
    </w:p>
    <w:p w:rsidR="002A7DFD" w:rsidRPr="00BD28C5" w:rsidRDefault="002A7DFD" w:rsidP="00C0306D">
      <w:pPr>
        <w:tabs>
          <w:tab w:val="left" w:leader="underscore" w:pos="1205"/>
          <w:tab w:val="left" w:leader="underscore" w:pos="5827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</w:t>
      </w:r>
      <w:r w:rsidRPr="00BD28C5">
        <w:rPr>
          <w:color w:val="000000"/>
          <w:sz w:val="28"/>
          <w:szCs w:val="28"/>
          <w:lang w:eastAsia="ar-SA"/>
        </w:rPr>
        <w:t xml:space="preserve"> Великодимерська селищна рада є правонаступником всього майна, прав та обов’язків Бобрицької </w:t>
      </w:r>
      <w:r>
        <w:rPr>
          <w:color w:val="000000"/>
          <w:sz w:val="28"/>
          <w:szCs w:val="28"/>
          <w:lang w:eastAsia="ar-SA"/>
        </w:rPr>
        <w:t>сільської</w:t>
      </w:r>
      <w:r w:rsidRPr="00BD28C5">
        <w:rPr>
          <w:color w:val="000000"/>
          <w:sz w:val="28"/>
          <w:szCs w:val="28"/>
          <w:lang w:eastAsia="ar-SA"/>
        </w:rPr>
        <w:t xml:space="preserve"> ради.</w:t>
      </w:r>
    </w:p>
    <w:p w:rsidR="002A7DFD" w:rsidRPr="007F776F" w:rsidRDefault="002A7DFD" w:rsidP="00C0306D">
      <w:pPr>
        <w:tabs>
          <w:tab w:val="left" w:leader="underscore" w:pos="1205"/>
          <w:tab w:val="left" w:leader="underscore" w:pos="5827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 </w:t>
      </w:r>
      <w:r w:rsidRPr="007F776F">
        <w:rPr>
          <w:color w:val="000000"/>
          <w:sz w:val="28"/>
          <w:szCs w:val="28"/>
          <w:lang w:eastAsia="ar-SA"/>
        </w:rPr>
        <w:t xml:space="preserve">Почати процедуру реорганізації Жердівської сільської ради </w:t>
      </w:r>
      <w:r>
        <w:rPr>
          <w:color w:val="000000"/>
          <w:sz w:val="28"/>
          <w:szCs w:val="28"/>
          <w:lang w:eastAsia="ar-SA"/>
        </w:rPr>
        <w:t xml:space="preserve">Броварського району Київської області </w:t>
      </w:r>
      <w:r w:rsidRPr="007F776F">
        <w:rPr>
          <w:color w:val="000000"/>
          <w:sz w:val="28"/>
          <w:szCs w:val="28"/>
          <w:lang w:eastAsia="ar-SA"/>
        </w:rPr>
        <w:t>(ЄДРПОУ</w:t>
      </w:r>
      <w:r>
        <w:rPr>
          <w:color w:val="000000"/>
          <w:sz w:val="28"/>
          <w:szCs w:val="28"/>
          <w:lang w:eastAsia="ar-SA"/>
        </w:rPr>
        <w:t xml:space="preserve"> 04363857), місцезнаходження:</w:t>
      </w:r>
      <w:r w:rsidRPr="00BC0C20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07440, Київська область, Броварський район, село Жердова, вулиця Марії Заньковецької (Леніна), будинок 35 </w:t>
      </w:r>
      <w:r w:rsidRPr="007F776F">
        <w:rPr>
          <w:color w:val="000000"/>
          <w:sz w:val="28"/>
          <w:szCs w:val="28"/>
          <w:lang w:eastAsia="ar-SA"/>
        </w:rPr>
        <w:t xml:space="preserve">шляхом приєднання до Великодимерської селищної ради (ЄДРПОУ 04363834), місцезнаходження: </w:t>
      </w:r>
      <w:r>
        <w:rPr>
          <w:color w:val="000000"/>
          <w:sz w:val="28"/>
          <w:szCs w:val="28"/>
          <w:lang w:eastAsia="ar-SA"/>
        </w:rPr>
        <w:t>07442, Київська область, Броварський район, смт Велика Димерка, вулиця Бобрицька, будинок 1.</w:t>
      </w:r>
    </w:p>
    <w:p w:rsidR="002A7DFD" w:rsidRDefault="002A7DFD" w:rsidP="002A7DFD">
      <w:pPr>
        <w:tabs>
          <w:tab w:val="left" w:pos="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4. </w:t>
      </w:r>
      <w:r w:rsidRPr="00BD28C5">
        <w:rPr>
          <w:color w:val="000000"/>
          <w:sz w:val="28"/>
          <w:szCs w:val="28"/>
          <w:lang w:eastAsia="ar-SA"/>
        </w:rPr>
        <w:t>Великодимерська селищна рада є правонаступником всього майна, прав та обов’язків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Жердівської сільської ради.</w:t>
      </w:r>
    </w:p>
    <w:p w:rsidR="002A7DFD" w:rsidRPr="00BD28C5" w:rsidRDefault="002A7DFD" w:rsidP="00C0306D">
      <w:pPr>
        <w:tabs>
          <w:tab w:val="left" w:leader="underscore" w:pos="1205"/>
          <w:tab w:val="left" w:leader="underscore" w:pos="5827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</w:t>
      </w:r>
      <w:r w:rsidRPr="00BD28C5">
        <w:rPr>
          <w:color w:val="000000"/>
          <w:sz w:val="28"/>
          <w:szCs w:val="28"/>
          <w:lang w:eastAsia="ar-SA"/>
        </w:rPr>
        <w:t xml:space="preserve"> Почати процедуру реорганізації Руднянської сільської ради </w:t>
      </w:r>
      <w:r>
        <w:rPr>
          <w:color w:val="000000"/>
          <w:sz w:val="28"/>
          <w:szCs w:val="28"/>
          <w:lang w:eastAsia="ar-SA"/>
        </w:rPr>
        <w:t xml:space="preserve">Броварського району Київської області </w:t>
      </w:r>
      <w:r w:rsidRPr="00BD28C5">
        <w:rPr>
          <w:color w:val="000000"/>
          <w:sz w:val="28"/>
          <w:szCs w:val="28"/>
          <w:lang w:eastAsia="ar-SA"/>
        </w:rPr>
        <w:t>(ЄДРПОУ</w:t>
      </w:r>
      <w:r>
        <w:rPr>
          <w:color w:val="000000"/>
          <w:sz w:val="28"/>
          <w:szCs w:val="28"/>
          <w:lang w:eastAsia="ar-SA"/>
        </w:rPr>
        <w:t xml:space="preserve"> 04359070</w:t>
      </w:r>
      <w:r w:rsidRPr="00BD28C5">
        <w:rPr>
          <w:color w:val="000000"/>
          <w:sz w:val="28"/>
          <w:szCs w:val="28"/>
          <w:lang w:eastAsia="ar-SA"/>
        </w:rPr>
        <w:t>), місцезнаходження:</w:t>
      </w:r>
      <w:r w:rsidRPr="00BC0C20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07430, Київська область, Броварський район, село Рудня, вулиця Шкільна (Чапаєва), будинок 22,</w:t>
      </w:r>
      <w:r w:rsidRPr="00BD28C5">
        <w:rPr>
          <w:color w:val="000000"/>
          <w:sz w:val="28"/>
          <w:szCs w:val="28"/>
          <w:lang w:eastAsia="ar-SA"/>
        </w:rPr>
        <w:t xml:space="preserve"> шляхом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приєднання до Великодимерської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селищної</w:t>
      </w:r>
      <w:r>
        <w:rPr>
          <w:color w:val="000000"/>
          <w:sz w:val="28"/>
          <w:szCs w:val="28"/>
          <w:lang w:eastAsia="ar-SA"/>
        </w:rPr>
        <w:t xml:space="preserve"> ради (ЄДРПОУ </w:t>
      </w:r>
      <w:r w:rsidRPr="00BD28C5">
        <w:rPr>
          <w:color w:val="000000"/>
          <w:sz w:val="28"/>
          <w:szCs w:val="28"/>
          <w:lang w:eastAsia="ar-SA"/>
        </w:rPr>
        <w:t>04363834), місцезнаходження:</w:t>
      </w:r>
      <w:r w:rsidRPr="00BC0C20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07442, Київська область, Броварський район, смт Велика Димерка, вулиця Бобрицька, будинок 1.</w:t>
      </w:r>
    </w:p>
    <w:p w:rsidR="002A7DFD" w:rsidRPr="009245EE" w:rsidRDefault="002A7DFD" w:rsidP="00C0306D">
      <w:pPr>
        <w:tabs>
          <w:tab w:val="left" w:pos="0"/>
          <w:tab w:val="left" w:pos="426"/>
        </w:tabs>
        <w:suppressAutoHyphens/>
        <w:spacing w:line="312" w:lineRule="auto"/>
        <w:ind w:hanging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6.</w:t>
      </w:r>
      <w:r w:rsidRPr="009245EE">
        <w:rPr>
          <w:color w:val="000000"/>
          <w:sz w:val="28"/>
          <w:szCs w:val="28"/>
          <w:lang w:eastAsia="ar-SA"/>
        </w:rPr>
        <w:t xml:space="preserve"> Великодимерська селищна рада є правонаступником всього майна, прав та обов’язків Руднянської сільської ради.</w:t>
      </w:r>
    </w:p>
    <w:p w:rsidR="002A7DFD" w:rsidRDefault="002A7DFD" w:rsidP="00C0306D">
      <w:pPr>
        <w:tabs>
          <w:tab w:val="left" w:leader="underscore" w:pos="1205"/>
          <w:tab w:val="left" w:leader="underscore" w:pos="5827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7.</w:t>
      </w:r>
      <w:r w:rsidRPr="007F776F">
        <w:rPr>
          <w:color w:val="000000"/>
          <w:sz w:val="28"/>
          <w:szCs w:val="28"/>
          <w:lang w:eastAsia="ar-SA"/>
        </w:rPr>
        <w:t xml:space="preserve"> Почати процедуру реорганізації Шевченківської сільської ради </w:t>
      </w:r>
      <w:r>
        <w:rPr>
          <w:color w:val="000000"/>
          <w:sz w:val="28"/>
          <w:szCs w:val="28"/>
          <w:lang w:eastAsia="ar-SA"/>
        </w:rPr>
        <w:t xml:space="preserve">Броварського району Київської області </w:t>
      </w:r>
      <w:r w:rsidRPr="007F776F">
        <w:rPr>
          <w:color w:val="000000"/>
          <w:sz w:val="28"/>
          <w:szCs w:val="28"/>
          <w:lang w:eastAsia="ar-SA"/>
        </w:rPr>
        <w:t>(ЄДРПОУ</w:t>
      </w:r>
      <w:r>
        <w:rPr>
          <w:color w:val="000000"/>
          <w:sz w:val="28"/>
          <w:szCs w:val="28"/>
          <w:lang w:eastAsia="ar-SA"/>
        </w:rPr>
        <w:t xml:space="preserve"> 04359123</w:t>
      </w:r>
      <w:r w:rsidRPr="007F776F">
        <w:rPr>
          <w:color w:val="000000"/>
          <w:sz w:val="28"/>
          <w:szCs w:val="28"/>
          <w:lang w:eastAsia="ar-SA"/>
        </w:rPr>
        <w:t>), місцезнаходження:</w:t>
      </w:r>
      <w:r w:rsidRPr="00BC0C20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07430, Київська область, Броварський район, село Шевченкове, вулиця Вокзальна, будинок 40 </w:t>
      </w:r>
      <w:r w:rsidRPr="007F776F">
        <w:rPr>
          <w:color w:val="000000"/>
          <w:sz w:val="28"/>
          <w:szCs w:val="28"/>
          <w:lang w:eastAsia="ar-SA"/>
        </w:rPr>
        <w:t>шляхом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C0C20">
        <w:rPr>
          <w:color w:val="000000"/>
          <w:sz w:val="28"/>
          <w:szCs w:val="28"/>
          <w:lang w:eastAsia="ar-SA"/>
        </w:rPr>
        <w:t xml:space="preserve">приєднання до Великодимерської селищної ради (ЄДРПОУ 04363834), місцезнаходження: </w:t>
      </w:r>
      <w:r>
        <w:rPr>
          <w:color w:val="000000"/>
          <w:sz w:val="28"/>
          <w:szCs w:val="28"/>
          <w:lang w:eastAsia="ar-SA"/>
        </w:rPr>
        <w:t>07442, Київська область, Броварський район, смт Велика Димерка, вулиця Бобрицька, будинок 1.</w:t>
      </w:r>
    </w:p>
    <w:p w:rsidR="002A7DFD" w:rsidRPr="00BD28C5" w:rsidRDefault="002A7DFD" w:rsidP="00C0306D">
      <w:pPr>
        <w:tabs>
          <w:tab w:val="left" w:leader="underscore" w:pos="1205"/>
          <w:tab w:val="left" w:leader="underscore" w:pos="5827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8. </w:t>
      </w:r>
      <w:r w:rsidRPr="00BD28C5">
        <w:rPr>
          <w:color w:val="000000"/>
          <w:sz w:val="28"/>
          <w:szCs w:val="28"/>
          <w:lang w:eastAsia="ar-SA"/>
        </w:rPr>
        <w:t>Великодимерська селищна рада є правонаступником всього майна, прав та обов’язків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Шевченківської сільської ради.</w:t>
      </w:r>
    </w:p>
    <w:p w:rsidR="002A7DFD" w:rsidRPr="009245EE" w:rsidRDefault="002A7DFD" w:rsidP="00C0306D">
      <w:pPr>
        <w:tabs>
          <w:tab w:val="left" w:pos="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9. </w:t>
      </w:r>
      <w:r w:rsidRPr="009245EE">
        <w:rPr>
          <w:color w:val="000000"/>
          <w:sz w:val="28"/>
          <w:szCs w:val="28"/>
          <w:lang w:eastAsia="ar-SA"/>
        </w:rPr>
        <w:t xml:space="preserve">Утворити Комісію з </w:t>
      </w:r>
      <w:r>
        <w:rPr>
          <w:color w:val="000000"/>
          <w:sz w:val="28"/>
          <w:szCs w:val="28"/>
          <w:lang w:eastAsia="ar-SA"/>
        </w:rPr>
        <w:t>інвентаризації</w:t>
      </w:r>
      <w:r w:rsidRPr="009245EE">
        <w:rPr>
          <w:color w:val="000000"/>
          <w:sz w:val="28"/>
          <w:szCs w:val="28"/>
          <w:lang w:eastAsia="ar-SA"/>
        </w:rPr>
        <w:t xml:space="preserve"> Бобрицької, Жердівської, Руднянської та Шевченківської сільських рад у складі:</w:t>
      </w:r>
    </w:p>
    <w:p w:rsidR="002A7DFD" w:rsidRPr="00BD28C5" w:rsidRDefault="002A7DFD" w:rsidP="002A7DFD">
      <w:pPr>
        <w:tabs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 1) </w:t>
      </w:r>
      <w:r w:rsidRPr="00BD28C5">
        <w:rPr>
          <w:color w:val="000000"/>
          <w:sz w:val="28"/>
          <w:szCs w:val="28"/>
          <w:lang w:eastAsia="ar-SA"/>
        </w:rPr>
        <w:t>Голова комісії:</w:t>
      </w:r>
      <w:r>
        <w:rPr>
          <w:color w:val="000000"/>
          <w:sz w:val="28"/>
          <w:szCs w:val="28"/>
          <w:lang w:eastAsia="ar-SA"/>
        </w:rPr>
        <w:t xml:space="preserve"> Губський Микола Іванович (ІПН 2045632275) – </w:t>
      </w:r>
      <w:r w:rsidRPr="00BD28C5">
        <w:rPr>
          <w:color w:val="000000"/>
          <w:sz w:val="28"/>
          <w:szCs w:val="28"/>
          <w:lang w:eastAsia="ar-SA"/>
        </w:rPr>
        <w:t>заступник Великодимерського селищного голови</w:t>
      </w:r>
      <w:r>
        <w:rPr>
          <w:color w:val="000000"/>
          <w:sz w:val="28"/>
          <w:szCs w:val="28"/>
          <w:lang w:eastAsia="ar-SA"/>
        </w:rPr>
        <w:t>;</w:t>
      </w:r>
    </w:p>
    <w:p w:rsidR="002A7DFD" w:rsidRDefault="002A7DFD" w:rsidP="002A7DFD">
      <w:pPr>
        <w:tabs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2) Заступник голови комісії: Юхта Надія Миколаївна </w:t>
      </w:r>
      <w:r w:rsidRPr="00BD28C5">
        <w:rPr>
          <w:color w:val="000000"/>
          <w:sz w:val="28"/>
          <w:szCs w:val="28"/>
          <w:lang w:eastAsia="ar-SA"/>
        </w:rPr>
        <w:t>(</w:t>
      </w:r>
      <w:r>
        <w:rPr>
          <w:color w:val="000000"/>
          <w:sz w:val="28"/>
          <w:szCs w:val="28"/>
          <w:lang w:eastAsia="ar-SA"/>
        </w:rPr>
        <w:t xml:space="preserve">ІПН 2115413089) </w:t>
      </w:r>
      <w:r w:rsidRPr="00BD28C5">
        <w:rPr>
          <w:color w:val="000000"/>
          <w:sz w:val="28"/>
          <w:szCs w:val="28"/>
          <w:lang w:eastAsia="ar-SA"/>
        </w:rPr>
        <w:t xml:space="preserve">-бухгалтер </w:t>
      </w:r>
      <w:r>
        <w:rPr>
          <w:color w:val="000000"/>
          <w:sz w:val="28"/>
          <w:szCs w:val="28"/>
          <w:lang w:eastAsia="ar-SA"/>
        </w:rPr>
        <w:t>Великодимерської</w:t>
      </w:r>
      <w:r w:rsidRPr="00BD28C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селищної</w:t>
      </w:r>
      <w:r w:rsidRPr="00BD28C5">
        <w:rPr>
          <w:color w:val="000000"/>
          <w:sz w:val="28"/>
          <w:szCs w:val="28"/>
          <w:lang w:eastAsia="ar-SA"/>
        </w:rPr>
        <w:t xml:space="preserve"> ради</w:t>
      </w:r>
      <w:r>
        <w:rPr>
          <w:color w:val="000000"/>
          <w:sz w:val="28"/>
          <w:szCs w:val="28"/>
          <w:lang w:eastAsia="ar-SA"/>
        </w:rPr>
        <w:t>;</w:t>
      </w:r>
    </w:p>
    <w:p w:rsidR="002A7DFD" w:rsidRDefault="002A7DFD" w:rsidP="002A7DFD">
      <w:pPr>
        <w:tabs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3) Член комісії: Хитра Ганна Володимирівна (ІПН 2030911262 ) – виконроб КП «Великодимерське»;</w:t>
      </w:r>
    </w:p>
    <w:p w:rsidR="002A7DFD" w:rsidRPr="009E6F50" w:rsidRDefault="002A7DFD" w:rsidP="002A7DFD">
      <w:pPr>
        <w:tabs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4) </w:t>
      </w:r>
      <w:r w:rsidRPr="009E6F50">
        <w:rPr>
          <w:color w:val="000000"/>
          <w:sz w:val="28"/>
          <w:szCs w:val="28"/>
          <w:lang w:eastAsia="ar-SA"/>
        </w:rPr>
        <w:t xml:space="preserve">Член комісії: Литвин Микола Григорович (ІПН 2350810459) </w:t>
      </w:r>
      <w:r>
        <w:rPr>
          <w:color w:val="000000"/>
          <w:sz w:val="28"/>
          <w:szCs w:val="28"/>
          <w:lang w:eastAsia="ar-SA"/>
        </w:rPr>
        <w:t>–</w:t>
      </w:r>
      <w:r w:rsidRPr="009E6F50">
        <w:rPr>
          <w:color w:val="000000"/>
          <w:sz w:val="28"/>
          <w:szCs w:val="28"/>
          <w:lang w:eastAsia="ar-SA"/>
        </w:rPr>
        <w:t xml:space="preserve"> в.о. старости Бобрицької сільської ради;</w:t>
      </w:r>
    </w:p>
    <w:p w:rsidR="002A7DFD" w:rsidRPr="005E70C5" w:rsidRDefault="002A7DFD" w:rsidP="002A7DFD">
      <w:pPr>
        <w:tabs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5) </w:t>
      </w:r>
      <w:r w:rsidRPr="005E70C5">
        <w:rPr>
          <w:color w:val="000000"/>
          <w:sz w:val="28"/>
          <w:szCs w:val="28"/>
          <w:lang w:eastAsia="ar-SA"/>
        </w:rPr>
        <w:t xml:space="preserve">Член комісії: </w:t>
      </w:r>
      <w:r>
        <w:rPr>
          <w:color w:val="000000"/>
          <w:sz w:val="28"/>
          <w:szCs w:val="28"/>
          <w:lang w:eastAsia="ar-SA"/>
        </w:rPr>
        <w:t>Пономарьова Олена Михайлівна</w:t>
      </w:r>
      <w:r w:rsidRPr="005E70C5">
        <w:rPr>
          <w:color w:val="000000"/>
          <w:sz w:val="28"/>
          <w:szCs w:val="28"/>
          <w:lang w:eastAsia="ar-SA"/>
        </w:rPr>
        <w:t xml:space="preserve"> (ІПН </w:t>
      </w:r>
      <w:r>
        <w:rPr>
          <w:color w:val="000000"/>
          <w:sz w:val="28"/>
          <w:szCs w:val="28"/>
          <w:lang w:eastAsia="ar-SA"/>
        </w:rPr>
        <w:t>2535608743</w:t>
      </w:r>
      <w:r w:rsidRPr="005E70C5">
        <w:rPr>
          <w:color w:val="000000"/>
          <w:sz w:val="28"/>
          <w:szCs w:val="28"/>
          <w:lang w:eastAsia="ar-SA"/>
        </w:rPr>
        <w:t>)</w:t>
      </w:r>
      <w:r>
        <w:rPr>
          <w:color w:val="000000"/>
          <w:sz w:val="28"/>
          <w:szCs w:val="28"/>
          <w:lang w:eastAsia="ar-SA"/>
        </w:rPr>
        <w:t xml:space="preserve"> - </w:t>
      </w:r>
      <w:r w:rsidRPr="005E70C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головний бухгалтер</w:t>
      </w:r>
      <w:r w:rsidRPr="005E70C5">
        <w:rPr>
          <w:color w:val="000000"/>
          <w:sz w:val="28"/>
          <w:szCs w:val="28"/>
          <w:lang w:eastAsia="ar-SA"/>
        </w:rPr>
        <w:t xml:space="preserve"> Бобрицької сільської ради</w:t>
      </w:r>
      <w:r>
        <w:rPr>
          <w:color w:val="000000"/>
          <w:sz w:val="28"/>
          <w:szCs w:val="28"/>
          <w:lang w:eastAsia="ar-SA"/>
        </w:rPr>
        <w:t>;</w:t>
      </w:r>
    </w:p>
    <w:p w:rsidR="002A7DFD" w:rsidRDefault="002A7DFD" w:rsidP="002A7DFD">
      <w:pPr>
        <w:tabs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6) </w:t>
      </w:r>
      <w:r w:rsidRPr="00BD28C5">
        <w:rPr>
          <w:color w:val="000000"/>
          <w:sz w:val="28"/>
          <w:szCs w:val="28"/>
          <w:lang w:eastAsia="ar-SA"/>
        </w:rPr>
        <w:t>Член комісії:</w:t>
      </w:r>
      <w:r w:rsidRPr="0047224E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Зубко Тетяна Павлівна </w:t>
      </w:r>
      <w:r w:rsidRPr="00BD28C5">
        <w:rPr>
          <w:color w:val="000000"/>
          <w:sz w:val="28"/>
          <w:szCs w:val="28"/>
          <w:lang w:eastAsia="ar-SA"/>
        </w:rPr>
        <w:t xml:space="preserve">(ІПН </w:t>
      </w:r>
      <w:r>
        <w:rPr>
          <w:color w:val="000000"/>
          <w:sz w:val="28"/>
          <w:szCs w:val="28"/>
          <w:lang w:eastAsia="ar-SA"/>
        </w:rPr>
        <w:t>2315021782</w:t>
      </w:r>
      <w:r w:rsidRPr="00BD28C5">
        <w:rPr>
          <w:color w:val="000000"/>
          <w:sz w:val="28"/>
          <w:szCs w:val="28"/>
          <w:lang w:eastAsia="ar-SA"/>
        </w:rPr>
        <w:t xml:space="preserve">) </w:t>
      </w:r>
      <w:r>
        <w:rPr>
          <w:color w:val="000000"/>
          <w:sz w:val="28"/>
          <w:szCs w:val="28"/>
          <w:lang w:eastAsia="ar-SA"/>
        </w:rPr>
        <w:t>–</w:t>
      </w:r>
      <w:r w:rsidRPr="004D1C37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в.о. старости Жердівської сільської ради;</w:t>
      </w:r>
    </w:p>
    <w:p w:rsidR="002A7DFD" w:rsidRDefault="002A7DFD" w:rsidP="002A7DFD">
      <w:pPr>
        <w:tabs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7) Член комісії: Вакуленко Валентина Миколаївна (ІПН 2297411644)- головний бухгалтер Жердівської сільської ради;</w:t>
      </w:r>
    </w:p>
    <w:p w:rsidR="002A7DFD" w:rsidRPr="00BD28C5" w:rsidRDefault="002A7DFD" w:rsidP="002A7DFD">
      <w:pPr>
        <w:tabs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8) </w:t>
      </w:r>
      <w:r w:rsidRPr="00BD28C5">
        <w:rPr>
          <w:color w:val="000000"/>
          <w:sz w:val="28"/>
          <w:szCs w:val="28"/>
          <w:lang w:eastAsia="ar-SA"/>
        </w:rPr>
        <w:t xml:space="preserve">Член комісії: </w:t>
      </w:r>
      <w:r>
        <w:rPr>
          <w:color w:val="000000"/>
          <w:sz w:val="28"/>
          <w:szCs w:val="28"/>
          <w:lang w:eastAsia="ar-SA"/>
        </w:rPr>
        <w:t>Карчевський Олександр Павлович</w:t>
      </w:r>
      <w:r w:rsidRPr="00BD28C5">
        <w:rPr>
          <w:color w:val="000000"/>
          <w:sz w:val="28"/>
          <w:szCs w:val="28"/>
          <w:lang w:eastAsia="ar-SA"/>
        </w:rPr>
        <w:t xml:space="preserve"> (ІПН </w:t>
      </w:r>
      <w:r>
        <w:rPr>
          <w:color w:val="000000"/>
          <w:sz w:val="28"/>
          <w:szCs w:val="28"/>
          <w:lang w:eastAsia="ar-SA"/>
        </w:rPr>
        <w:t>2221312558</w:t>
      </w:r>
      <w:r w:rsidRPr="00BD28C5">
        <w:rPr>
          <w:color w:val="000000"/>
          <w:sz w:val="28"/>
          <w:szCs w:val="28"/>
          <w:lang w:eastAsia="ar-SA"/>
        </w:rPr>
        <w:t xml:space="preserve">) </w:t>
      </w:r>
      <w:r>
        <w:rPr>
          <w:color w:val="000000"/>
          <w:sz w:val="28"/>
          <w:szCs w:val="28"/>
          <w:lang w:eastAsia="ar-SA"/>
        </w:rPr>
        <w:t>–</w:t>
      </w:r>
      <w:r w:rsidRPr="00BD28C5">
        <w:rPr>
          <w:color w:val="000000"/>
          <w:sz w:val="28"/>
          <w:szCs w:val="28"/>
          <w:lang w:eastAsia="ar-SA"/>
        </w:rPr>
        <w:t xml:space="preserve"> в.о. старости </w:t>
      </w:r>
      <w:r>
        <w:rPr>
          <w:color w:val="000000"/>
          <w:sz w:val="28"/>
          <w:szCs w:val="28"/>
          <w:lang w:eastAsia="ar-SA"/>
        </w:rPr>
        <w:t>Руднянської сільської</w:t>
      </w:r>
      <w:r w:rsidRPr="00BD28C5">
        <w:rPr>
          <w:color w:val="000000"/>
          <w:sz w:val="28"/>
          <w:szCs w:val="28"/>
          <w:lang w:eastAsia="ar-SA"/>
        </w:rPr>
        <w:t xml:space="preserve"> ради</w:t>
      </w:r>
      <w:r>
        <w:rPr>
          <w:color w:val="000000"/>
          <w:sz w:val="28"/>
          <w:szCs w:val="28"/>
          <w:lang w:eastAsia="ar-SA"/>
        </w:rPr>
        <w:t>;</w:t>
      </w:r>
    </w:p>
    <w:p w:rsidR="002A7DFD" w:rsidRDefault="002A7DFD" w:rsidP="002A7DFD">
      <w:pPr>
        <w:tabs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9) </w:t>
      </w:r>
      <w:r w:rsidRPr="00BD28C5">
        <w:rPr>
          <w:color w:val="000000"/>
          <w:sz w:val="28"/>
          <w:szCs w:val="28"/>
          <w:lang w:eastAsia="ar-SA"/>
        </w:rPr>
        <w:t xml:space="preserve">Член комісії: </w:t>
      </w:r>
      <w:r>
        <w:rPr>
          <w:color w:val="000000"/>
          <w:sz w:val="28"/>
          <w:szCs w:val="28"/>
          <w:lang w:eastAsia="ar-SA"/>
        </w:rPr>
        <w:t>Зіненко Альона Олександрівна</w:t>
      </w:r>
      <w:r w:rsidRPr="00BD28C5">
        <w:rPr>
          <w:color w:val="000000"/>
          <w:sz w:val="28"/>
          <w:szCs w:val="28"/>
          <w:lang w:eastAsia="ar-SA"/>
        </w:rPr>
        <w:t xml:space="preserve"> (ІПН </w:t>
      </w:r>
      <w:r>
        <w:rPr>
          <w:color w:val="000000"/>
          <w:sz w:val="28"/>
          <w:szCs w:val="28"/>
          <w:lang w:eastAsia="ar-SA"/>
        </w:rPr>
        <w:t>3148219804</w:t>
      </w:r>
      <w:r w:rsidRPr="00BD28C5">
        <w:rPr>
          <w:color w:val="000000"/>
          <w:sz w:val="28"/>
          <w:szCs w:val="28"/>
          <w:lang w:eastAsia="ar-SA"/>
        </w:rPr>
        <w:t xml:space="preserve">) </w:t>
      </w:r>
      <w:r>
        <w:rPr>
          <w:color w:val="000000"/>
          <w:sz w:val="28"/>
          <w:szCs w:val="28"/>
          <w:lang w:eastAsia="ar-SA"/>
        </w:rPr>
        <w:t>–</w:t>
      </w:r>
      <w:r w:rsidRPr="00BD28C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головний </w:t>
      </w:r>
      <w:r w:rsidRPr="00BD28C5">
        <w:rPr>
          <w:color w:val="000000"/>
          <w:sz w:val="28"/>
          <w:szCs w:val="28"/>
          <w:lang w:eastAsia="ar-SA"/>
        </w:rPr>
        <w:t>бухгалтер</w:t>
      </w:r>
      <w:r>
        <w:rPr>
          <w:color w:val="000000"/>
          <w:sz w:val="28"/>
          <w:szCs w:val="28"/>
          <w:lang w:eastAsia="ar-SA"/>
        </w:rPr>
        <w:t xml:space="preserve"> Руднянської сільської ради;</w:t>
      </w:r>
    </w:p>
    <w:p w:rsidR="002A7DFD" w:rsidRDefault="002A7DFD" w:rsidP="002A7DFD">
      <w:pPr>
        <w:tabs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10) Йовенко Володимир Михайлович (ІПН 2077016170) - в.о старости Шевченківської сільської</w:t>
      </w:r>
      <w:r w:rsidRPr="00BD28C5">
        <w:rPr>
          <w:color w:val="000000"/>
          <w:sz w:val="28"/>
          <w:szCs w:val="28"/>
          <w:lang w:eastAsia="ar-SA"/>
        </w:rPr>
        <w:t xml:space="preserve"> ради</w:t>
      </w:r>
      <w:r>
        <w:rPr>
          <w:color w:val="000000"/>
          <w:sz w:val="28"/>
          <w:szCs w:val="28"/>
          <w:lang w:eastAsia="ar-SA"/>
        </w:rPr>
        <w:t>;</w:t>
      </w:r>
    </w:p>
    <w:p w:rsidR="002A7DFD" w:rsidRDefault="002A7DFD" w:rsidP="002A7DFD">
      <w:pPr>
        <w:tabs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11) Пасічник Аліна Олександрівна (ІПН 3433209103- головний бухгалтер Шевченківської сільської ради.</w:t>
      </w:r>
    </w:p>
    <w:p w:rsidR="002A7DFD" w:rsidRDefault="002A7DFD" w:rsidP="002A7DFD">
      <w:pPr>
        <w:tabs>
          <w:tab w:val="left" w:pos="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10. </w:t>
      </w:r>
      <w:r w:rsidRPr="009245EE">
        <w:rPr>
          <w:color w:val="000000"/>
          <w:sz w:val="28"/>
          <w:szCs w:val="28"/>
          <w:lang w:eastAsia="ar-SA"/>
        </w:rPr>
        <w:t xml:space="preserve">Утворити Комісію з </w:t>
      </w:r>
      <w:r>
        <w:rPr>
          <w:color w:val="000000"/>
          <w:sz w:val="28"/>
          <w:szCs w:val="28"/>
          <w:lang w:eastAsia="ar-SA"/>
        </w:rPr>
        <w:t xml:space="preserve">реорганізації </w:t>
      </w:r>
      <w:r w:rsidRPr="009245EE">
        <w:rPr>
          <w:color w:val="000000"/>
          <w:sz w:val="28"/>
          <w:szCs w:val="28"/>
          <w:lang w:eastAsia="ar-SA"/>
        </w:rPr>
        <w:t>Бобрицької, Жердівської, Руднянської та Шевченківської сільських рад у складі:</w:t>
      </w:r>
    </w:p>
    <w:p w:rsidR="002A7DFD" w:rsidRPr="00BD28C5" w:rsidRDefault="002A7DFD" w:rsidP="002A7DFD">
      <w:pPr>
        <w:tabs>
          <w:tab w:val="left" w:pos="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1) </w:t>
      </w:r>
      <w:r w:rsidRPr="00BD28C5">
        <w:rPr>
          <w:color w:val="000000"/>
          <w:sz w:val="28"/>
          <w:szCs w:val="28"/>
          <w:lang w:eastAsia="ar-SA"/>
        </w:rPr>
        <w:t>Голова комісії:</w:t>
      </w:r>
      <w:r>
        <w:rPr>
          <w:color w:val="000000"/>
          <w:sz w:val="28"/>
          <w:szCs w:val="28"/>
          <w:lang w:eastAsia="ar-SA"/>
        </w:rPr>
        <w:t xml:space="preserve"> Кушніренко Юрій Іванович (ІПН 2198206797 ) –</w:t>
      </w:r>
      <w:r w:rsidRPr="00BD28C5">
        <w:rPr>
          <w:color w:val="000000"/>
          <w:sz w:val="28"/>
          <w:szCs w:val="28"/>
          <w:lang w:eastAsia="ar-SA"/>
        </w:rPr>
        <w:t>заступник Великодимерського селищного голови</w:t>
      </w:r>
      <w:r>
        <w:rPr>
          <w:color w:val="000000"/>
          <w:sz w:val="28"/>
          <w:szCs w:val="28"/>
          <w:lang w:eastAsia="ar-SA"/>
        </w:rPr>
        <w:t>;</w:t>
      </w:r>
    </w:p>
    <w:p w:rsidR="002A7DFD" w:rsidRDefault="002A7DFD" w:rsidP="002A7DFD">
      <w:pPr>
        <w:tabs>
          <w:tab w:val="left" w:pos="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2) Заступник голови комісії: Косенко Оксана Василівна </w:t>
      </w:r>
      <w:r w:rsidRPr="00BD28C5">
        <w:rPr>
          <w:color w:val="000000"/>
          <w:sz w:val="28"/>
          <w:szCs w:val="28"/>
          <w:lang w:eastAsia="ar-SA"/>
        </w:rPr>
        <w:t>(</w:t>
      </w:r>
      <w:r>
        <w:rPr>
          <w:color w:val="000000"/>
          <w:sz w:val="28"/>
          <w:szCs w:val="28"/>
          <w:lang w:eastAsia="ar-SA"/>
        </w:rPr>
        <w:t xml:space="preserve">ІПН 2947517701) </w:t>
      </w:r>
      <w:r w:rsidRPr="00BD28C5"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 xml:space="preserve">головний </w:t>
      </w:r>
      <w:r w:rsidRPr="00BD28C5">
        <w:rPr>
          <w:color w:val="000000"/>
          <w:sz w:val="28"/>
          <w:szCs w:val="28"/>
          <w:lang w:eastAsia="ar-SA"/>
        </w:rPr>
        <w:t xml:space="preserve">бухгалтер </w:t>
      </w:r>
      <w:r>
        <w:rPr>
          <w:color w:val="000000"/>
          <w:sz w:val="28"/>
          <w:szCs w:val="28"/>
          <w:lang w:eastAsia="ar-SA"/>
        </w:rPr>
        <w:t>Великодимерської</w:t>
      </w:r>
      <w:r w:rsidRPr="00BD28C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селищної</w:t>
      </w:r>
      <w:r w:rsidRPr="00BD28C5">
        <w:rPr>
          <w:color w:val="000000"/>
          <w:sz w:val="28"/>
          <w:szCs w:val="28"/>
          <w:lang w:eastAsia="ar-SA"/>
        </w:rPr>
        <w:t xml:space="preserve"> ради</w:t>
      </w:r>
      <w:r>
        <w:rPr>
          <w:color w:val="000000"/>
          <w:sz w:val="28"/>
          <w:szCs w:val="28"/>
          <w:lang w:eastAsia="ar-SA"/>
        </w:rPr>
        <w:t>;</w:t>
      </w:r>
    </w:p>
    <w:p w:rsidR="002A7DFD" w:rsidRDefault="002A7DFD" w:rsidP="002A7DFD">
      <w:pPr>
        <w:tabs>
          <w:tab w:val="left" w:pos="0"/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3) Член комісії: Пшенична Людмила Іванівна (ІПН 2905521149) - юрист Великодимерської</w:t>
      </w:r>
      <w:r w:rsidRPr="00BD28C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селищної</w:t>
      </w:r>
      <w:r w:rsidRPr="00BD28C5">
        <w:rPr>
          <w:color w:val="000000"/>
          <w:sz w:val="28"/>
          <w:szCs w:val="28"/>
          <w:lang w:eastAsia="ar-SA"/>
        </w:rPr>
        <w:t xml:space="preserve"> ради</w:t>
      </w:r>
      <w:r>
        <w:rPr>
          <w:color w:val="000000"/>
          <w:sz w:val="28"/>
          <w:szCs w:val="28"/>
          <w:lang w:eastAsia="ar-SA"/>
        </w:rPr>
        <w:t>;</w:t>
      </w:r>
    </w:p>
    <w:p w:rsidR="002A7DFD" w:rsidRDefault="002A7DFD" w:rsidP="002A7DFD">
      <w:pPr>
        <w:tabs>
          <w:tab w:val="left" w:pos="0"/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4) </w:t>
      </w:r>
      <w:r w:rsidRPr="00BD28C5">
        <w:rPr>
          <w:color w:val="000000"/>
          <w:sz w:val="28"/>
          <w:szCs w:val="28"/>
          <w:lang w:eastAsia="ar-SA"/>
        </w:rPr>
        <w:t>Член комісії:</w:t>
      </w:r>
      <w:r w:rsidRPr="005E70C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Рябченко Юлія Аврамівна </w:t>
      </w:r>
      <w:r w:rsidRPr="00BD28C5">
        <w:rPr>
          <w:color w:val="000000"/>
          <w:sz w:val="28"/>
          <w:szCs w:val="28"/>
          <w:lang w:eastAsia="ar-SA"/>
        </w:rPr>
        <w:t>(ІПН</w:t>
      </w:r>
      <w:r>
        <w:rPr>
          <w:color w:val="000000"/>
          <w:sz w:val="28"/>
          <w:szCs w:val="28"/>
          <w:lang w:eastAsia="ar-SA"/>
        </w:rPr>
        <w:t xml:space="preserve"> 2804314901) – юрист Жердівської сільської ради;</w:t>
      </w:r>
    </w:p>
    <w:p w:rsidR="002A7DFD" w:rsidRPr="005E70C5" w:rsidRDefault="002A7DFD" w:rsidP="002A7DFD">
      <w:pPr>
        <w:tabs>
          <w:tab w:val="left" w:pos="0"/>
          <w:tab w:val="left" w:pos="40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5) </w:t>
      </w:r>
      <w:r w:rsidRPr="005E70C5">
        <w:rPr>
          <w:color w:val="000000"/>
          <w:sz w:val="28"/>
          <w:szCs w:val="28"/>
          <w:lang w:eastAsia="ar-SA"/>
        </w:rPr>
        <w:t xml:space="preserve">Член комісії: </w:t>
      </w:r>
      <w:r>
        <w:rPr>
          <w:color w:val="000000"/>
          <w:sz w:val="28"/>
          <w:szCs w:val="28"/>
          <w:lang w:eastAsia="ar-SA"/>
        </w:rPr>
        <w:t>Хитрий Михайло Володимирович</w:t>
      </w:r>
      <w:r w:rsidRPr="005E70C5">
        <w:rPr>
          <w:color w:val="000000"/>
          <w:sz w:val="28"/>
          <w:szCs w:val="28"/>
          <w:lang w:eastAsia="ar-SA"/>
        </w:rPr>
        <w:t xml:space="preserve"> (ІПН</w:t>
      </w:r>
      <w:r>
        <w:rPr>
          <w:color w:val="000000"/>
          <w:sz w:val="28"/>
          <w:szCs w:val="28"/>
          <w:lang w:eastAsia="ar-SA"/>
        </w:rPr>
        <w:t xml:space="preserve"> 3264221432</w:t>
      </w:r>
      <w:r w:rsidRPr="005E70C5">
        <w:rPr>
          <w:color w:val="000000"/>
          <w:sz w:val="28"/>
          <w:szCs w:val="28"/>
          <w:lang w:eastAsia="ar-SA"/>
        </w:rPr>
        <w:t>)</w:t>
      </w:r>
      <w:r>
        <w:rPr>
          <w:color w:val="000000"/>
          <w:sz w:val="28"/>
          <w:szCs w:val="28"/>
          <w:lang w:eastAsia="ar-SA"/>
        </w:rPr>
        <w:t xml:space="preserve"> - </w:t>
      </w:r>
      <w:r w:rsidRPr="005E70C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юрист Шевченківської сільської ради</w:t>
      </w:r>
    </w:p>
    <w:p w:rsidR="002A7DFD" w:rsidRPr="00BD28C5" w:rsidRDefault="002A7DFD" w:rsidP="00C0306D">
      <w:pPr>
        <w:tabs>
          <w:tab w:val="left" w:pos="0"/>
          <w:tab w:val="left" w:pos="331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11</w:t>
      </w:r>
      <w:r w:rsidRPr="00BD28C5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 xml:space="preserve">Покласти на Комісію з </w:t>
      </w:r>
      <w:r>
        <w:rPr>
          <w:color w:val="000000"/>
          <w:sz w:val="28"/>
          <w:szCs w:val="28"/>
          <w:lang w:eastAsia="ar-SA"/>
        </w:rPr>
        <w:t>інвентаризації</w:t>
      </w:r>
      <w:r w:rsidRPr="00BD28C5">
        <w:rPr>
          <w:color w:val="000000"/>
          <w:sz w:val="28"/>
          <w:szCs w:val="28"/>
          <w:lang w:eastAsia="ar-SA"/>
        </w:rPr>
        <w:t xml:space="preserve"> Бобрицької, Жердівської,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 xml:space="preserve">Руднянської та Шевченківської сільських рад повноваження щодо здійснення повної </w:t>
      </w:r>
      <w:r w:rsidRPr="00BD28C5">
        <w:rPr>
          <w:color w:val="000000"/>
          <w:sz w:val="28"/>
          <w:szCs w:val="28"/>
          <w:lang w:eastAsia="ar-SA"/>
        </w:rPr>
        <w:lastRenderedPageBreak/>
        <w:t>інвентаризації основних засобів,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нематеріальних активів, запасів, грошових ко</w:t>
      </w:r>
      <w:r>
        <w:rPr>
          <w:color w:val="000000"/>
          <w:sz w:val="28"/>
          <w:szCs w:val="28"/>
          <w:lang w:eastAsia="ar-SA"/>
        </w:rPr>
        <w:t xml:space="preserve">штів та розрахунків Бобрицької, </w:t>
      </w:r>
      <w:r w:rsidRPr="00BD28C5">
        <w:rPr>
          <w:color w:val="000000"/>
          <w:sz w:val="28"/>
          <w:szCs w:val="28"/>
          <w:lang w:eastAsia="ar-SA"/>
        </w:rPr>
        <w:t>Жердівської, Руднянської та Шевченківської сільських рад з перевіркою їх фактичної наявності та документального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підтвердження станом на 31.12.2017 р.</w:t>
      </w:r>
    </w:p>
    <w:p w:rsidR="002A7DFD" w:rsidRDefault="002A7DFD" w:rsidP="00C0306D">
      <w:pPr>
        <w:tabs>
          <w:tab w:val="left" w:pos="0"/>
          <w:tab w:val="left" w:pos="331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12</w:t>
      </w:r>
      <w:r w:rsidRPr="00BD28C5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Інвентаризацію проводити у присутності матеріально відповідальних осіб.</w:t>
      </w:r>
    </w:p>
    <w:p w:rsidR="002A7DFD" w:rsidRDefault="002A7DFD" w:rsidP="00C0306D">
      <w:pPr>
        <w:tabs>
          <w:tab w:val="left" w:pos="0"/>
          <w:tab w:val="left" w:pos="331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13.Затвердити План заходів з реорганізації </w:t>
      </w:r>
      <w:r w:rsidRPr="00BD28C5">
        <w:rPr>
          <w:color w:val="000000"/>
          <w:sz w:val="28"/>
          <w:szCs w:val="28"/>
          <w:lang w:eastAsia="ar-SA"/>
        </w:rPr>
        <w:t>Бобрицької, Жердівської, Руднянської та Шевченківської сільських</w:t>
      </w:r>
      <w:r>
        <w:rPr>
          <w:color w:val="000000"/>
          <w:sz w:val="28"/>
          <w:szCs w:val="28"/>
          <w:lang w:eastAsia="ar-SA"/>
        </w:rPr>
        <w:t xml:space="preserve"> (додаток 1).</w:t>
      </w:r>
    </w:p>
    <w:p w:rsidR="002A7DFD" w:rsidRPr="00BD28C5" w:rsidRDefault="002A7DFD" w:rsidP="00C0306D">
      <w:pPr>
        <w:tabs>
          <w:tab w:val="left" w:pos="0"/>
          <w:tab w:val="left" w:pos="331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14</w:t>
      </w:r>
      <w:r w:rsidRPr="00BD28C5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З метою забезпечення своєчасного проведення інвентаризації майна, активів та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зобов’язань Бобрицької, Жердівської, Руднянської та Шевченківської сільських рад надати право Великодимерському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селищному голові здійснювати без погодження з Великодимерською селищною радою заміну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персонального складу Комісії з реорганізації у випадку тимчасової непрацездатності когось з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членів Комісії під час виконання п. З та 4 Плану заходів з реорганізації Бобрицької, Жердівської, Руднянської та Шевченківської сільських рад.</w:t>
      </w:r>
    </w:p>
    <w:p w:rsidR="002A7DFD" w:rsidRPr="00BD28C5" w:rsidRDefault="002A7DFD" w:rsidP="00C0306D">
      <w:pPr>
        <w:tabs>
          <w:tab w:val="left" w:pos="0"/>
          <w:tab w:val="left" w:pos="1171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15</w:t>
      </w:r>
      <w:r w:rsidRPr="00BD28C5">
        <w:rPr>
          <w:color w:val="000000"/>
          <w:sz w:val="28"/>
          <w:szCs w:val="28"/>
          <w:lang w:eastAsia="ar-SA"/>
        </w:rPr>
        <w:t>. Затвердити форму передавального акту</w:t>
      </w:r>
      <w:r>
        <w:rPr>
          <w:color w:val="000000"/>
          <w:sz w:val="28"/>
          <w:szCs w:val="28"/>
          <w:lang w:eastAsia="ar-SA"/>
        </w:rPr>
        <w:t xml:space="preserve"> (додаток 2). </w:t>
      </w:r>
      <w:r w:rsidRPr="00BD28C5">
        <w:rPr>
          <w:color w:val="000000"/>
          <w:sz w:val="28"/>
          <w:szCs w:val="28"/>
          <w:lang w:eastAsia="ar-SA"/>
        </w:rPr>
        <w:t>Комісії з реорганізації</w:t>
      </w:r>
      <w:r>
        <w:rPr>
          <w:color w:val="000000"/>
          <w:sz w:val="28"/>
          <w:szCs w:val="28"/>
          <w:lang w:eastAsia="ar-SA"/>
        </w:rPr>
        <w:t xml:space="preserve"> та Комісії з інвентаризації </w:t>
      </w:r>
      <w:r w:rsidRPr="00BD28C5">
        <w:rPr>
          <w:color w:val="000000"/>
          <w:sz w:val="28"/>
          <w:szCs w:val="28"/>
          <w:lang w:eastAsia="ar-SA"/>
        </w:rPr>
        <w:t>використовувати затверджену форму у своїй роботі.</w:t>
      </w:r>
    </w:p>
    <w:p w:rsidR="002A7DFD" w:rsidRPr="00BD28C5" w:rsidRDefault="002A7DFD" w:rsidP="00C0306D">
      <w:pPr>
        <w:tabs>
          <w:tab w:val="left" w:pos="0"/>
          <w:tab w:val="left" w:pos="331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16. </w:t>
      </w:r>
      <w:r w:rsidRPr="00BD28C5">
        <w:rPr>
          <w:color w:val="000000"/>
          <w:sz w:val="28"/>
          <w:szCs w:val="28"/>
          <w:lang w:eastAsia="ar-SA"/>
        </w:rPr>
        <w:t>Затвердити форму акту приймання-передачі документів</w:t>
      </w:r>
      <w:r>
        <w:rPr>
          <w:color w:val="000000"/>
          <w:sz w:val="28"/>
          <w:szCs w:val="28"/>
          <w:lang w:eastAsia="ar-SA"/>
        </w:rPr>
        <w:t xml:space="preserve"> (додаток 3)</w:t>
      </w:r>
      <w:r w:rsidRPr="00BD28C5">
        <w:rPr>
          <w:color w:val="000000"/>
          <w:sz w:val="28"/>
          <w:szCs w:val="28"/>
          <w:lang w:eastAsia="ar-SA"/>
        </w:rPr>
        <w:t>, що нагромадилися станом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на 31.12.2017 р. під час діяльності рад, що приєднуються до Великодимерської селищної ради.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Комісії з реорганізації використовувати затверджену форму у своїй роботі.</w:t>
      </w:r>
    </w:p>
    <w:p w:rsidR="002A7DFD" w:rsidRPr="00824FED" w:rsidRDefault="002A7DFD" w:rsidP="00C0306D">
      <w:pPr>
        <w:tabs>
          <w:tab w:val="left" w:pos="0"/>
          <w:tab w:val="left" w:pos="331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17.  </w:t>
      </w:r>
      <w:r w:rsidRPr="00824FED">
        <w:rPr>
          <w:color w:val="000000"/>
          <w:sz w:val="28"/>
          <w:szCs w:val="28"/>
          <w:lang w:eastAsia="ar-SA"/>
        </w:rPr>
        <w:t xml:space="preserve">Комісії з </w:t>
      </w:r>
      <w:r>
        <w:rPr>
          <w:color w:val="000000"/>
          <w:sz w:val="28"/>
          <w:szCs w:val="28"/>
          <w:lang w:eastAsia="ar-SA"/>
        </w:rPr>
        <w:t>реорганізації</w:t>
      </w:r>
      <w:r w:rsidRPr="00824FED">
        <w:rPr>
          <w:color w:val="000000"/>
          <w:sz w:val="28"/>
          <w:szCs w:val="28"/>
          <w:lang w:eastAsia="ar-SA"/>
        </w:rPr>
        <w:t xml:space="preserve"> забезпечити інвентаризацію документів, що нагромадилися під час діяльності Бобрицької, Жердівської, Руднянської та Шевченківської сільських рад станом на 31.12.2017 р. у порядку, передбаченому законодавством та передати їх Великодимерській селищній раді.</w:t>
      </w:r>
    </w:p>
    <w:p w:rsidR="002A7DFD" w:rsidRPr="00BD28C5" w:rsidRDefault="002A7DFD" w:rsidP="00C0306D">
      <w:pPr>
        <w:tabs>
          <w:tab w:val="left" w:pos="0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18. Селищному голові</w:t>
      </w:r>
      <w:r w:rsidRPr="00BD28C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визначити відповідальних</w:t>
      </w:r>
      <w:r w:rsidRPr="00BD28C5">
        <w:rPr>
          <w:color w:val="000000"/>
          <w:sz w:val="28"/>
          <w:szCs w:val="28"/>
          <w:lang w:eastAsia="ar-SA"/>
        </w:rPr>
        <w:t xml:space="preserve"> за фізичне приймання документів, що нагромадилися під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час діяльності Бобрицької, Жердівської, Руднянської та Шевченківської сільських рад станом на 31.12.2017 р. до</w:t>
      </w:r>
      <w:r>
        <w:rPr>
          <w:color w:val="000000"/>
          <w:sz w:val="28"/>
          <w:szCs w:val="28"/>
          <w:lang w:eastAsia="ar-SA"/>
        </w:rPr>
        <w:t xml:space="preserve"> Великодимерської селищної ради.</w:t>
      </w:r>
    </w:p>
    <w:p w:rsidR="002A7DFD" w:rsidRPr="00BD28C5" w:rsidRDefault="002A7DFD" w:rsidP="00C0306D">
      <w:pPr>
        <w:tabs>
          <w:tab w:val="left" w:leader="underscore" w:pos="9922"/>
        </w:tabs>
        <w:suppressAutoHyphens/>
        <w:spacing w:line="312" w:lineRule="auto"/>
        <w:jc w:val="both"/>
        <w:rPr>
          <w:color w:val="000000"/>
          <w:spacing w:val="-2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19</w:t>
      </w:r>
      <w:r w:rsidRPr="00BD28C5">
        <w:rPr>
          <w:color w:val="000000"/>
          <w:sz w:val="28"/>
          <w:szCs w:val="28"/>
          <w:lang w:eastAsia="ar-SA"/>
        </w:rPr>
        <w:t>. Уповноважити Великодимерського селищного голову затвердити від імені Великодимерської</w:t>
      </w:r>
      <w:r>
        <w:rPr>
          <w:color w:val="000000"/>
          <w:sz w:val="28"/>
          <w:szCs w:val="28"/>
          <w:lang w:eastAsia="ar-SA"/>
        </w:rPr>
        <w:t xml:space="preserve"> </w:t>
      </w:r>
      <w:r w:rsidRPr="00BD28C5">
        <w:rPr>
          <w:color w:val="000000"/>
          <w:sz w:val="28"/>
          <w:szCs w:val="28"/>
          <w:lang w:eastAsia="ar-SA"/>
        </w:rPr>
        <w:t>селищної ради акт</w:t>
      </w:r>
      <w:r>
        <w:rPr>
          <w:color w:val="000000"/>
          <w:sz w:val="28"/>
          <w:szCs w:val="28"/>
          <w:lang w:eastAsia="ar-SA"/>
        </w:rPr>
        <w:t>и приймання-передачі документів</w:t>
      </w:r>
      <w:r w:rsidRPr="00BD28C5">
        <w:rPr>
          <w:color w:val="000000"/>
          <w:sz w:val="28"/>
          <w:szCs w:val="28"/>
          <w:lang w:eastAsia="ar-SA"/>
        </w:rPr>
        <w:t>, що нагромадилися під час діяльності Бобрицької, Жердівської, Руднянської та Шевченківської сільських рад станом на 31.12.2017 року.</w:t>
      </w:r>
    </w:p>
    <w:p w:rsidR="002A7DFD" w:rsidRPr="00BD28C5" w:rsidRDefault="002A7DFD" w:rsidP="00C0306D">
      <w:pPr>
        <w:tabs>
          <w:tab w:val="left" w:pos="396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20</w:t>
      </w:r>
      <w:r w:rsidRPr="00BD28C5">
        <w:rPr>
          <w:color w:val="000000"/>
          <w:sz w:val="28"/>
          <w:szCs w:val="28"/>
          <w:lang w:eastAsia="ar-SA"/>
        </w:rPr>
        <w:t xml:space="preserve">. </w:t>
      </w:r>
      <w:r>
        <w:rPr>
          <w:color w:val="000000"/>
          <w:sz w:val="28"/>
          <w:szCs w:val="28"/>
          <w:lang w:eastAsia="ar-SA"/>
        </w:rPr>
        <w:t xml:space="preserve">Голові Комісії з реорганізації - Кушніренку Юрію Івановичу </w:t>
      </w:r>
      <w:r w:rsidRPr="00BD28C5">
        <w:rPr>
          <w:color w:val="000000"/>
          <w:sz w:val="28"/>
          <w:szCs w:val="28"/>
          <w:lang w:eastAsia="ar-SA"/>
        </w:rPr>
        <w:t xml:space="preserve">у строк до 31.01.2018 р. подати Великодимерському селищному голові пропозиції щодо порядку подальшого зберігання та використання документів Бобрицької, </w:t>
      </w:r>
      <w:r w:rsidRPr="00BD28C5">
        <w:rPr>
          <w:color w:val="000000"/>
          <w:sz w:val="28"/>
          <w:szCs w:val="28"/>
          <w:lang w:eastAsia="ar-SA"/>
        </w:rPr>
        <w:lastRenderedPageBreak/>
        <w:t>Жердівської, Руднянської та Шевченківської сільських рад (не завершених в діловодстві та архівів).</w:t>
      </w:r>
    </w:p>
    <w:p w:rsidR="002A7DFD" w:rsidRDefault="002A7DFD" w:rsidP="00C0306D">
      <w:pPr>
        <w:tabs>
          <w:tab w:val="left" w:pos="396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21</w:t>
      </w:r>
      <w:r w:rsidRPr="00BD28C5">
        <w:rPr>
          <w:color w:val="000000"/>
          <w:sz w:val="28"/>
          <w:szCs w:val="28"/>
          <w:lang w:eastAsia="ar-SA"/>
        </w:rPr>
        <w:t>. Великодимерському селищному голові</w:t>
      </w:r>
      <w:r>
        <w:rPr>
          <w:color w:val="000000"/>
          <w:sz w:val="28"/>
          <w:szCs w:val="28"/>
          <w:lang w:eastAsia="ar-SA"/>
        </w:rPr>
        <w:t xml:space="preserve"> Бочкарьову Анатолію Борисовичу</w:t>
      </w:r>
      <w:r w:rsidRPr="00BD28C5">
        <w:rPr>
          <w:color w:val="000000"/>
          <w:sz w:val="28"/>
          <w:szCs w:val="28"/>
          <w:lang w:eastAsia="ar-SA"/>
        </w:rPr>
        <w:t xml:space="preserve"> не пізніше 18.12.2017 р. </w:t>
      </w:r>
      <w:r>
        <w:rPr>
          <w:color w:val="000000"/>
          <w:sz w:val="28"/>
          <w:szCs w:val="28"/>
          <w:lang w:eastAsia="ar-SA"/>
        </w:rPr>
        <w:t xml:space="preserve">визначити відповідальних осіб для прийняття майна, активів та зобов»язань </w:t>
      </w:r>
      <w:r w:rsidRPr="00BD28C5">
        <w:rPr>
          <w:color w:val="000000"/>
          <w:sz w:val="28"/>
          <w:szCs w:val="28"/>
          <w:lang w:eastAsia="ar-SA"/>
        </w:rPr>
        <w:t>Бобрицької, Жердівської, Руднянської та Шевченківської сільських рад</w:t>
      </w:r>
      <w:r>
        <w:rPr>
          <w:color w:val="000000"/>
          <w:sz w:val="28"/>
          <w:szCs w:val="28"/>
          <w:lang w:eastAsia="ar-SA"/>
        </w:rPr>
        <w:t xml:space="preserve"> та забезпечити своєчасне та повне прийняття та оприбуткування зазначеного майна, активів та зобов»язань Великодимерською селищною радою.</w:t>
      </w:r>
    </w:p>
    <w:p w:rsidR="002A7DFD" w:rsidRPr="00BD28C5" w:rsidRDefault="002A7DFD" w:rsidP="00C0306D">
      <w:pPr>
        <w:tabs>
          <w:tab w:val="left" w:pos="396"/>
        </w:tabs>
        <w:suppressAutoHyphens/>
        <w:spacing w:line="312" w:lineRule="auto"/>
        <w:jc w:val="both"/>
        <w:rPr>
          <w:color w:val="000000"/>
          <w:sz w:val="28"/>
          <w:szCs w:val="28"/>
          <w:lang w:eastAsia="ar-SA"/>
        </w:rPr>
      </w:pPr>
      <w:bookmarkStart w:id="1" w:name="_GoBack"/>
      <w:bookmarkEnd w:id="1"/>
      <w:r>
        <w:rPr>
          <w:color w:val="000000"/>
          <w:sz w:val="28"/>
          <w:szCs w:val="28"/>
          <w:lang w:eastAsia="ar-SA"/>
        </w:rPr>
        <w:t>22</w:t>
      </w:r>
      <w:r w:rsidRPr="00BD28C5">
        <w:rPr>
          <w:color w:val="000000"/>
          <w:sz w:val="28"/>
          <w:szCs w:val="28"/>
          <w:lang w:eastAsia="ar-SA"/>
        </w:rPr>
        <w:t xml:space="preserve">. Голові </w:t>
      </w:r>
      <w:r>
        <w:rPr>
          <w:color w:val="000000"/>
          <w:sz w:val="28"/>
          <w:szCs w:val="28"/>
          <w:lang w:eastAsia="ar-SA"/>
        </w:rPr>
        <w:t>к</w:t>
      </w:r>
      <w:r w:rsidRPr="00BD28C5">
        <w:rPr>
          <w:color w:val="000000"/>
          <w:sz w:val="28"/>
          <w:szCs w:val="28"/>
          <w:lang w:eastAsia="ar-SA"/>
        </w:rPr>
        <w:t>омісії з реорганізації</w:t>
      </w:r>
      <w:r>
        <w:rPr>
          <w:color w:val="000000"/>
          <w:sz w:val="28"/>
          <w:szCs w:val="28"/>
          <w:lang w:eastAsia="ar-SA"/>
        </w:rPr>
        <w:t xml:space="preserve"> Кушніренку Юрію Івановичу </w:t>
      </w:r>
      <w:r w:rsidRPr="00BD28C5">
        <w:rPr>
          <w:color w:val="000000"/>
          <w:sz w:val="28"/>
          <w:szCs w:val="28"/>
          <w:lang w:eastAsia="ar-SA"/>
        </w:rPr>
        <w:t>забезпечити своєчасне здійснення заходів, передбачених Планом, та про хід і результати проведеної роботи інформувати Великодимерську селищну раду шляхом здійснення доповідей на пленарних засіданнях.</w:t>
      </w:r>
    </w:p>
    <w:p w:rsidR="002A7DFD" w:rsidRPr="00BD28C5" w:rsidRDefault="002A7DFD" w:rsidP="002A7DFD">
      <w:pPr>
        <w:spacing w:line="312" w:lineRule="auto"/>
        <w:ind w:firstLine="709"/>
        <w:rPr>
          <w:sz w:val="28"/>
        </w:rPr>
      </w:pPr>
    </w:p>
    <w:p w:rsidR="002A7DFD" w:rsidRPr="00BD28C5" w:rsidRDefault="002A7DFD" w:rsidP="002A7DFD">
      <w:pPr>
        <w:spacing w:line="312" w:lineRule="auto"/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2A7DFD" w:rsidRPr="00D3118C" w:rsidRDefault="002A7DFD" w:rsidP="002A7DFD">
      <w:pPr>
        <w:spacing w:line="312" w:lineRule="auto"/>
        <w:rPr>
          <w:sz w:val="28"/>
        </w:rPr>
      </w:pPr>
      <w:r w:rsidRPr="00BD28C5">
        <w:rPr>
          <w:sz w:val="28"/>
        </w:rPr>
        <w:t>Селищний голова</w:t>
      </w:r>
      <w:r w:rsidRPr="00BD28C5">
        <w:rPr>
          <w:sz w:val="28"/>
        </w:rPr>
        <w:tab/>
      </w:r>
      <w:r w:rsidRPr="00BD28C5">
        <w:rPr>
          <w:sz w:val="28"/>
        </w:rPr>
        <w:tab/>
      </w:r>
      <w:r>
        <w:rPr>
          <w:sz w:val="28"/>
        </w:rPr>
        <w:t xml:space="preserve">                               </w:t>
      </w:r>
      <w:r w:rsidRPr="00BD28C5">
        <w:rPr>
          <w:sz w:val="28"/>
        </w:rPr>
        <w:tab/>
      </w:r>
      <w:r w:rsidRPr="00BD28C5">
        <w:rPr>
          <w:sz w:val="28"/>
        </w:rPr>
        <w:tab/>
      </w:r>
      <w:r>
        <w:rPr>
          <w:sz w:val="28"/>
        </w:rPr>
        <w:t xml:space="preserve"> А.Б.Бочкарьов</w:t>
      </w:r>
      <w:r>
        <w:rPr>
          <w:sz w:val="28"/>
        </w:rPr>
        <w:tab/>
      </w: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Default="002A7DFD" w:rsidP="002A7DFD">
      <w:pPr>
        <w:spacing w:line="312" w:lineRule="auto"/>
        <w:ind w:firstLine="709"/>
        <w:rPr>
          <w:sz w:val="28"/>
          <w:szCs w:val="28"/>
        </w:rPr>
      </w:pPr>
    </w:p>
    <w:p w:rsidR="002A7DFD" w:rsidRPr="00466A26" w:rsidRDefault="002A7DFD" w:rsidP="002A7DFD">
      <w:pPr>
        <w:spacing w:line="312" w:lineRule="auto"/>
        <w:rPr>
          <w:sz w:val="26"/>
          <w:szCs w:val="26"/>
        </w:rPr>
      </w:pPr>
      <w:r w:rsidRPr="00466A26">
        <w:rPr>
          <w:sz w:val="26"/>
          <w:szCs w:val="26"/>
        </w:rPr>
        <w:t>смт Велика Димерка</w:t>
      </w:r>
    </w:p>
    <w:p w:rsidR="002A7DFD" w:rsidRPr="00466A26" w:rsidRDefault="002A7DFD" w:rsidP="002A7DFD">
      <w:pPr>
        <w:spacing w:line="312" w:lineRule="auto"/>
        <w:rPr>
          <w:sz w:val="26"/>
          <w:szCs w:val="26"/>
        </w:rPr>
      </w:pPr>
      <w:r w:rsidRPr="00466A26">
        <w:rPr>
          <w:sz w:val="26"/>
          <w:szCs w:val="26"/>
        </w:rPr>
        <w:t>16 листопада 2017 року</w:t>
      </w:r>
    </w:p>
    <w:p w:rsidR="002A7DFD" w:rsidRPr="00466A26" w:rsidRDefault="002A7DFD" w:rsidP="002A7DFD">
      <w:pPr>
        <w:spacing w:line="312" w:lineRule="auto"/>
        <w:rPr>
          <w:sz w:val="26"/>
          <w:szCs w:val="26"/>
        </w:rPr>
      </w:pPr>
      <w:r w:rsidRPr="00466A26">
        <w:rPr>
          <w:sz w:val="26"/>
          <w:szCs w:val="26"/>
        </w:rPr>
        <w:t xml:space="preserve">№ 13  І – </w:t>
      </w:r>
      <w:r w:rsidRPr="00466A26">
        <w:rPr>
          <w:sz w:val="26"/>
          <w:szCs w:val="26"/>
          <w:lang w:val="en-US"/>
        </w:rPr>
        <w:t>V</w:t>
      </w:r>
      <w:r w:rsidRPr="00466A26">
        <w:rPr>
          <w:sz w:val="26"/>
          <w:szCs w:val="26"/>
        </w:rPr>
        <w:t>ІІ</w:t>
      </w:r>
    </w:p>
    <w:p w:rsidR="002A7DFD" w:rsidRDefault="002A7DFD" w:rsidP="002A7DFD">
      <w:pPr>
        <w:jc w:val="both"/>
        <w:rPr>
          <w:sz w:val="28"/>
          <w:szCs w:val="28"/>
        </w:rPr>
      </w:pPr>
    </w:p>
    <w:p w:rsidR="00450425" w:rsidRDefault="00450425" w:rsidP="00450425">
      <w:pPr>
        <w:jc w:val="both"/>
        <w:rPr>
          <w:sz w:val="28"/>
          <w:szCs w:val="28"/>
        </w:rPr>
      </w:pPr>
    </w:p>
    <w:p w:rsidR="00450425" w:rsidRDefault="00450425" w:rsidP="0045042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450425" w:rsidRPr="005909B6" w:rsidTr="00611090">
        <w:tc>
          <w:tcPr>
            <w:tcW w:w="10279" w:type="dxa"/>
          </w:tcPr>
          <w:p w:rsidR="00450425" w:rsidRPr="005909B6" w:rsidRDefault="00450425" w:rsidP="00611090">
            <w:pPr>
              <w:rPr>
                <w:sz w:val="24"/>
                <w:szCs w:val="24"/>
              </w:rPr>
            </w:pPr>
          </w:p>
          <w:p w:rsidR="00450425" w:rsidRPr="005909B6" w:rsidRDefault="00450425" w:rsidP="00611090">
            <w:pPr>
              <w:ind w:left="5103"/>
              <w:rPr>
                <w:sz w:val="24"/>
                <w:szCs w:val="24"/>
              </w:rPr>
            </w:pPr>
          </w:p>
          <w:p w:rsidR="00450425" w:rsidRPr="005909B6" w:rsidRDefault="00450425" w:rsidP="00611090">
            <w:pPr>
              <w:ind w:left="5103"/>
              <w:jc w:val="right"/>
              <w:rPr>
                <w:sz w:val="24"/>
                <w:szCs w:val="24"/>
              </w:rPr>
            </w:pPr>
            <w:r w:rsidRPr="005909B6">
              <w:rPr>
                <w:sz w:val="24"/>
                <w:szCs w:val="24"/>
              </w:rPr>
              <w:t>Додаток 1</w:t>
            </w:r>
          </w:p>
          <w:p w:rsidR="00450425" w:rsidRPr="005909B6" w:rsidRDefault="00450425" w:rsidP="00611090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950F1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>до рішення Великодимерської селищн</w:t>
            </w:r>
            <w:r w:rsidRPr="005909B6">
              <w:rPr>
                <w:sz w:val="24"/>
                <w:szCs w:val="24"/>
              </w:rPr>
              <w:t xml:space="preserve">ої ради </w:t>
            </w:r>
          </w:p>
          <w:p w:rsidR="00450425" w:rsidRPr="005909B6" w:rsidRDefault="00450425" w:rsidP="00611090">
            <w:pPr>
              <w:ind w:left="5103"/>
              <w:jc w:val="center"/>
              <w:rPr>
                <w:sz w:val="24"/>
                <w:szCs w:val="24"/>
              </w:rPr>
            </w:pPr>
            <w:r w:rsidRPr="005909B6">
              <w:rPr>
                <w:sz w:val="24"/>
                <w:szCs w:val="24"/>
              </w:rPr>
              <w:t>від 1</w:t>
            </w:r>
            <w:r>
              <w:rPr>
                <w:sz w:val="24"/>
                <w:szCs w:val="24"/>
              </w:rPr>
              <w:t>6</w:t>
            </w:r>
            <w:r w:rsidRPr="005909B6">
              <w:rPr>
                <w:sz w:val="24"/>
                <w:szCs w:val="24"/>
              </w:rPr>
              <w:t xml:space="preserve">.11.2017 р. № </w:t>
            </w:r>
            <w:r>
              <w:rPr>
                <w:sz w:val="24"/>
                <w:szCs w:val="24"/>
              </w:rPr>
              <w:t>13</w:t>
            </w:r>
            <w:r w:rsidRPr="005909B6">
              <w:rPr>
                <w:sz w:val="24"/>
                <w:szCs w:val="24"/>
              </w:rPr>
              <w:t xml:space="preserve"> </w:t>
            </w:r>
          </w:p>
          <w:p w:rsidR="00450425" w:rsidRPr="005909B6" w:rsidRDefault="00450425" w:rsidP="00611090">
            <w:pPr>
              <w:jc w:val="both"/>
              <w:rPr>
                <w:sz w:val="24"/>
                <w:szCs w:val="24"/>
              </w:rPr>
            </w:pPr>
          </w:p>
          <w:p w:rsidR="00450425" w:rsidRPr="005909B6" w:rsidRDefault="00450425" w:rsidP="00611090">
            <w:pPr>
              <w:jc w:val="center"/>
              <w:rPr>
                <w:b/>
                <w:sz w:val="24"/>
                <w:szCs w:val="24"/>
              </w:rPr>
            </w:pPr>
          </w:p>
          <w:p w:rsidR="00450425" w:rsidRPr="005909B6" w:rsidRDefault="00450425" w:rsidP="00611090">
            <w:pPr>
              <w:jc w:val="center"/>
              <w:rPr>
                <w:b/>
                <w:sz w:val="24"/>
                <w:szCs w:val="24"/>
              </w:rPr>
            </w:pPr>
            <w:r w:rsidRPr="005909B6">
              <w:rPr>
                <w:b/>
                <w:sz w:val="24"/>
                <w:szCs w:val="24"/>
              </w:rPr>
              <w:t>План заходів з реорганізації</w:t>
            </w:r>
          </w:p>
          <w:p w:rsidR="00450425" w:rsidRPr="005909B6" w:rsidRDefault="00450425" w:rsidP="006110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Бобрицької, Руднянської, Жердівської, Шевченківської сільських рад</w:t>
            </w:r>
          </w:p>
          <w:p w:rsidR="00450425" w:rsidRPr="005909B6" w:rsidRDefault="00450425" w:rsidP="0061109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00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5245"/>
              <w:gridCol w:w="2127"/>
              <w:gridCol w:w="1973"/>
            </w:tblGrid>
            <w:tr w:rsidR="00450425" w:rsidRPr="00DD7742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09B6">
                    <w:rPr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09B6">
                    <w:rPr>
                      <w:b/>
                      <w:sz w:val="24"/>
                      <w:szCs w:val="24"/>
                    </w:rPr>
                    <w:t>Порядок здійснення заходів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09B6">
                    <w:rPr>
                      <w:b/>
                      <w:sz w:val="24"/>
                      <w:szCs w:val="24"/>
                    </w:rPr>
                    <w:t>Термін виконання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09B6">
                    <w:rPr>
                      <w:b/>
                      <w:sz w:val="24"/>
                      <w:szCs w:val="24"/>
                    </w:rPr>
                    <w:t>Виконавець</w:t>
                  </w:r>
                </w:p>
              </w:tc>
            </w:tr>
            <w:tr w:rsidR="00450425" w:rsidRPr="008D4D39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Інвентаризація та передача документів, що нагромадилися п</w:t>
                  </w:r>
                  <w:r>
                    <w:rPr>
                      <w:sz w:val="24"/>
                      <w:szCs w:val="24"/>
                    </w:rPr>
                    <w:t>ід час діяльності Бобрицької сільської  ради станом на 31.12.2017 р. Великодимерській селищн</w:t>
                  </w:r>
                  <w:r w:rsidRPr="005909B6">
                    <w:rPr>
                      <w:sz w:val="24"/>
                      <w:szCs w:val="24"/>
                    </w:rPr>
                    <w:t>ій раді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05.01.2018 р.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реорганізації</w:t>
                  </w:r>
                </w:p>
              </w:tc>
            </w:tr>
            <w:tr w:rsidR="00450425" w:rsidRPr="008D4D39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Інвентаризація та передача документів, що нагромадилися п</w:t>
                  </w:r>
                  <w:r>
                    <w:rPr>
                      <w:sz w:val="24"/>
                      <w:szCs w:val="24"/>
                    </w:rPr>
                    <w:t>ід час діяльності  Жердівської сільської  ради станом на 31.12.2017 р. Великодимерській селищн</w:t>
                  </w:r>
                  <w:r w:rsidRPr="005909B6">
                    <w:rPr>
                      <w:sz w:val="24"/>
                      <w:szCs w:val="24"/>
                    </w:rPr>
                    <w:t>ій раді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05.01.2018 р.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реорганізації</w:t>
                  </w:r>
                </w:p>
              </w:tc>
            </w:tr>
            <w:tr w:rsidR="00450425" w:rsidRPr="008D4D39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Інвентаризація та передача документів, що нагромадилися п</w:t>
                  </w:r>
                  <w:r>
                    <w:rPr>
                      <w:sz w:val="24"/>
                      <w:szCs w:val="24"/>
                    </w:rPr>
                    <w:t>ід час діяльності Руднянської сільської  ради станом на 31.12.2017 р. Великодимерській селищн</w:t>
                  </w:r>
                  <w:r w:rsidRPr="005909B6">
                    <w:rPr>
                      <w:sz w:val="24"/>
                      <w:szCs w:val="24"/>
                    </w:rPr>
                    <w:t>ій раді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05.01.2018 р.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реорганізації</w:t>
                  </w:r>
                </w:p>
              </w:tc>
            </w:tr>
            <w:tr w:rsidR="00450425" w:rsidRPr="005909B6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 xml:space="preserve">Інвентаризація та передача документів, що нагромадилися </w:t>
                  </w:r>
                  <w:r>
                    <w:rPr>
                      <w:sz w:val="24"/>
                      <w:szCs w:val="24"/>
                    </w:rPr>
                    <w:t xml:space="preserve">під час діяльності Шевченківської </w:t>
                  </w:r>
                  <w:r w:rsidRPr="005909B6">
                    <w:rPr>
                      <w:sz w:val="24"/>
                      <w:szCs w:val="24"/>
                    </w:rPr>
                    <w:t xml:space="preserve">сільської ради станом на 31.12.2017 р. </w:t>
                  </w:r>
                  <w:r>
                    <w:rPr>
                      <w:sz w:val="24"/>
                      <w:szCs w:val="24"/>
                    </w:rPr>
                    <w:t>Великодимерській селищн</w:t>
                  </w:r>
                  <w:r w:rsidRPr="005909B6">
                    <w:rPr>
                      <w:sz w:val="24"/>
                      <w:szCs w:val="24"/>
                    </w:rPr>
                    <w:t>ій раді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05.01.2018 р.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реорганізації</w:t>
                  </w:r>
                </w:p>
              </w:tc>
            </w:tr>
            <w:tr w:rsidR="00450425" w:rsidRPr="005909B6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widowControl w:val="0"/>
                    <w:tabs>
                      <w:tab w:val="left" w:pos="0"/>
                      <w:tab w:val="left" w:pos="829"/>
                      <w:tab w:val="left" w:pos="1171"/>
                    </w:tabs>
                    <w:ind w:right="20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Повна інвентаризація основних засобів, нематеріальних активів, запасів, грошових кошт</w:t>
                  </w:r>
                  <w:r>
                    <w:rPr>
                      <w:sz w:val="24"/>
                      <w:szCs w:val="24"/>
                    </w:rPr>
                    <w:t>ів та розрахунків Бобрицької</w:t>
                  </w:r>
                  <w:r w:rsidRPr="005909B6">
                    <w:rPr>
                      <w:sz w:val="24"/>
                      <w:szCs w:val="24"/>
                    </w:rPr>
                    <w:t xml:space="preserve"> сільської ради з перевіркою їх фактичної наявності та документального підтвердження станом на 31.12.2017 р.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05.01.2018 р. включно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інвентаризації</w:t>
                  </w:r>
                </w:p>
              </w:tc>
            </w:tr>
            <w:tr w:rsidR="00450425" w:rsidRPr="00B73E6E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Повна інвентаризація основних засобів, нематеріальних активів, запасів, грошових кошт</w:t>
                  </w:r>
                  <w:r>
                    <w:rPr>
                      <w:sz w:val="24"/>
                      <w:szCs w:val="24"/>
                    </w:rPr>
                    <w:t>ів та розрахунків Жердівської</w:t>
                  </w:r>
                  <w:r w:rsidRPr="005909B6">
                    <w:rPr>
                      <w:sz w:val="24"/>
                      <w:szCs w:val="24"/>
                    </w:rPr>
                    <w:t xml:space="preserve"> сільської ради з перевіркою їх фактичної наявності та документального підтвердження станом на 31.12.2017 р.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05.01.2018 р. включно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інвентаризації</w:t>
                  </w:r>
                </w:p>
              </w:tc>
            </w:tr>
            <w:tr w:rsidR="00450425" w:rsidRPr="00B73E6E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Повна інвентаризація основних засобів, нематеріальних активів, запасів, грошових кошт</w:t>
                  </w:r>
                  <w:r>
                    <w:rPr>
                      <w:sz w:val="24"/>
                      <w:szCs w:val="24"/>
                    </w:rPr>
                    <w:t>ів та розрахунків Руднянської</w:t>
                  </w:r>
                  <w:r w:rsidRPr="005909B6">
                    <w:rPr>
                      <w:sz w:val="24"/>
                      <w:szCs w:val="24"/>
                    </w:rPr>
                    <w:t xml:space="preserve"> сільської ради з перевіркою їх фактичної наявності та документального підтвердження станом на 31.12.2017 р.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09</w:t>
                  </w:r>
                  <w:r w:rsidRPr="005909B6">
                    <w:rPr>
                      <w:sz w:val="24"/>
                      <w:szCs w:val="24"/>
                    </w:rPr>
                    <w:t>.01.2018 р. включно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інвентаризації</w:t>
                  </w:r>
                </w:p>
              </w:tc>
            </w:tr>
            <w:tr w:rsidR="00450425" w:rsidRPr="005909B6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Повна інвентаризація основних засобів, нематеріальних активів, запасів, грошових</w:t>
                  </w:r>
                  <w:r>
                    <w:rPr>
                      <w:sz w:val="24"/>
                      <w:szCs w:val="24"/>
                    </w:rPr>
                    <w:t xml:space="preserve"> коштів та розрахунків Шевченківсь</w:t>
                  </w:r>
                  <w:r w:rsidRPr="005909B6">
                    <w:rPr>
                      <w:sz w:val="24"/>
                      <w:szCs w:val="24"/>
                    </w:rPr>
                    <w:t>кої сільської ради з перевіркою їх фактичної наявності та документального підтвердження станом на 31.12.2017 р.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09.01.2018 р. включно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інвентаризації</w:t>
                  </w:r>
                </w:p>
              </w:tc>
            </w:tr>
            <w:tr w:rsidR="00450425" w:rsidRPr="005909B6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 xml:space="preserve">Складання Передавального акту майна, активів та </w:t>
                  </w:r>
                  <w:r>
                    <w:rPr>
                      <w:sz w:val="24"/>
                      <w:szCs w:val="24"/>
                    </w:rPr>
                    <w:t>зобов’язань Бобриц</w:t>
                  </w:r>
                  <w:r w:rsidRPr="005909B6">
                    <w:rPr>
                      <w:sz w:val="24"/>
                      <w:szCs w:val="24"/>
                    </w:rPr>
                    <w:t xml:space="preserve">ької сільської ради </w:t>
                  </w:r>
                  <w:r>
                    <w:rPr>
                      <w:sz w:val="24"/>
                      <w:szCs w:val="24"/>
                    </w:rPr>
                    <w:t>Великодимерській селищн</w:t>
                  </w:r>
                  <w:r w:rsidRPr="005909B6">
                    <w:rPr>
                      <w:sz w:val="24"/>
                      <w:szCs w:val="24"/>
                    </w:rPr>
                    <w:t>ій раді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05.01.2018 р. включно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інвентаризації</w:t>
                  </w:r>
                </w:p>
              </w:tc>
            </w:tr>
            <w:tr w:rsidR="00450425" w:rsidRPr="005909B6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 xml:space="preserve">Складання Передавального акту майна, активів та </w:t>
                  </w:r>
                  <w:r>
                    <w:rPr>
                      <w:sz w:val="24"/>
                      <w:szCs w:val="24"/>
                    </w:rPr>
                    <w:t>зобов’язань Жердів</w:t>
                  </w:r>
                  <w:r w:rsidRPr="005909B6">
                    <w:rPr>
                      <w:sz w:val="24"/>
                      <w:szCs w:val="24"/>
                    </w:rPr>
                    <w:t xml:space="preserve">ської сільської ради </w:t>
                  </w:r>
                  <w:r>
                    <w:rPr>
                      <w:sz w:val="24"/>
                      <w:szCs w:val="24"/>
                    </w:rPr>
                    <w:t>Великодимерській селищн</w:t>
                  </w:r>
                  <w:r w:rsidRPr="005909B6">
                    <w:rPr>
                      <w:sz w:val="24"/>
                      <w:szCs w:val="24"/>
                    </w:rPr>
                    <w:t>ій раді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05.01.2018 р. включно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інвентаризації</w:t>
                  </w:r>
                </w:p>
              </w:tc>
            </w:tr>
            <w:tr w:rsidR="00450425" w:rsidRPr="005909B6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 xml:space="preserve">Складання Передавального акту майна, активів та </w:t>
                  </w:r>
                  <w:r>
                    <w:rPr>
                      <w:sz w:val="24"/>
                      <w:szCs w:val="24"/>
                    </w:rPr>
                    <w:t>зобов’язань Руднян</w:t>
                  </w:r>
                  <w:r w:rsidRPr="005909B6">
                    <w:rPr>
                      <w:sz w:val="24"/>
                      <w:szCs w:val="24"/>
                    </w:rPr>
                    <w:t xml:space="preserve">ської сільської ради </w:t>
                  </w:r>
                  <w:r>
                    <w:rPr>
                      <w:sz w:val="24"/>
                      <w:szCs w:val="24"/>
                    </w:rPr>
                    <w:t>Великодимерській селищн</w:t>
                  </w:r>
                  <w:r w:rsidRPr="005909B6">
                    <w:rPr>
                      <w:sz w:val="24"/>
                      <w:szCs w:val="24"/>
                    </w:rPr>
                    <w:t>ій раді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09.01.2018 р. включно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інвентаризації</w:t>
                  </w:r>
                </w:p>
              </w:tc>
            </w:tr>
            <w:tr w:rsidR="00450425" w:rsidRPr="005909B6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Складання Передавального акту майна</w:t>
                  </w:r>
                  <w:r>
                    <w:rPr>
                      <w:sz w:val="24"/>
                      <w:szCs w:val="24"/>
                    </w:rPr>
                    <w:t>, активів та зобов’язань Шевченків</w:t>
                  </w:r>
                  <w:r w:rsidRPr="005909B6">
                    <w:rPr>
                      <w:sz w:val="24"/>
                      <w:szCs w:val="24"/>
                    </w:rPr>
                    <w:t xml:space="preserve">ської сільської ради </w:t>
                  </w:r>
                  <w:r>
                    <w:rPr>
                      <w:sz w:val="24"/>
                      <w:szCs w:val="24"/>
                    </w:rPr>
                    <w:t>Великодимерській селищн</w:t>
                  </w:r>
                  <w:r w:rsidRPr="005909B6">
                    <w:rPr>
                      <w:sz w:val="24"/>
                      <w:szCs w:val="24"/>
                    </w:rPr>
                    <w:t>ій раді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09.01.2018 р. включно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інвентаризації</w:t>
                  </w:r>
                </w:p>
              </w:tc>
            </w:tr>
            <w:tr w:rsidR="00450425" w:rsidRPr="005909B6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 xml:space="preserve">Передача складених Комісією з реорганізації </w:t>
                  </w:r>
                  <w:r>
                    <w:rPr>
                      <w:sz w:val="24"/>
                      <w:szCs w:val="24"/>
                    </w:rPr>
                    <w:t>та К</w:t>
                  </w:r>
                  <w:r w:rsidRPr="005909B6">
                    <w:rPr>
                      <w:sz w:val="24"/>
                      <w:szCs w:val="24"/>
                    </w:rPr>
                    <w:t>омісі</w:t>
                  </w:r>
                  <w:r>
                    <w:rPr>
                      <w:sz w:val="24"/>
                      <w:szCs w:val="24"/>
                    </w:rPr>
                    <w:t>єю з інвентаризації</w:t>
                  </w:r>
                  <w:r w:rsidRPr="005909B6">
                    <w:rPr>
                      <w:sz w:val="24"/>
                      <w:szCs w:val="24"/>
                    </w:rPr>
                    <w:t xml:space="preserve"> передавальн</w:t>
                  </w:r>
                  <w:r>
                    <w:rPr>
                      <w:sz w:val="24"/>
                      <w:szCs w:val="24"/>
                    </w:rPr>
                    <w:t>их актів на затвердження Великодимерському селищному</w:t>
                  </w:r>
                  <w:r w:rsidRPr="005909B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голові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10.01.2018 р.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Голова Комісії</w:t>
                  </w:r>
                  <w:r>
                    <w:rPr>
                      <w:sz w:val="24"/>
                      <w:szCs w:val="24"/>
                    </w:rPr>
                    <w:t xml:space="preserve"> з реорганізації</w:t>
                  </w:r>
                </w:p>
              </w:tc>
            </w:tr>
            <w:tr w:rsidR="00450425" w:rsidRPr="005909B6" w:rsidTr="00611090">
              <w:tc>
                <w:tcPr>
                  <w:tcW w:w="704" w:type="dxa"/>
                  <w:vAlign w:val="center"/>
                </w:tcPr>
                <w:p w:rsidR="00450425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0425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Забезпечення процесу передачі май</w:t>
                  </w:r>
                  <w:r>
                    <w:rPr>
                      <w:sz w:val="24"/>
                      <w:szCs w:val="24"/>
                    </w:rPr>
                    <w:t>на, активів та зобов’язань Бобрицької сільської ради Великодимерській селищній</w:t>
                  </w:r>
                  <w:r w:rsidRPr="005909B6">
                    <w:rPr>
                      <w:sz w:val="24"/>
                      <w:szCs w:val="24"/>
                    </w:rPr>
                    <w:t xml:space="preserve"> раді після затвердження відповідного передавального акту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18.01.2018 р. включно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інвентаризації</w:t>
                  </w:r>
                </w:p>
              </w:tc>
            </w:tr>
            <w:tr w:rsidR="00450425" w:rsidRPr="00DB0501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Забезпечення процесу передачі май</w:t>
                  </w:r>
                  <w:r>
                    <w:rPr>
                      <w:sz w:val="24"/>
                      <w:szCs w:val="24"/>
                    </w:rPr>
                    <w:t>на, активів та зобов’язань Жердівської сільської ради Великодимерській селищній</w:t>
                  </w:r>
                  <w:r w:rsidRPr="005909B6">
                    <w:rPr>
                      <w:sz w:val="24"/>
                      <w:szCs w:val="24"/>
                    </w:rPr>
                    <w:t xml:space="preserve"> раді після затвердження відповідного передавального акту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18.01.2018 р. включно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інвентаризації</w:t>
                  </w:r>
                </w:p>
              </w:tc>
            </w:tr>
            <w:tr w:rsidR="00450425" w:rsidRPr="00DB0501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Забезпечення процесу передачі май</w:t>
                  </w:r>
                  <w:r>
                    <w:rPr>
                      <w:sz w:val="24"/>
                      <w:szCs w:val="24"/>
                    </w:rPr>
                    <w:t>на, активів та зобов’язань Руднянської сільської ради Великодимерській селищній</w:t>
                  </w:r>
                  <w:r w:rsidRPr="005909B6">
                    <w:rPr>
                      <w:sz w:val="24"/>
                      <w:szCs w:val="24"/>
                    </w:rPr>
                    <w:t xml:space="preserve"> раді після затвердження відповідного передавального акту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18.01.2018 р. включно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інвентаризації</w:t>
                  </w:r>
                </w:p>
              </w:tc>
            </w:tr>
            <w:tr w:rsidR="00450425" w:rsidRPr="005909B6" w:rsidTr="00611090">
              <w:tc>
                <w:tcPr>
                  <w:tcW w:w="704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45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Забезпечення процесу передачі май</w:t>
                  </w:r>
                  <w:r>
                    <w:rPr>
                      <w:sz w:val="24"/>
                      <w:szCs w:val="24"/>
                    </w:rPr>
                    <w:t>на, активів та зобов’язань Шевченківської сільської ради Великодимерській селищній</w:t>
                  </w:r>
                  <w:r w:rsidRPr="005909B6">
                    <w:rPr>
                      <w:sz w:val="24"/>
                      <w:szCs w:val="24"/>
                    </w:rPr>
                    <w:t xml:space="preserve"> раді після затвердження відповідного передавального акту</w:t>
                  </w:r>
                </w:p>
              </w:tc>
              <w:tc>
                <w:tcPr>
                  <w:tcW w:w="2127" w:type="dxa"/>
                  <w:vAlign w:val="center"/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До 18.01.2018 р. включно</w:t>
                  </w:r>
                </w:p>
              </w:tc>
              <w:tc>
                <w:tcPr>
                  <w:tcW w:w="1973" w:type="dxa"/>
                  <w:vAlign w:val="center"/>
                </w:tcPr>
                <w:p w:rsidR="00450425" w:rsidRPr="005909B6" w:rsidRDefault="00450425" w:rsidP="00611090">
                  <w:pPr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Комісія</w:t>
                  </w:r>
                  <w:r>
                    <w:rPr>
                      <w:sz w:val="24"/>
                      <w:szCs w:val="24"/>
                    </w:rPr>
                    <w:t xml:space="preserve"> з інвентаризації</w:t>
                  </w:r>
                </w:p>
              </w:tc>
            </w:tr>
          </w:tbl>
          <w:p w:rsidR="00450425" w:rsidRPr="005909B6" w:rsidRDefault="00450425" w:rsidP="00611090">
            <w:pPr>
              <w:jc w:val="both"/>
              <w:rPr>
                <w:sz w:val="24"/>
                <w:szCs w:val="24"/>
              </w:rPr>
            </w:pPr>
          </w:p>
          <w:p w:rsidR="00450425" w:rsidRPr="005909B6" w:rsidRDefault="00450425" w:rsidP="00611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Секретар  </w:t>
            </w:r>
            <w:r w:rsidRPr="005909B6">
              <w:rPr>
                <w:b/>
                <w:sz w:val="24"/>
                <w:szCs w:val="24"/>
              </w:rPr>
              <w:t xml:space="preserve"> ради</w:t>
            </w:r>
            <w:r w:rsidRPr="005909B6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А.М.Сидоренко</w:t>
            </w:r>
            <w:r w:rsidRPr="005909B6">
              <w:rPr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b/>
                <w:i/>
                <w:sz w:val="24"/>
                <w:szCs w:val="24"/>
              </w:rPr>
              <w:t xml:space="preserve">                     </w:t>
            </w:r>
          </w:p>
          <w:p w:rsidR="00450425" w:rsidRPr="005909B6" w:rsidRDefault="00450425" w:rsidP="00611090">
            <w:pPr>
              <w:rPr>
                <w:b/>
                <w:sz w:val="24"/>
                <w:szCs w:val="24"/>
              </w:rPr>
            </w:pPr>
          </w:p>
          <w:p w:rsidR="00450425" w:rsidRPr="005909B6" w:rsidRDefault="00450425" w:rsidP="00611090">
            <w:pPr>
              <w:jc w:val="center"/>
              <w:rPr>
                <w:sz w:val="24"/>
                <w:szCs w:val="24"/>
              </w:rPr>
            </w:pPr>
            <w:r w:rsidRPr="005909B6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________________________________</w:t>
            </w:r>
            <w:r w:rsidRPr="005909B6">
              <w:rPr>
                <w:sz w:val="24"/>
                <w:szCs w:val="24"/>
              </w:rPr>
              <w:t>______</w:t>
            </w: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Pr="005909B6" w:rsidRDefault="00450425" w:rsidP="00611090">
            <w:pPr>
              <w:jc w:val="center"/>
              <w:rPr>
                <w:sz w:val="24"/>
                <w:szCs w:val="24"/>
              </w:rPr>
            </w:pPr>
          </w:p>
          <w:p w:rsidR="00450425" w:rsidRPr="005909B6" w:rsidRDefault="00450425" w:rsidP="00611090">
            <w:pPr>
              <w:ind w:left="5103"/>
              <w:jc w:val="right"/>
              <w:rPr>
                <w:sz w:val="24"/>
                <w:szCs w:val="24"/>
              </w:rPr>
            </w:pPr>
            <w:r w:rsidRPr="005909B6">
              <w:rPr>
                <w:sz w:val="24"/>
                <w:szCs w:val="24"/>
              </w:rPr>
              <w:t>Додаток 2</w:t>
            </w:r>
          </w:p>
          <w:p w:rsidR="00450425" w:rsidRPr="005909B6" w:rsidRDefault="00450425" w:rsidP="0061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до рішення Великодимерської</w:t>
            </w:r>
            <w:r w:rsidRPr="005909B6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елищн</w:t>
            </w:r>
            <w:r w:rsidRPr="005909B6">
              <w:rPr>
                <w:sz w:val="24"/>
                <w:szCs w:val="24"/>
              </w:rPr>
              <w:t xml:space="preserve">ої ради </w:t>
            </w:r>
          </w:p>
          <w:p w:rsidR="00450425" w:rsidRDefault="00450425" w:rsidP="00611090">
            <w:pPr>
              <w:jc w:val="right"/>
              <w:rPr>
                <w:sz w:val="24"/>
                <w:szCs w:val="24"/>
              </w:rPr>
            </w:pPr>
          </w:p>
          <w:p w:rsidR="00450425" w:rsidRPr="005909B6" w:rsidRDefault="00450425" w:rsidP="00611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16</w:t>
            </w:r>
            <w:r w:rsidRPr="005909B6">
              <w:rPr>
                <w:sz w:val="24"/>
                <w:szCs w:val="24"/>
              </w:rPr>
              <w:t xml:space="preserve">.11.2017 р. № </w:t>
            </w:r>
            <w:r>
              <w:rPr>
                <w:sz w:val="24"/>
                <w:szCs w:val="24"/>
              </w:rPr>
              <w:t>13</w:t>
            </w:r>
            <w:r w:rsidRPr="005909B6">
              <w:rPr>
                <w:sz w:val="24"/>
                <w:szCs w:val="24"/>
              </w:rPr>
              <w:t xml:space="preserve"> </w:t>
            </w:r>
          </w:p>
          <w:p w:rsidR="00450425" w:rsidRPr="005909B6" w:rsidRDefault="00450425" w:rsidP="00611090">
            <w:pPr>
              <w:jc w:val="right"/>
              <w:rPr>
                <w:sz w:val="24"/>
                <w:szCs w:val="24"/>
              </w:rPr>
            </w:pP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jc w:val="center"/>
              <w:rPr>
                <w:rStyle w:val="a6"/>
              </w:rPr>
            </w:pPr>
            <w:r w:rsidRPr="005909B6">
              <w:rPr>
                <w:rStyle w:val="a6"/>
              </w:rPr>
              <w:t>ПЕРЕДАВАЛЬНИЙ АКТ</w:t>
            </w:r>
          </w:p>
          <w:p w:rsidR="00450425" w:rsidRDefault="00450425" w:rsidP="00611090">
            <w:pPr>
              <w:pStyle w:val="a7"/>
              <w:spacing w:before="0" w:beforeAutospacing="0" w:after="0" w:afterAutospacing="0"/>
              <w:rPr>
                <w:rStyle w:val="a6"/>
              </w:rPr>
            </w:pP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</w:rPr>
              <w:t xml:space="preserve">            с. Бобрик</w:t>
            </w:r>
            <w:r w:rsidRPr="005909B6">
              <w:rPr>
                <w:rStyle w:val="a6"/>
              </w:rPr>
              <w:t xml:space="preserve">                                                                                «____» січня 2018 року </w:t>
            </w:r>
          </w:p>
          <w:p w:rsidR="00450425" w:rsidRDefault="00450425" w:rsidP="00611090">
            <w:pPr>
              <w:pStyle w:val="a7"/>
              <w:tabs>
                <w:tab w:val="left" w:pos="789"/>
              </w:tabs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с.Жердова</w:t>
            </w:r>
          </w:p>
          <w:p w:rsidR="00450425" w:rsidRDefault="00450425" w:rsidP="00611090">
            <w:pPr>
              <w:pStyle w:val="a7"/>
              <w:tabs>
                <w:tab w:val="left" w:pos="754"/>
              </w:tabs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с.Рудня</w:t>
            </w:r>
          </w:p>
          <w:p w:rsidR="00450425" w:rsidRDefault="00450425" w:rsidP="00611090">
            <w:pPr>
              <w:pStyle w:val="a7"/>
              <w:tabs>
                <w:tab w:val="left" w:pos="840"/>
              </w:tabs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с.Шевченкове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5909B6">
              <w:t xml:space="preserve">Ми, що нижче підписалися, голова та члени Комісії з </w:t>
            </w:r>
            <w:r>
              <w:t>___________________Бобрицької, Шевченківської, Руднянської, Жердівської сільських рад, створеної рішенням Великодимерської селищної</w:t>
            </w:r>
            <w:r w:rsidRPr="005909B6">
              <w:t xml:space="preserve"> ради від 1</w:t>
            </w:r>
            <w:r>
              <w:t>6</w:t>
            </w:r>
            <w:r w:rsidRPr="005909B6">
              <w:t xml:space="preserve">.11.2017 р. № </w:t>
            </w:r>
            <w:r w:rsidRPr="00D11448">
              <w:t>13</w:t>
            </w:r>
            <w:r w:rsidRPr="005909B6">
              <w:t xml:space="preserve">, у складі: 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5909B6">
              <w:t>Голови комі</w:t>
            </w:r>
            <w:r>
              <w:t>сії: ____________________________________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5909B6">
              <w:t>Заступника голо</w:t>
            </w:r>
            <w:r>
              <w:t>ви комісії: ___________________________________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5909B6">
              <w:t xml:space="preserve">Члена комісії: </w:t>
            </w:r>
            <w:r>
              <w:t>________________________________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5909B6">
              <w:t>Члена комісії:</w:t>
            </w:r>
            <w:r>
              <w:t xml:space="preserve"> ________________________________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5909B6">
              <w:t>Члена комісії:</w:t>
            </w:r>
            <w:r>
              <w:t xml:space="preserve">  ________________________________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jc w:val="both"/>
            </w:pP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5909B6">
              <w:t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450425" w:rsidRPr="005909B6" w:rsidRDefault="00450425" w:rsidP="00450425">
            <w:pPr>
              <w:numPr>
                <w:ilvl w:val="0"/>
                <w:numId w:val="1"/>
              </w:numPr>
              <w:tabs>
                <w:tab w:val="left" w:pos="840"/>
              </w:tabs>
              <w:ind w:left="142" w:firstLine="425"/>
              <w:jc w:val="both"/>
            </w:pPr>
            <w:r>
              <w:rPr>
                <w:sz w:val="24"/>
                <w:szCs w:val="24"/>
              </w:rPr>
              <w:t>Великодимерська селищна рада (ЄДРПОУ 04363834</w:t>
            </w:r>
            <w:r w:rsidRPr="005909B6">
              <w:rPr>
                <w:sz w:val="24"/>
                <w:szCs w:val="24"/>
              </w:rPr>
              <w:t>), м</w:t>
            </w:r>
            <w:r>
              <w:rPr>
                <w:sz w:val="24"/>
                <w:szCs w:val="24"/>
              </w:rPr>
              <w:t>ісцезнаходження: вул. Бобрицька,1, смт.Велика Димерка, Броварського району, Київської</w:t>
            </w:r>
            <w:r w:rsidRPr="005909B6">
              <w:rPr>
                <w:sz w:val="24"/>
                <w:szCs w:val="24"/>
              </w:rPr>
              <w:t xml:space="preserve"> області, </w:t>
            </w:r>
            <w:r>
              <w:rPr>
                <w:sz w:val="24"/>
                <w:szCs w:val="24"/>
              </w:rPr>
              <w:t>07442,</w:t>
            </w:r>
            <w:r w:rsidRPr="005909B6">
              <w:rPr>
                <w:sz w:val="24"/>
                <w:szCs w:val="24"/>
              </w:rPr>
              <w:t xml:space="preserve"> вна</w:t>
            </w:r>
            <w:r>
              <w:rPr>
                <w:sz w:val="24"/>
                <w:szCs w:val="24"/>
              </w:rPr>
              <w:t>слідок реорганізації Бобрицької сільської ради (ЄДРПОУ 04363828</w:t>
            </w:r>
            <w:r w:rsidRPr="005909B6">
              <w:rPr>
                <w:sz w:val="24"/>
                <w:szCs w:val="24"/>
              </w:rPr>
              <w:t xml:space="preserve">, місцезнаходження: </w:t>
            </w:r>
            <w:r>
              <w:rPr>
                <w:sz w:val="24"/>
                <w:szCs w:val="24"/>
              </w:rPr>
              <w:t>вул.Шевченка,4, с.Бобрик, Броварського району, Київської</w:t>
            </w:r>
            <w:r w:rsidRPr="005909B6">
              <w:rPr>
                <w:sz w:val="24"/>
                <w:szCs w:val="24"/>
              </w:rPr>
              <w:t xml:space="preserve"> області, </w:t>
            </w:r>
            <w:r>
              <w:rPr>
                <w:sz w:val="24"/>
                <w:szCs w:val="24"/>
              </w:rPr>
              <w:t>07431), Жердівської сільської ради (ЄДРПОУ 04363857</w:t>
            </w:r>
            <w:r w:rsidRPr="005909B6">
              <w:rPr>
                <w:sz w:val="24"/>
                <w:szCs w:val="24"/>
              </w:rPr>
              <w:t xml:space="preserve">, місцезнаходження: </w:t>
            </w:r>
            <w:r>
              <w:rPr>
                <w:sz w:val="24"/>
                <w:szCs w:val="24"/>
              </w:rPr>
              <w:t>вул.Марії Заньковецької (Леніна),35, с.Жердова, Броварського району, Київської</w:t>
            </w:r>
            <w:r w:rsidRPr="005909B6">
              <w:rPr>
                <w:sz w:val="24"/>
                <w:szCs w:val="24"/>
              </w:rPr>
              <w:t xml:space="preserve"> області, </w:t>
            </w:r>
            <w:r>
              <w:rPr>
                <w:sz w:val="24"/>
                <w:szCs w:val="24"/>
              </w:rPr>
              <w:t>07440), Руднянської сільської ради (ЄДРПОУ 04359070</w:t>
            </w:r>
            <w:r w:rsidRPr="005909B6">
              <w:rPr>
                <w:sz w:val="24"/>
                <w:szCs w:val="24"/>
              </w:rPr>
              <w:t xml:space="preserve">, місцезнаходження: </w:t>
            </w:r>
            <w:r>
              <w:rPr>
                <w:sz w:val="24"/>
                <w:szCs w:val="24"/>
              </w:rPr>
              <w:t>вул.Шкільна (Чапаєва),22, с.Рудня, Броварського району, Київської</w:t>
            </w:r>
            <w:r w:rsidRPr="005909B6">
              <w:rPr>
                <w:sz w:val="24"/>
                <w:szCs w:val="24"/>
              </w:rPr>
              <w:t xml:space="preserve"> області, </w:t>
            </w:r>
            <w:r>
              <w:rPr>
                <w:sz w:val="24"/>
                <w:szCs w:val="24"/>
              </w:rPr>
              <w:t>07430), Шевченківськ сільської ради (ЄДРПОУ 04359123</w:t>
            </w:r>
            <w:r w:rsidRPr="005909B6">
              <w:rPr>
                <w:sz w:val="24"/>
                <w:szCs w:val="24"/>
              </w:rPr>
              <w:t xml:space="preserve">, місцезнаходження: </w:t>
            </w:r>
            <w:r>
              <w:rPr>
                <w:sz w:val="24"/>
                <w:szCs w:val="24"/>
              </w:rPr>
              <w:t>вул.Шкільна (Чапаєва),22, с.Шевченкове, Броварського району, Київської</w:t>
            </w:r>
            <w:r w:rsidRPr="005909B6">
              <w:rPr>
                <w:sz w:val="24"/>
                <w:szCs w:val="24"/>
              </w:rPr>
              <w:t xml:space="preserve"> області, </w:t>
            </w:r>
            <w:r>
              <w:rPr>
                <w:sz w:val="24"/>
                <w:szCs w:val="24"/>
              </w:rPr>
              <w:t>07430) шляхом приєднання до Великодимер</w:t>
            </w:r>
            <w:r w:rsidRPr="005909B6">
              <w:rPr>
                <w:sz w:val="24"/>
                <w:szCs w:val="24"/>
              </w:rPr>
              <w:t xml:space="preserve">ської </w:t>
            </w:r>
            <w:r>
              <w:rPr>
                <w:sz w:val="24"/>
                <w:szCs w:val="24"/>
              </w:rPr>
              <w:t>селищн</w:t>
            </w:r>
            <w:r w:rsidRPr="005909B6">
              <w:rPr>
                <w:sz w:val="24"/>
                <w:szCs w:val="24"/>
              </w:rPr>
              <w:t>ої ради є правонаступником майна, актив</w:t>
            </w:r>
            <w:r>
              <w:rPr>
                <w:sz w:val="24"/>
                <w:szCs w:val="24"/>
              </w:rPr>
              <w:t>ів та зобов’язань Бобрицької</w:t>
            </w:r>
            <w:r w:rsidRPr="005909B6">
              <w:rPr>
                <w:sz w:val="24"/>
                <w:szCs w:val="24"/>
              </w:rPr>
              <w:t xml:space="preserve"> сільської ради, а саме:  </w:t>
            </w:r>
          </w:p>
          <w:p w:rsidR="00450425" w:rsidRPr="005909B6" w:rsidRDefault="00450425" w:rsidP="00611090">
            <w:pPr>
              <w:tabs>
                <w:tab w:val="left" w:pos="840"/>
              </w:tabs>
              <w:ind w:left="567"/>
              <w:jc w:val="both"/>
            </w:pPr>
          </w:p>
          <w:p w:rsidR="00450425" w:rsidRPr="005909B6" w:rsidRDefault="00450425" w:rsidP="00611090">
            <w:pPr>
              <w:ind w:left="567"/>
              <w:jc w:val="both"/>
              <w:rPr>
                <w:sz w:val="24"/>
                <w:szCs w:val="24"/>
              </w:rPr>
            </w:pPr>
            <w:r w:rsidRPr="005909B6">
              <w:rPr>
                <w:sz w:val="24"/>
                <w:szCs w:val="24"/>
              </w:rPr>
              <w:t xml:space="preserve">1.1. Необоротних активів (балансова вартість) – </w:t>
            </w:r>
            <w:r w:rsidRPr="005909B6">
              <w:rPr>
                <w:i/>
                <w:sz w:val="24"/>
                <w:szCs w:val="24"/>
              </w:rPr>
              <w:t>____________</w:t>
            </w:r>
            <w:r w:rsidRPr="005909B6">
              <w:rPr>
                <w:sz w:val="24"/>
                <w:szCs w:val="24"/>
              </w:rPr>
              <w:t xml:space="preserve"> грн., у тому числі: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left="567"/>
            </w:pPr>
            <w:r w:rsidRPr="005909B6">
              <w:t xml:space="preserve">- основні засоби – </w:t>
            </w:r>
            <w:r w:rsidRPr="005909B6">
              <w:rPr>
                <w:i/>
              </w:rPr>
              <w:t xml:space="preserve">__________ </w:t>
            </w:r>
            <w:r w:rsidRPr="005909B6">
              <w:t>грн.;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left="567"/>
            </w:pPr>
            <w:r w:rsidRPr="005909B6">
              <w:t xml:space="preserve">- інші необоротні матеріальні активи – </w:t>
            </w:r>
            <w:r w:rsidRPr="005909B6">
              <w:rPr>
                <w:i/>
              </w:rPr>
              <w:t>__________</w:t>
            </w:r>
            <w:r w:rsidRPr="005909B6">
              <w:t xml:space="preserve"> грн.;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left="567"/>
            </w:pPr>
            <w:r w:rsidRPr="005909B6">
              <w:t xml:space="preserve">1.2. Виробничі запаси – </w:t>
            </w:r>
            <w:r w:rsidRPr="005909B6">
              <w:rPr>
                <w:i/>
              </w:rPr>
              <w:t>__________</w:t>
            </w:r>
            <w:r w:rsidRPr="005909B6">
              <w:t xml:space="preserve"> грн.;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left="567"/>
            </w:pPr>
            <w:r w:rsidRPr="005909B6">
              <w:t xml:space="preserve">1.3. Грошових коштів  – </w:t>
            </w:r>
            <w:r w:rsidRPr="005909B6">
              <w:rPr>
                <w:i/>
              </w:rPr>
              <w:t>__________</w:t>
            </w:r>
            <w:r w:rsidRPr="005909B6">
              <w:t xml:space="preserve"> грн.;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left="567"/>
            </w:pPr>
            <w:r w:rsidRPr="005909B6">
              <w:t xml:space="preserve">1.4. Дебіторської заборгованості – </w:t>
            </w:r>
            <w:r w:rsidRPr="005909B6">
              <w:rPr>
                <w:i/>
              </w:rPr>
              <w:t>__________</w:t>
            </w:r>
            <w:r w:rsidRPr="005909B6">
              <w:t xml:space="preserve"> грн., у тому числі: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left="567"/>
            </w:pPr>
            <w:r w:rsidRPr="005909B6">
              <w:t xml:space="preserve">- перед бюджетом – </w:t>
            </w:r>
            <w:r w:rsidRPr="005909B6">
              <w:rPr>
                <w:i/>
              </w:rPr>
              <w:t>__________</w:t>
            </w:r>
            <w:r w:rsidRPr="005909B6">
              <w:t xml:space="preserve"> грн.;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left="567"/>
            </w:pPr>
            <w:r w:rsidRPr="005909B6">
              <w:t xml:space="preserve">- з оплати праці – </w:t>
            </w:r>
            <w:r w:rsidRPr="005909B6">
              <w:rPr>
                <w:i/>
              </w:rPr>
              <w:t>__________</w:t>
            </w:r>
            <w:r w:rsidRPr="005909B6">
              <w:t xml:space="preserve"> грн.;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left="567"/>
            </w:pPr>
            <w:r w:rsidRPr="005909B6">
              <w:t xml:space="preserve">1.5. Кредиторської заборгованості  – </w:t>
            </w:r>
            <w:r w:rsidRPr="005909B6">
              <w:rPr>
                <w:i/>
              </w:rPr>
              <w:t>__________</w:t>
            </w:r>
            <w:r w:rsidRPr="005909B6">
              <w:t xml:space="preserve"> грн., у тому числі: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left="567"/>
            </w:pPr>
            <w:r w:rsidRPr="005909B6">
              <w:t xml:space="preserve">- перед бюджетом – </w:t>
            </w:r>
            <w:r w:rsidRPr="005909B6">
              <w:rPr>
                <w:i/>
              </w:rPr>
              <w:t>__________</w:t>
            </w:r>
            <w:r w:rsidRPr="005909B6">
              <w:t xml:space="preserve"> грн.;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left="567"/>
            </w:pPr>
            <w:r w:rsidRPr="005909B6">
              <w:t xml:space="preserve">- з оплати праці – </w:t>
            </w:r>
            <w:r w:rsidRPr="005909B6">
              <w:rPr>
                <w:i/>
              </w:rPr>
              <w:t>__________</w:t>
            </w:r>
            <w:r w:rsidRPr="005909B6">
              <w:t xml:space="preserve"> грн.;</w:t>
            </w:r>
          </w:p>
          <w:p w:rsidR="00450425" w:rsidRPr="005909B6" w:rsidRDefault="00450425" w:rsidP="00611090">
            <w:pPr>
              <w:pStyle w:val="a7"/>
              <w:spacing w:before="0" w:beforeAutospacing="0" w:after="0" w:afterAutospacing="0"/>
              <w:ind w:firstLine="709"/>
            </w:pPr>
          </w:p>
          <w:p w:rsidR="00450425" w:rsidRDefault="00450425" w:rsidP="00450425">
            <w:pPr>
              <w:pStyle w:val="a7"/>
              <w:numPr>
                <w:ilvl w:val="0"/>
                <w:numId w:val="1"/>
              </w:numPr>
              <w:tabs>
                <w:tab w:val="left" w:pos="850"/>
              </w:tabs>
              <w:spacing w:before="0" w:beforeAutospacing="0" w:after="0" w:afterAutospacing="0"/>
              <w:ind w:left="142" w:firstLine="425"/>
              <w:jc w:val="both"/>
            </w:pPr>
            <w:r>
              <w:t xml:space="preserve">Разом із майном Бобрицької, Шевченківської, Руднянської, Жердівської сільських рад </w:t>
            </w:r>
          </w:p>
          <w:p w:rsidR="00450425" w:rsidRPr="005909B6" w:rsidRDefault="00450425" w:rsidP="00611090">
            <w:pPr>
              <w:pStyle w:val="a7"/>
              <w:tabs>
                <w:tab w:val="left" w:pos="850"/>
              </w:tabs>
              <w:spacing w:before="0" w:beforeAutospacing="0" w:after="0" w:afterAutospacing="0"/>
              <w:ind w:left="567"/>
              <w:jc w:val="both"/>
            </w:pPr>
            <w:r>
              <w:t xml:space="preserve"> Великодимерська селищн</w:t>
            </w:r>
            <w:r w:rsidRPr="005909B6">
              <w:t>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      </w:r>
          </w:p>
          <w:p w:rsidR="00450425" w:rsidRPr="005909B6" w:rsidRDefault="00450425" w:rsidP="0061109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450425" w:rsidRPr="005909B6" w:rsidRDefault="00450425" w:rsidP="00611090">
            <w:pPr>
              <w:ind w:firstLine="709"/>
              <w:rPr>
                <w:sz w:val="24"/>
                <w:szCs w:val="24"/>
              </w:rPr>
            </w:pPr>
            <w:r w:rsidRPr="005909B6">
              <w:rPr>
                <w:sz w:val="24"/>
                <w:szCs w:val="24"/>
              </w:rPr>
              <w:t>Додатки до передавального акту: ________ на ____ аркушах.</w:t>
            </w:r>
          </w:p>
          <w:p w:rsidR="00450425" w:rsidRPr="005909B6" w:rsidRDefault="00450425" w:rsidP="00611090">
            <w:pPr>
              <w:ind w:firstLine="709"/>
              <w:rPr>
                <w:sz w:val="24"/>
                <w:szCs w:val="24"/>
              </w:rPr>
            </w:pPr>
            <w:r w:rsidRPr="005909B6">
              <w:rPr>
                <w:sz w:val="24"/>
                <w:szCs w:val="24"/>
              </w:rPr>
              <w:t>Усього: _____ аркушів.</w:t>
            </w:r>
          </w:p>
          <w:p w:rsidR="00450425" w:rsidRPr="005909B6" w:rsidRDefault="00450425" w:rsidP="0061109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450425" w:rsidRPr="005909B6" w:rsidRDefault="00450425" w:rsidP="00611090">
            <w:pPr>
              <w:rPr>
                <w:b/>
                <w:sz w:val="24"/>
                <w:szCs w:val="24"/>
              </w:rPr>
            </w:pPr>
            <w:r w:rsidRPr="005909B6">
              <w:rPr>
                <w:b/>
                <w:bCs/>
                <w:sz w:val="24"/>
                <w:szCs w:val="24"/>
              </w:rPr>
              <w:t xml:space="preserve">Комісія з реорганізації </w:t>
            </w:r>
            <w:r>
              <w:rPr>
                <w:b/>
                <w:sz w:val="24"/>
                <w:szCs w:val="24"/>
              </w:rPr>
              <w:t>Бобрицької, Жердівської, Руднянської, Шевченківської сільських рад</w:t>
            </w:r>
            <w:r w:rsidRPr="005909B6">
              <w:rPr>
                <w:b/>
                <w:sz w:val="24"/>
                <w:szCs w:val="24"/>
              </w:rPr>
              <w:t>:</w:t>
            </w:r>
          </w:p>
          <w:p w:rsidR="00450425" w:rsidRPr="005909B6" w:rsidRDefault="00450425" w:rsidP="0061109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3324"/>
              <w:gridCol w:w="3294"/>
            </w:tblGrid>
            <w:tr w:rsidR="00450425" w:rsidRPr="001F6DFA" w:rsidTr="00611090">
              <w:tc>
                <w:tcPr>
                  <w:tcW w:w="3274" w:type="dxa"/>
                  <w:shd w:val="clear" w:color="auto" w:fill="auto"/>
                </w:tcPr>
                <w:p w:rsidR="00450425" w:rsidRPr="005909B6" w:rsidRDefault="00450425" w:rsidP="0061109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sz w:val="24"/>
                      <w:szCs w:val="24"/>
                    </w:rPr>
                    <w:t xml:space="preserve">Голова комісії: </w:t>
                  </w:r>
                </w:p>
                <w:p w:rsidR="00450425" w:rsidRPr="005909B6" w:rsidRDefault="00450425" w:rsidP="00611090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(підпис)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(ПІБ)</w:t>
                  </w:r>
                </w:p>
              </w:tc>
            </w:tr>
            <w:tr w:rsidR="00450425" w:rsidRPr="001F6DFA" w:rsidTr="00611090">
              <w:tc>
                <w:tcPr>
                  <w:tcW w:w="3274" w:type="dxa"/>
                  <w:shd w:val="clear" w:color="auto" w:fill="auto"/>
                </w:tcPr>
                <w:p w:rsidR="00450425" w:rsidRPr="005909B6" w:rsidRDefault="00450425" w:rsidP="00611090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sz w:val="24"/>
                      <w:szCs w:val="24"/>
                    </w:rPr>
                    <w:t>Заступник голови комісії:</w:t>
                  </w:r>
                </w:p>
                <w:p w:rsidR="00450425" w:rsidRPr="005909B6" w:rsidRDefault="00450425" w:rsidP="00611090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(підпис)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(ПІБ)</w:t>
                  </w:r>
                </w:p>
              </w:tc>
            </w:tr>
            <w:tr w:rsidR="00450425" w:rsidRPr="001F6DFA" w:rsidTr="00611090">
              <w:tc>
                <w:tcPr>
                  <w:tcW w:w="3274" w:type="dxa"/>
                  <w:shd w:val="clear" w:color="auto" w:fill="auto"/>
                </w:tcPr>
                <w:p w:rsidR="00450425" w:rsidRPr="005909B6" w:rsidRDefault="00450425" w:rsidP="00611090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sz w:val="24"/>
                      <w:szCs w:val="24"/>
                    </w:rPr>
                    <w:t xml:space="preserve">Член комісії: </w:t>
                  </w:r>
                </w:p>
                <w:p w:rsidR="00450425" w:rsidRPr="005909B6" w:rsidRDefault="00450425" w:rsidP="00611090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(підпис)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(ПІБ)</w:t>
                  </w:r>
                </w:p>
              </w:tc>
            </w:tr>
            <w:tr w:rsidR="00450425" w:rsidRPr="001F6DFA" w:rsidTr="00611090">
              <w:tc>
                <w:tcPr>
                  <w:tcW w:w="3274" w:type="dxa"/>
                  <w:shd w:val="clear" w:color="auto" w:fill="auto"/>
                </w:tcPr>
                <w:p w:rsidR="00450425" w:rsidRPr="005909B6" w:rsidRDefault="00450425" w:rsidP="00611090">
                  <w:pPr>
                    <w:rPr>
                      <w:rFonts w:eastAsia="Calibri"/>
                    </w:rPr>
                  </w:pPr>
                  <w:r w:rsidRPr="005909B6">
                    <w:rPr>
                      <w:rFonts w:eastAsia="Calibri"/>
                      <w:bCs/>
                      <w:sz w:val="24"/>
                      <w:szCs w:val="24"/>
                    </w:rPr>
                    <w:t xml:space="preserve">Член комісії: </w:t>
                  </w:r>
                </w:p>
              </w:tc>
              <w:tc>
                <w:tcPr>
                  <w:tcW w:w="3336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(підпис)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(ПІБ)</w:t>
                  </w:r>
                </w:p>
              </w:tc>
            </w:tr>
            <w:tr w:rsidR="00450425" w:rsidRPr="001F6DFA" w:rsidTr="00611090">
              <w:tc>
                <w:tcPr>
                  <w:tcW w:w="3274" w:type="dxa"/>
                  <w:shd w:val="clear" w:color="auto" w:fill="auto"/>
                </w:tcPr>
                <w:p w:rsidR="00450425" w:rsidRPr="00075E9C" w:rsidRDefault="00450425" w:rsidP="00611090">
                  <w:pPr>
                    <w:rPr>
                      <w:rFonts w:eastAsia="Calibri"/>
                    </w:rPr>
                  </w:pPr>
                  <w:r w:rsidRPr="00075E9C">
                    <w:rPr>
                      <w:rFonts w:eastAsia="Calibri"/>
                      <w:bCs/>
                      <w:sz w:val="24"/>
                      <w:szCs w:val="24"/>
                    </w:rPr>
                    <w:t xml:space="preserve">Член комісії: </w:t>
                  </w:r>
                </w:p>
              </w:tc>
              <w:tc>
                <w:tcPr>
                  <w:tcW w:w="3336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(підпис)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(ПІБ)</w:t>
                  </w:r>
                </w:p>
              </w:tc>
            </w:tr>
            <w:tr w:rsidR="00450425" w:rsidRPr="001F6DFA" w:rsidTr="00611090">
              <w:tc>
                <w:tcPr>
                  <w:tcW w:w="3274" w:type="dxa"/>
                  <w:shd w:val="clear" w:color="auto" w:fill="auto"/>
                </w:tcPr>
                <w:p w:rsidR="00450425" w:rsidRPr="00075E9C" w:rsidRDefault="00450425" w:rsidP="0061109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336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450425" w:rsidRPr="001F6DFA" w:rsidTr="00611090">
              <w:tc>
                <w:tcPr>
                  <w:tcW w:w="3274" w:type="dxa"/>
                  <w:shd w:val="clear" w:color="auto" w:fill="auto"/>
                </w:tcPr>
                <w:p w:rsidR="00450425" w:rsidRPr="005909B6" w:rsidRDefault="00450425" w:rsidP="0061109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336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50425" w:rsidRPr="005909B6" w:rsidRDefault="00450425" w:rsidP="00611090">
            <w:pPr>
              <w:rPr>
                <w:bCs/>
                <w:sz w:val="24"/>
                <w:szCs w:val="24"/>
              </w:rPr>
            </w:pPr>
          </w:p>
          <w:p w:rsidR="00450425" w:rsidRPr="005909B6" w:rsidRDefault="00450425" w:rsidP="00611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 імені Великодимерської селищ</w:t>
            </w:r>
            <w:r w:rsidRPr="005909B6">
              <w:rPr>
                <w:b/>
                <w:sz w:val="24"/>
                <w:szCs w:val="24"/>
              </w:rPr>
              <w:t xml:space="preserve">ої ради прийняла </w:t>
            </w:r>
          </w:p>
          <w:p w:rsidR="00450425" w:rsidRPr="005909B6" w:rsidRDefault="00450425" w:rsidP="00611090">
            <w:pPr>
              <w:rPr>
                <w:b/>
                <w:sz w:val="24"/>
                <w:szCs w:val="24"/>
              </w:rPr>
            </w:pPr>
            <w:r w:rsidRPr="005909B6">
              <w:rPr>
                <w:b/>
                <w:sz w:val="24"/>
                <w:szCs w:val="24"/>
              </w:rPr>
              <w:t>Комісія з прийняття майна, активів та зобов’язань, у складі:</w:t>
            </w:r>
          </w:p>
          <w:p w:rsidR="00450425" w:rsidRPr="005909B6" w:rsidRDefault="00450425" w:rsidP="00611090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72"/>
              <w:gridCol w:w="3328"/>
              <w:gridCol w:w="3296"/>
            </w:tblGrid>
            <w:tr w:rsidR="00450425" w:rsidRPr="005909B6" w:rsidTr="00611090">
              <w:tc>
                <w:tcPr>
                  <w:tcW w:w="3274" w:type="dxa"/>
                  <w:shd w:val="clear" w:color="auto" w:fill="auto"/>
                </w:tcPr>
                <w:p w:rsidR="00450425" w:rsidRPr="005909B6" w:rsidRDefault="00450425" w:rsidP="0061109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336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(підпис)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(ПІБ)</w:t>
                  </w:r>
                </w:p>
              </w:tc>
            </w:tr>
            <w:tr w:rsidR="00450425" w:rsidRPr="005909B6" w:rsidTr="00611090">
              <w:tc>
                <w:tcPr>
                  <w:tcW w:w="3274" w:type="dxa"/>
                  <w:shd w:val="clear" w:color="auto" w:fill="auto"/>
                </w:tcPr>
                <w:p w:rsidR="00450425" w:rsidRPr="005909B6" w:rsidRDefault="00450425" w:rsidP="0061109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336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(підпис)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(ПІБ)</w:t>
                  </w:r>
                </w:p>
              </w:tc>
            </w:tr>
            <w:tr w:rsidR="00450425" w:rsidRPr="005909B6" w:rsidTr="00611090">
              <w:tc>
                <w:tcPr>
                  <w:tcW w:w="3274" w:type="dxa"/>
                  <w:shd w:val="clear" w:color="auto" w:fill="auto"/>
                </w:tcPr>
                <w:p w:rsidR="00450425" w:rsidRPr="005909B6" w:rsidRDefault="00450425" w:rsidP="0061109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336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(підпис)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450425" w:rsidRPr="005909B6" w:rsidRDefault="00450425" w:rsidP="00611090">
                  <w:pPr>
                    <w:jc w:val="center"/>
                    <w:rPr>
                      <w:rFonts w:eastAsia="Calibri"/>
                      <w:bCs/>
                      <w:i/>
                      <w:sz w:val="24"/>
                      <w:szCs w:val="24"/>
                    </w:rPr>
                  </w:pPr>
                  <w:r w:rsidRPr="005909B6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_________________________ (ПІБ)</w:t>
                  </w:r>
                </w:p>
              </w:tc>
            </w:tr>
          </w:tbl>
          <w:p w:rsidR="00450425" w:rsidRPr="005909B6" w:rsidRDefault="00450425" w:rsidP="00611090">
            <w:pPr>
              <w:rPr>
                <w:b/>
                <w:sz w:val="24"/>
                <w:szCs w:val="24"/>
              </w:rPr>
            </w:pPr>
          </w:p>
          <w:p w:rsidR="00450425" w:rsidRPr="005909B6" w:rsidRDefault="00450425" w:rsidP="00611090">
            <w:pPr>
              <w:pStyle w:val="StyleZakonu"/>
              <w:spacing w:after="0" w:line="240" w:lineRule="auto"/>
              <w:ind w:firstLine="0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50425" w:rsidRPr="005909B6" w:rsidRDefault="00450425" w:rsidP="00450425">
      <w:pPr>
        <w:tabs>
          <w:tab w:val="left" w:pos="142"/>
          <w:tab w:val="left" w:pos="993"/>
        </w:tabs>
        <w:jc w:val="right"/>
        <w:rPr>
          <w:bCs/>
          <w:i/>
          <w:color w:val="000000"/>
          <w:sz w:val="24"/>
          <w:szCs w:val="24"/>
          <w:shd w:val="clear" w:color="auto" w:fill="FFFFFF"/>
        </w:rPr>
      </w:pPr>
    </w:p>
    <w:p w:rsidR="00450425" w:rsidRPr="005909B6" w:rsidRDefault="00450425" w:rsidP="00450425">
      <w:pPr>
        <w:tabs>
          <w:tab w:val="left" w:pos="142"/>
          <w:tab w:val="left" w:pos="993"/>
        </w:tabs>
        <w:jc w:val="right"/>
        <w:rPr>
          <w:bCs/>
          <w:i/>
          <w:color w:val="000000"/>
          <w:sz w:val="24"/>
          <w:szCs w:val="24"/>
          <w:shd w:val="clear" w:color="auto" w:fill="FFFFFF"/>
        </w:rPr>
      </w:pPr>
    </w:p>
    <w:p w:rsidR="00450425" w:rsidRPr="005909B6" w:rsidRDefault="00450425" w:rsidP="00450425">
      <w:pPr>
        <w:rPr>
          <w:sz w:val="24"/>
          <w:szCs w:val="24"/>
        </w:rPr>
        <w:sectPr w:rsidR="00450425" w:rsidRPr="005909B6" w:rsidSect="009D2BF9">
          <w:pgSz w:w="11906" w:h="16838"/>
          <w:pgMar w:top="709" w:right="850" w:bottom="851" w:left="1134" w:header="708" w:footer="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50425" w:rsidRPr="005909B6" w:rsidTr="00611090">
        <w:tc>
          <w:tcPr>
            <w:tcW w:w="10173" w:type="dxa"/>
            <w:shd w:val="clear" w:color="auto" w:fill="auto"/>
          </w:tcPr>
          <w:p w:rsidR="00450425" w:rsidRPr="005909B6" w:rsidRDefault="00450425" w:rsidP="00611090">
            <w:pPr>
              <w:ind w:left="5103"/>
              <w:jc w:val="right"/>
              <w:rPr>
                <w:sz w:val="24"/>
                <w:szCs w:val="24"/>
              </w:rPr>
            </w:pPr>
          </w:p>
          <w:p w:rsidR="00450425" w:rsidRPr="005909B6" w:rsidRDefault="00450425" w:rsidP="00611090">
            <w:pPr>
              <w:ind w:left="5103"/>
              <w:jc w:val="right"/>
              <w:rPr>
                <w:sz w:val="24"/>
                <w:szCs w:val="24"/>
              </w:rPr>
            </w:pPr>
            <w:r w:rsidRPr="005909B6">
              <w:rPr>
                <w:sz w:val="24"/>
                <w:szCs w:val="24"/>
              </w:rPr>
              <w:t>Додаток 3</w:t>
            </w:r>
          </w:p>
          <w:p w:rsidR="00450425" w:rsidRPr="005909B6" w:rsidRDefault="00450425" w:rsidP="00611090">
            <w:pPr>
              <w:rPr>
                <w:sz w:val="24"/>
                <w:szCs w:val="24"/>
              </w:rPr>
            </w:pPr>
            <w:r w:rsidRPr="003766B4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 xml:space="preserve">до рішення Великодимерської сселищної </w:t>
            </w:r>
            <w:r w:rsidRPr="005909B6">
              <w:rPr>
                <w:sz w:val="24"/>
                <w:szCs w:val="24"/>
              </w:rPr>
              <w:t xml:space="preserve">ради </w:t>
            </w:r>
          </w:p>
          <w:p w:rsidR="00450425" w:rsidRPr="005909B6" w:rsidRDefault="00450425" w:rsidP="00611090">
            <w:pPr>
              <w:ind w:left="5103"/>
              <w:jc w:val="right"/>
              <w:rPr>
                <w:sz w:val="24"/>
                <w:szCs w:val="24"/>
              </w:rPr>
            </w:pPr>
            <w:r w:rsidRPr="005909B6">
              <w:rPr>
                <w:sz w:val="24"/>
                <w:szCs w:val="24"/>
              </w:rPr>
              <w:t>від 1</w:t>
            </w:r>
            <w:r>
              <w:rPr>
                <w:sz w:val="24"/>
                <w:szCs w:val="24"/>
              </w:rPr>
              <w:t>6</w:t>
            </w:r>
            <w:r w:rsidRPr="005909B6">
              <w:rPr>
                <w:sz w:val="24"/>
                <w:szCs w:val="24"/>
              </w:rPr>
              <w:t xml:space="preserve">.11.2017 р. № </w:t>
            </w:r>
            <w:r>
              <w:rPr>
                <w:sz w:val="24"/>
                <w:szCs w:val="24"/>
              </w:rPr>
              <w:t>13</w:t>
            </w:r>
            <w:r w:rsidRPr="005909B6">
              <w:rPr>
                <w:sz w:val="24"/>
                <w:szCs w:val="24"/>
              </w:rPr>
              <w:t xml:space="preserve"> </w:t>
            </w:r>
          </w:p>
          <w:p w:rsidR="00450425" w:rsidRPr="005909B6" w:rsidRDefault="00450425" w:rsidP="00611090">
            <w:pPr>
              <w:rPr>
                <w:rFonts w:eastAsia="Calibri"/>
                <w:sz w:val="24"/>
                <w:szCs w:val="24"/>
              </w:rPr>
            </w:pPr>
          </w:p>
          <w:p w:rsidR="00450425" w:rsidRPr="005909B6" w:rsidRDefault="00450425" w:rsidP="00611090">
            <w:pPr>
              <w:rPr>
                <w:rFonts w:eastAsia="Calibri"/>
                <w:sz w:val="24"/>
                <w:szCs w:val="24"/>
              </w:rPr>
            </w:pPr>
          </w:p>
          <w:p w:rsidR="00450425" w:rsidRPr="005909B6" w:rsidRDefault="00450425" w:rsidP="00611090">
            <w:pPr>
              <w:ind w:left="595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5909B6">
              <w:rPr>
                <w:rFonts w:eastAsia="Calibri"/>
                <w:sz w:val="24"/>
                <w:szCs w:val="24"/>
              </w:rPr>
              <w:t>ЗАТВЕРДЖУЮ</w:t>
            </w:r>
          </w:p>
          <w:p w:rsidR="00450425" w:rsidRPr="005909B6" w:rsidRDefault="00450425" w:rsidP="006110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Великодимерський селищни</w:t>
            </w:r>
            <w:r w:rsidRPr="005909B6">
              <w:rPr>
                <w:rFonts w:eastAsia="Calibri"/>
                <w:sz w:val="24"/>
                <w:szCs w:val="24"/>
              </w:rPr>
              <w:t>й голова</w:t>
            </w:r>
          </w:p>
          <w:p w:rsidR="00450425" w:rsidRPr="005909B6" w:rsidRDefault="00450425" w:rsidP="00611090">
            <w:pPr>
              <w:ind w:left="5954"/>
              <w:rPr>
                <w:rFonts w:eastAsia="Calibri"/>
                <w:sz w:val="24"/>
                <w:szCs w:val="24"/>
              </w:rPr>
            </w:pPr>
          </w:p>
          <w:p w:rsidR="00450425" w:rsidRPr="005909B6" w:rsidRDefault="00450425" w:rsidP="006110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5909B6">
              <w:rPr>
                <w:rFonts w:eastAsia="Calibri"/>
                <w:i/>
                <w:sz w:val="24"/>
                <w:szCs w:val="24"/>
              </w:rPr>
              <w:t>______________/</w:t>
            </w:r>
            <w:r>
              <w:rPr>
                <w:rFonts w:eastAsia="Calibri"/>
                <w:sz w:val="24"/>
                <w:szCs w:val="24"/>
              </w:rPr>
              <w:t>Бочкарьов А.Б</w:t>
            </w:r>
            <w:r w:rsidRPr="005909B6">
              <w:rPr>
                <w:rFonts w:eastAsia="Calibri"/>
                <w:sz w:val="24"/>
                <w:szCs w:val="24"/>
              </w:rPr>
              <w:t>.</w:t>
            </w:r>
          </w:p>
          <w:p w:rsidR="00450425" w:rsidRPr="005909B6" w:rsidRDefault="00450425" w:rsidP="00611090">
            <w:pPr>
              <w:ind w:left="5954"/>
              <w:rPr>
                <w:rFonts w:eastAsia="Calibri"/>
                <w:sz w:val="24"/>
                <w:szCs w:val="24"/>
              </w:rPr>
            </w:pPr>
            <w:r w:rsidRPr="005909B6">
              <w:rPr>
                <w:rFonts w:eastAsia="Calibri"/>
                <w:i/>
                <w:sz w:val="24"/>
                <w:szCs w:val="24"/>
              </w:rPr>
              <w:t xml:space="preserve">       (підпис)</w:t>
            </w:r>
          </w:p>
          <w:p w:rsidR="00450425" w:rsidRPr="005909B6" w:rsidRDefault="00450425" w:rsidP="00611090">
            <w:pPr>
              <w:ind w:left="5954"/>
              <w:rPr>
                <w:rFonts w:eastAsia="Calibri"/>
                <w:sz w:val="24"/>
                <w:szCs w:val="24"/>
              </w:rPr>
            </w:pPr>
          </w:p>
          <w:p w:rsidR="00450425" w:rsidRPr="005909B6" w:rsidRDefault="00450425" w:rsidP="00611090">
            <w:pPr>
              <w:ind w:left="5954"/>
              <w:rPr>
                <w:rFonts w:eastAsia="Calibri"/>
                <w:sz w:val="24"/>
                <w:szCs w:val="24"/>
              </w:rPr>
            </w:pPr>
            <w:r w:rsidRPr="005909B6">
              <w:rPr>
                <w:rFonts w:eastAsia="Calibri"/>
                <w:sz w:val="24"/>
                <w:szCs w:val="24"/>
              </w:rPr>
              <w:t>« ____» ___________ 2017 року</w:t>
            </w:r>
          </w:p>
          <w:p w:rsidR="00450425" w:rsidRPr="005909B6" w:rsidRDefault="00450425" w:rsidP="00611090">
            <w:pPr>
              <w:pStyle w:val="a9"/>
              <w:ind w:left="5954"/>
              <w:jc w:val="left"/>
              <w:rPr>
                <w:rFonts w:eastAsia="Calibri"/>
                <w:sz w:val="24"/>
                <w:szCs w:val="24"/>
              </w:rPr>
            </w:pPr>
            <w:r w:rsidRPr="005909B6">
              <w:rPr>
                <w:rFonts w:eastAsia="Calibri"/>
                <w:sz w:val="24"/>
                <w:szCs w:val="24"/>
              </w:rPr>
              <w:t xml:space="preserve">   м.п.</w:t>
            </w:r>
          </w:p>
          <w:p w:rsidR="00450425" w:rsidRPr="005909B6" w:rsidRDefault="00450425" w:rsidP="00611090">
            <w:pPr>
              <w:pStyle w:val="a9"/>
              <w:ind w:left="5421"/>
              <w:jc w:val="left"/>
              <w:rPr>
                <w:rFonts w:eastAsia="Calibri"/>
                <w:sz w:val="24"/>
                <w:szCs w:val="24"/>
              </w:rPr>
            </w:pPr>
          </w:p>
          <w:p w:rsidR="00450425" w:rsidRPr="005909B6" w:rsidRDefault="00450425" w:rsidP="00611090">
            <w:pPr>
              <w:pStyle w:val="a9"/>
              <w:ind w:left="5421"/>
              <w:jc w:val="left"/>
              <w:rPr>
                <w:rFonts w:eastAsia="Calibri"/>
                <w:b/>
                <w:spacing w:val="20"/>
                <w:sz w:val="24"/>
                <w:szCs w:val="24"/>
              </w:rPr>
            </w:pPr>
          </w:p>
          <w:p w:rsidR="00450425" w:rsidRPr="005909B6" w:rsidRDefault="00450425" w:rsidP="00611090">
            <w:pPr>
              <w:pStyle w:val="a9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5909B6">
              <w:rPr>
                <w:rFonts w:eastAsia="Calibri"/>
                <w:b/>
                <w:spacing w:val="20"/>
                <w:sz w:val="24"/>
                <w:szCs w:val="24"/>
              </w:rPr>
              <w:t>АКТ</w:t>
            </w:r>
          </w:p>
          <w:p w:rsidR="00450425" w:rsidRPr="005909B6" w:rsidRDefault="00450425" w:rsidP="0061109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909B6">
              <w:rPr>
                <w:rFonts w:eastAsia="Calibri"/>
                <w:b/>
                <w:bCs/>
                <w:sz w:val="24"/>
                <w:szCs w:val="24"/>
              </w:rPr>
              <w:t xml:space="preserve"> приймання-передачі документів, що нагромадилися під час діяльності </w:t>
            </w:r>
          </w:p>
          <w:p w:rsidR="00450425" w:rsidRPr="005909B6" w:rsidRDefault="00450425" w:rsidP="0061109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Бобрицької, Жердівської, Руднянської, Шевченківської сільських рад</w:t>
            </w:r>
            <w:r w:rsidRPr="005909B6">
              <w:rPr>
                <w:rFonts w:eastAsia="Calibri"/>
                <w:b/>
                <w:bCs/>
                <w:sz w:val="24"/>
                <w:szCs w:val="24"/>
              </w:rPr>
              <w:t xml:space="preserve"> станом на 31.12.2017 р.</w:t>
            </w:r>
          </w:p>
          <w:p w:rsidR="00450425" w:rsidRPr="005909B6" w:rsidRDefault="00450425" w:rsidP="0061109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50425" w:rsidRPr="005909B6" w:rsidRDefault="00450425" w:rsidP="0061109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50425" w:rsidRPr="005909B6" w:rsidRDefault="00450425" w:rsidP="00611090">
            <w:pPr>
              <w:pStyle w:val="a9"/>
              <w:tabs>
                <w:tab w:val="left" w:pos="5954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909B6">
              <w:rPr>
                <w:rFonts w:eastAsia="Calibri"/>
                <w:sz w:val="24"/>
                <w:szCs w:val="24"/>
              </w:rPr>
              <w:t>«___» ____________ 201__ року                                                                                      № ____</w:t>
            </w:r>
          </w:p>
          <w:p w:rsidR="00450425" w:rsidRPr="005909B6" w:rsidRDefault="00450425" w:rsidP="00611090">
            <w:pPr>
              <w:pStyle w:val="a9"/>
              <w:rPr>
                <w:rFonts w:eastAsia="Calibri"/>
                <w:sz w:val="24"/>
                <w:szCs w:val="24"/>
                <w:highlight w:val="yellow"/>
              </w:rPr>
            </w:pPr>
          </w:p>
          <w:p w:rsidR="00450425" w:rsidRPr="005909B6" w:rsidRDefault="00450425" w:rsidP="00611090">
            <w:pPr>
              <w:ind w:right="3402"/>
              <w:rPr>
                <w:rFonts w:eastAsia="Calibri"/>
                <w:sz w:val="24"/>
                <w:szCs w:val="24"/>
              </w:rPr>
            </w:pPr>
          </w:p>
          <w:p w:rsidR="00450425" w:rsidRPr="005909B6" w:rsidRDefault="00450425" w:rsidP="00611090">
            <w:pPr>
              <w:ind w:firstLine="851"/>
              <w:jc w:val="both"/>
              <w:rPr>
                <w:rFonts w:eastAsia="Calibri"/>
                <w:sz w:val="24"/>
                <w:szCs w:val="24"/>
              </w:rPr>
            </w:pPr>
            <w:r w:rsidRPr="005909B6">
              <w:rPr>
                <w:rFonts w:eastAsia="Calibri"/>
                <w:b/>
                <w:sz w:val="24"/>
                <w:szCs w:val="24"/>
              </w:rPr>
              <w:t>Підстава:</w:t>
            </w:r>
            <w:r w:rsidRPr="005909B6">
              <w:rPr>
                <w:rFonts w:eastAsia="Calibri"/>
                <w:sz w:val="24"/>
                <w:szCs w:val="24"/>
              </w:rPr>
      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      </w:r>
            <w:r w:rsidRPr="005909B6">
              <w:rPr>
                <w:bCs/>
                <w:color w:val="000000"/>
                <w:sz w:val="24"/>
                <w:szCs w:val="24"/>
                <w:shd w:val="clear" w:color="auto" w:fill="FFFFFF"/>
              </w:rPr>
              <w:t>18.06.2015  р. № 1000/5.</w:t>
            </w:r>
          </w:p>
          <w:p w:rsidR="00450425" w:rsidRPr="005909B6" w:rsidRDefault="00450425" w:rsidP="00611090">
            <w:pPr>
              <w:ind w:firstLine="851"/>
              <w:jc w:val="both"/>
              <w:rPr>
                <w:rFonts w:eastAsia="Calibri"/>
                <w:sz w:val="24"/>
                <w:szCs w:val="24"/>
              </w:rPr>
            </w:pPr>
            <w:r w:rsidRPr="005909B6">
              <w:rPr>
                <w:rFonts w:eastAsia="Calibri"/>
                <w:b/>
                <w:sz w:val="24"/>
                <w:szCs w:val="24"/>
              </w:rPr>
              <w:t>У зв’язку із:</w:t>
            </w:r>
            <w:r w:rsidRPr="005909B6">
              <w:rPr>
                <w:rFonts w:eastAsia="Calibri"/>
                <w:sz w:val="24"/>
                <w:szCs w:val="24"/>
              </w:rPr>
              <w:t xml:space="preserve"> припиненням юридичної особи – </w:t>
            </w:r>
            <w:r>
              <w:rPr>
                <w:rFonts w:eastAsia="Calibri"/>
                <w:sz w:val="24"/>
                <w:szCs w:val="24"/>
              </w:rPr>
              <w:t>Бобрицької, Жердівської, Руднянської, Шевченківської сільських рад шляхом приєднання до Великодимерської селищн</w:t>
            </w:r>
            <w:r w:rsidRPr="005909B6">
              <w:rPr>
                <w:rFonts w:eastAsia="Calibri"/>
                <w:sz w:val="24"/>
                <w:szCs w:val="24"/>
              </w:rPr>
              <w:t xml:space="preserve">ої ради голова Комісії з реорганізації </w:t>
            </w:r>
            <w:r>
              <w:rPr>
                <w:rFonts w:eastAsia="Calibri"/>
                <w:sz w:val="24"/>
                <w:szCs w:val="24"/>
              </w:rPr>
              <w:t>Бобрицької, Жердівської, Руднянської, Шевченківської сільських</w:t>
            </w:r>
            <w:r w:rsidRPr="005909B6">
              <w:rPr>
                <w:rFonts w:eastAsia="Calibri"/>
                <w:sz w:val="24"/>
                <w:szCs w:val="24"/>
              </w:rPr>
              <w:t xml:space="preserve"> ради ______________________________ передає, а ___________________________________________________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</w:t>
            </w:r>
          </w:p>
          <w:p w:rsidR="00450425" w:rsidRPr="005909B6" w:rsidRDefault="00450425" w:rsidP="00611090">
            <w:pPr>
              <w:jc w:val="center"/>
              <w:rPr>
                <w:rFonts w:eastAsia="Calibri"/>
              </w:rPr>
            </w:pPr>
            <w:r w:rsidRPr="005909B6">
              <w:rPr>
                <w:rFonts w:eastAsia="Calibri"/>
              </w:rPr>
              <w:t>(посада, ПІБ особи, яка приймає документи від ради ОТГ)</w:t>
            </w:r>
          </w:p>
          <w:p w:rsidR="00450425" w:rsidRPr="005909B6" w:rsidRDefault="00450425" w:rsidP="00611090">
            <w:pPr>
              <w:jc w:val="both"/>
              <w:rPr>
                <w:rFonts w:eastAsia="Calibri"/>
                <w:sz w:val="24"/>
                <w:szCs w:val="24"/>
              </w:rPr>
            </w:pPr>
            <w:r w:rsidRPr="005909B6">
              <w:rPr>
                <w:rFonts w:eastAsia="Calibri"/>
                <w:sz w:val="24"/>
                <w:szCs w:val="24"/>
              </w:rPr>
              <w:t>приймає документи згідно з переліком:</w:t>
            </w:r>
          </w:p>
          <w:p w:rsidR="00450425" w:rsidRPr="005909B6" w:rsidRDefault="00450425" w:rsidP="0061109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450425" w:rsidRPr="005909B6" w:rsidRDefault="00450425" w:rsidP="00450425">
            <w:pPr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909B6">
              <w:rPr>
                <w:rFonts w:eastAsia="Calibri"/>
                <w:b/>
                <w:sz w:val="24"/>
                <w:szCs w:val="24"/>
              </w:rPr>
              <w:t>Документи, не завершені в діловодстві ____________ сільської ради:</w:t>
            </w:r>
          </w:p>
          <w:p w:rsidR="00450425" w:rsidRPr="005909B6" w:rsidRDefault="00450425" w:rsidP="00611090">
            <w:pPr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2353"/>
              <w:gridCol w:w="2303"/>
              <w:gridCol w:w="1487"/>
              <w:gridCol w:w="2444"/>
            </w:tblGrid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№</w:t>
                  </w:r>
                </w:p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№ і назва опису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Кількість примірників опису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Кількість справ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Примітки</w:t>
                  </w:r>
                </w:p>
              </w:tc>
            </w:tr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0425" w:rsidRPr="005909B6" w:rsidRDefault="00450425" w:rsidP="0061109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450425" w:rsidRPr="005909B6" w:rsidRDefault="00450425" w:rsidP="00611090">
            <w:pPr>
              <w:jc w:val="both"/>
              <w:rPr>
                <w:rFonts w:eastAsia="Calibri"/>
                <w:sz w:val="24"/>
                <w:szCs w:val="24"/>
              </w:rPr>
            </w:pPr>
            <w:r w:rsidRPr="005909B6">
              <w:rPr>
                <w:rFonts w:eastAsia="Calibri"/>
                <w:sz w:val="24"/>
                <w:szCs w:val="24"/>
              </w:rPr>
              <w:t>Номери відсутніх справ _________________________________________________________</w:t>
            </w:r>
          </w:p>
          <w:p w:rsidR="00450425" w:rsidRPr="005909B6" w:rsidRDefault="00450425" w:rsidP="00611090">
            <w:pPr>
              <w:rPr>
                <w:rFonts w:eastAsia="Calibri"/>
                <w:sz w:val="24"/>
                <w:szCs w:val="24"/>
              </w:rPr>
            </w:pPr>
            <w:r w:rsidRPr="005909B6">
              <w:rPr>
                <w:rFonts w:eastAsia="Calibri"/>
                <w:sz w:val="24"/>
                <w:szCs w:val="24"/>
              </w:rPr>
              <w:t>Всього прийнято: __ (_______) справ.</w:t>
            </w:r>
          </w:p>
          <w:p w:rsidR="00450425" w:rsidRPr="005909B6" w:rsidRDefault="00450425" w:rsidP="00611090">
            <w:pPr>
              <w:rPr>
                <w:rFonts w:eastAsia="Calibri"/>
                <w:b/>
                <w:sz w:val="24"/>
                <w:szCs w:val="24"/>
              </w:rPr>
            </w:pPr>
          </w:p>
          <w:p w:rsidR="00450425" w:rsidRPr="005909B6" w:rsidRDefault="00450425" w:rsidP="00450425">
            <w:pPr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909B6">
              <w:rPr>
                <w:rFonts w:eastAsia="Calibri"/>
                <w:b/>
                <w:sz w:val="24"/>
                <w:szCs w:val="24"/>
              </w:rPr>
              <w:t>Архів _______________ сільської ради:</w:t>
            </w:r>
          </w:p>
          <w:p w:rsidR="00450425" w:rsidRPr="005909B6" w:rsidRDefault="00450425" w:rsidP="00611090">
            <w:pPr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2353"/>
              <w:gridCol w:w="2303"/>
              <w:gridCol w:w="1487"/>
              <w:gridCol w:w="2444"/>
            </w:tblGrid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№</w:t>
                  </w:r>
                </w:p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№ і назва опису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Кількість примірників опису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Кількість справ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Примітки</w:t>
                  </w:r>
                </w:p>
              </w:tc>
            </w:tr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0425" w:rsidRPr="005909B6" w:rsidTr="00611090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425" w:rsidRPr="005909B6" w:rsidRDefault="00450425" w:rsidP="0061109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0425" w:rsidRPr="005909B6" w:rsidRDefault="00450425" w:rsidP="0061109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450425" w:rsidRPr="005909B6" w:rsidRDefault="00450425" w:rsidP="00611090">
            <w:pPr>
              <w:jc w:val="both"/>
              <w:rPr>
                <w:rFonts w:eastAsia="Calibri"/>
                <w:sz w:val="24"/>
                <w:szCs w:val="24"/>
              </w:rPr>
            </w:pPr>
            <w:r w:rsidRPr="005909B6">
              <w:rPr>
                <w:rFonts w:eastAsia="Calibri"/>
                <w:sz w:val="24"/>
                <w:szCs w:val="24"/>
              </w:rPr>
              <w:t>Номери відсутніх справ _________________________________________________________</w:t>
            </w:r>
          </w:p>
          <w:p w:rsidR="00450425" w:rsidRPr="005909B6" w:rsidRDefault="00450425" w:rsidP="00611090">
            <w:pPr>
              <w:rPr>
                <w:rFonts w:eastAsia="Calibri"/>
                <w:sz w:val="24"/>
                <w:szCs w:val="24"/>
              </w:rPr>
            </w:pPr>
            <w:r w:rsidRPr="005909B6">
              <w:rPr>
                <w:rFonts w:eastAsia="Calibri"/>
                <w:sz w:val="24"/>
                <w:szCs w:val="24"/>
              </w:rPr>
              <w:t>Всього прийнято: __ (_______) справ.</w:t>
            </w:r>
          </w:p>
          <w:p w:rsidR="00450425" w:rsidRPr="005909B6" w:rsidRDefault="00450425" w:rsidP="00611090">
            <w:pPr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1"/>
              <w:gridCol w:w="252"/>
              <w:gridCol w:w="4756"/>
            </w:tblGrid>
            <w:tr w:rsidR="00450425" w:rsidRPr="005909B6" w:rsidTr="00611090">
              <w:tc>
                <w:tcPr>
                  <w:tcW w:w="4606" w:type="dxa"/>
                </w:tcPr>
                <w:p w:rsidR="00450425" w:rsidRPr="005909B6" w:rsidRDefault="00450425" w:rsidP="00611090">
                  <w:pPr>
                    <w:snapToGrid w:val="0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Передавання здійснив</w:t>
                  </w:r>
                </w:p>
                <w:p w:rsidR="00450425" w:rsidRPr="005909B6" w:rsidRDefault="00450425" w:rsidP="00611090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450425" w:rsidRPr="005909B6" w:rsidRDefault="00450425" w:rsidP="00611090">
                  <w:pPr>
                    <w:snapToGrid w:val="0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Голова Комісії з реорганізації</w:t>
                  </w:r>
                </w:p>
                <w:p w:rsidR="00450425" w:rsidRPr="005909B6" w:rsidRDefault="00450425" w:rsidP="0061109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>Бобрицької, Жердівської, Руднянської, Шевченківської сільських рад</w:t>
                  </w:r>
                </w:p>
                <w:p w:rsidR="00450425" w:rsidRPr="005909B6" w:rsidRDefault="00450425" w:rsidP="00611090">
                  <w:pPr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_______________ /___________________</w:t>
                  </w:r>
                </w:p>
                <w:p w:rsidR="00450425" w:rsidRPr="005909B6" w:rsidRDefault="00450425" w:rsidP="00611090">
                  <w:pPr>
                    <w:rPr>
                      <w:i/>
                    </w:rPr>
                  </w:pPr>
                  <w:r w:rsidRPr="005909B6">
                    <w:rPr>
                      <w:sz w:val="24"/>
                      <w:szCs w:val="24"/>
                    </w:rPr>
                    <w:t xml:space="preserve">          </w:t>
                  </w:r>
                  <w:r w:rsidRPr="005909B6">
                    <w:rPr>
                      <w:i/>
                    </w:rPr>
                    <w:t xml:space="preserve">(підпис)                              </w:t>
                  </w:r>
                  <w:r w:rsidRPr="005909B6">
                    <w:rPr>
                      <w:rFonts w:eastAsia="Calibri"/>
                      <w:i/>
                    </w:rPr>
                    <w:t>(ПІБ)</w:t>
                  </w:r>
                </w:p>
                <w:p w:rsidR="00450425" w:rsidRPr="005909B6" w:rsidRDefault="00450425" w:rsidP="0061109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450425" w:rsidRPr="005909B6" w:rsidRDefault="00450425" w:rsidP="00611090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91" w:type="dxa"/>
                </w:tcPr>
                <w:p w:rsidR="00450425" w:rsidRPr="005909B6" w:rsidRDefault="00450425" w:rsidP="00611090">
                  <w:pPr>
                    <w:snapToGrid w:val="0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Приймання здійснив</w:t>
                  </w:r>
                </w:p>
                <w:p w:rsidR="00450425" w:rsidRPr="005909B6" w:rsidRDefault="00450425" w:rsidP="00611090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450425" w:rsidRPr="005909B6" w:rsidRDefault="00450425" w:rsidP="00611090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450425" w:rsidRPr="005909B6" w:rsidRDefault="00450425" w:rsidP="00611090">
                  <w:pPr>
                    <w:snapToGrid w:val="0"/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__________________________________</w:t>
                  </w:r>
                  <w:r w:rsidRPr="005909B6">
                    <w:rPr>
                      <w:rStyle w:val="a5"/>
                      <w:sz w:val="24"/>
                      <w:szCs w:val="24"/>
                    </w:rPr>
                    <w:footnoteReference w:id="1"/>
                  </w:r>
                </w:p>
                <w:p w:rsidR="00450425" w:rsidRPr="005909B6" w:rsidRDefault="00450425" w:rsidP="00611090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Великодимерської</w:t>
                  </w:r>
                  <w:r w:rsidRPr="005909B6">
                    <w:rPr>
                      <w:sz w:val="24"/>
                      <w:szCs w:val="24"/>
                    </w:rPr>
                    <w:t xml:space="preserve"> с</w:t>
                  </w:r>
                  <w:r>
                    <w:rPr>
                      <w:sz w:val="24"/>
                      <w:szCs w:val="24"/>
                    </w:rPr>
                    <w:t>елищн</w:t>
                  </w:r>
                  <w:r w:rsidRPr="005909B6">
                    <w:rPr>
                      <w:sz w:val="24"/>
                      <w:szCs w:val="24"/>
                    </w:rPr>
                    <w:t>ої ради</w:t>
                  </w:r>
                </w:p>
                <w:p w:rsidR="00450425" w:rsidRPr="005909B6" w:rsidRDefault="00450425" w:rsidP="00611090">
                  <w:pPr>
                    <w:rPr>
                      <w:sz w:val="24"/>
                      <w:szCs w:val="24"/>
                    </w:rPr>
                  </w:pPr>
                </w:p>
                <w:p w:rsidR="00450425" w:rsidRPr="005909B6" w:rsidRDefault="00450425" w:rsidP="00611090">
                  <w:pPr>
                    <w:rPr>
                      <w:sz w:val="24"/>
                      <w:szCs w:val="24"/>
                    </w:rPr>
                  </w:pPr>
                  <w:r w:rsidRPr="005909B6">
                    <w:rPr>
                      <w:sz w:val="24"/>
                      <w:szCs w:val="24"/>
                    </w:rPr>
                    <w:t>_______________ /___________________</w:t>
                  </w:r>
                </w:p>
                <w:p w:rsidR="00450425" w:rsidRPr="005909B6" w:rsidRDefault="00450425" w:rsidP="00611090">
                  <w:pPr>
                    <w:rPr>
                      <w:i/>
                    </w:rPr>
                  </w:pPr>
                  <w:r w:rsidRPr="005909B6">
                    <w:rPr>
                      <w:sz w:val="24"/>
                      <w:szCs w:val="24"/>
                    </w:rPr>
                    <w:t xml:space="preserve">          </w:t>
                  </w:r>
                  <w:r w:rsidRPr="005909B6">
                    <w:rPr>
                      <w:i/>
                    </w:rPr>
                    <w:t xml:space="preserve">(підпис)                              </w:t>
                  </w:r>
                  <w:r w:rsidRPr="005909B6">
                    <w:rPr>
                      <w:rFonts w:eastAsia="Calibri"/>
                      <w:i/>
                    </w:rPr>
                    <w:t>(ПІБ)</w:t>
                  </w:r>
                </w:p>
                <w:p w:rsidR="00450425" w:rsidRPr="005909B6" w:rsidRDefault="00450425" w:rsidP="006110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0425" w:rsidRPr="005909B6" w:rsidRDefault="00450425" w:rsidP="0061109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50425" w:rsidRDefault="00450425" w:rsidP="00450425">
      <w:pPr>
        <w:rPr>
          <w:sz w:val="28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E1" w:rsidRDefault="00F60AE1" w:rsidP="00450425">
      <w:r>
        <w:separator/>
      </w:r>
    </w:p>
  </w:endnote>
  <w:endnote w:type="continuationSeparator" w:id="0">
    <w:p w:rsidR="00F60AE1" w:rsidRDefault="00F60AE1" w:rsidP="0045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E1" w:rsidRDefault="00F60AE1" w:rsidP="00450425">
      <w:r>
        <w:separator/>
      </w:r>
    </w:p>
  </w:footnote>
  <w:footnote w:type="continuationSeparator" w:id="0">
    <w:p w:rsidR="00F60AE1" w:rsidRDefault="00F60AE1" w:rsidP="00450425">
      <w:r>
        <w:continuationSeparator/>
      </w:r>
    </w:p>
  </w:footnote>
  <w:footnote w:id="1">
    <w:p w:rsidR="00450425" w:rsidRDefault="00450425" w:rsidP="00450425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 w:rsidRPr="003340CD">
        <w:rPr>
          <w:i/>
        </w:rPr>
        <w:t xml:space="preserve">Вказується посада особи ради ОТГ, яка приймає документи. Як правило, </w:t>
      </w:r>
      <w:r>
        <w:rPr>
          <w:i/>
        </w:rPr>
        <w:t xml:space="preserve">це - </w:t>
      </w:r>
      <w:r w:rsidRPr="003340CD">
        <w:rPr>
          <w:i/>
        </w:rPr>
        <w:t>керівник підрозділу, який відповідає за ведення діловодства у раді. Якщо у раді є окремий архівний підрозділ, то робите окремий акт на передачу документів, незавершених в діловодстві ради, а окремо акт про передачу архіву такої ради.</w:t>
      </w:r>
      <w:r>
        <w:rPr>
          <w:i/>
        </w:rPr>
        <w:t xml:space="preserve"> Ще раз нагадуємо, що якщо у раді ОТГ є цілий архівний підрозділ, то приймати документи від ради ОТГ краще колегіально. Тоді, відповідно, треба вказувати у рішенні про реорганізацію рад, що не одна особа приймає документи, а комісія з працівників архівного підрозділу та поправити текст акту, зразок якого ми розглядаємо.</w:t>
      </w: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Default="00450425" w:rsidP="00450425">
      <w:pPr>
        <w:pStyle w:val="a3"/>
        <w:rPr>
          <w:i/>
        </w:rPr>
      </w:pPr>
    </w:p>
    <w:p w:rsidR="00450425" w:rsidRPr="003340CD" w:rsidRDefault="00450425" w:rsidP="00450425">
      <w:pPr>
        <w:pStyle w:val="a3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C"/>
    <w:rsid w:val="00231BBF"/>
    <w:rsid w:val="002A7DFD"/>
    <w:rsid w:val="004437AD"/>
    <w:rsid w:val="00450425"/>
    <w:rsid w:val="00466A26"/>
    <w:rsid w:val="00496ECA"/>
    <w:rsid w:val="004E6092"/>
    <w:rsid w:val="007C4C2E"/>
    <w:rsid w:val="0086236E"/>
    <w:rsid w:val="00A05E69"/>
    <w:rsid w:val="00B660A1"/>
    <w:rsid w:val="00C0306D"/>
    <w:rsid w:val="00C36739"/>
    <w:rsid w:val="00D80059"/>
    <w:rsid w:val="00F147B3"/>
    <w:rsid w:val="00F60AE1"/>
    <w:rsid w:val="00F7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1BAFA-71BB-454E-837C-5092FA4A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50425"/>
    <w:rPr>
      <w:rFonts w:ascii="Calibri" w:eastAsia="Calibri" w:hAnsi="Calibri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50425"/>
    <w:rPr>
      <w:rFonts w:ascii="Calibri" w:eastAsia="Calibri" w:hAnsi="Calibri" w:cs="Times New Roman"/>
      <w:sz w:val="20"/>
      <w:szCs w:val="20"/>
      <w:lang w:val="uk-UA" w:eastAsia="ru-RU"/>
    </w:rPr>
  </w:style>
  <w:style w:type="character" w:styleId="a5">
    <w:name w:val="footnote reference"/>
    <w:aliases w:val="сноска,Знак сноски-FN,Footnote Reference Number"/>
    <w:unhideWhenUsed/>
    <w:rsid w:val="00450425"/>
    <w:rPr>
      <w:vertAlign w:val="superscript"/>
    </w:rPr>
  </w:style>
  <w:style w:type="character" w:styleId="a6">
    <w:name w:val="Strong"/>
    <w:uiPriority w:val="22"/>
    <w:qFormat/>
    <w:rsid w:val="00450425"/>
    <w:rPr>
      <w:b/>
      <w:bCs/>
    </w:rPr>
  </w:style>
  <w:style w:type="paragraph" w:styleId="a7">
    <w:name w:val="Normal (Web)"/>
    <w:aliases w:val="Обычный (Web)"/>
    <w:basedOn w:val="a"/>
    <w:unhideWhenUsed/>
    <w:rsid w:val="004504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Zakonu">
    <w:name w:val="StyleZakonu"/>
    <w:basedOn w:val="a"/>
    <w:rsid w:val="00450425"/>
    <w:pPr>
      <w:widowControl w:val="0"/>
      <w:suppressAutoHyphens/>
      <w:spacing w:after="60" w:line="220" w:lineRule="exact"/>
      <w:ind w:firstLine="284"/>
      <w:jc w:val="both"/>
    </w:pPr>
    <w:rPr>
      <w:lang w:eastAsia="ar-SA"/>
    </w:rPr>
  </w:style>
  <w:style w:type="character" w:customStyle="1" w:styleId="a8">
    <w:name w:val="без абзаца Знак"/>
    <w:link w:val="a9"/>
    <w:locked/>
    <w:rsid w:val="00450425"/>
    <w:rPr>
      <w:sz w:val="28"/>
      <w:lang w:val="uk-UA" w:eastAsia="uk-UA"/>
    </w:rPr>
  </w:style>
  <w:style w:type="paragraph" w:customStyle="1" w:styleId="a9">
    <w:name w:val="без абзаца"/>
    <w:basedOn w:val="a"/>
    <w:link w:val="a8"/>
    <w:rsid w:val="00450425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8"/>
      <w:szCs w:val="22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030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306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2018-02-09T10:02:00Z</cp:lastPrinted>
  <dcterms:created xsi:type="dcterms:W3CDTF">2018-01-24T08:43:00Z</dcterms:created>
  <dcterms:modified xsi:type="dcterms:W3CDTF">2018-02-09T10:17:00Z</dcterms:modified>
</cp:coreProperties>
</file>