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25" w:rsidRDefault="00016325" w:rsidP="00016325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160" w:rsidRDefault="003B2160" w:rsidP="00EF4615">
      <w:pPr>
        <w:tabs>
          <w:tab w:val="center" w:pos="4961"/>
          <w:tab w:val="left" w:pos="6255"/>
        </w:tabs>
        <w:jc w:val="center"/>
        <w:rPr>
          <w:sz w:val="28"/>
        </w:rPr>
      </w:pPr>
      <w:r>
        <w:rPr>
          <w:noProof/>
          <w:lang w:val="ru-RU"/>
        </w:rPr>
        <w:drawing>
          <wp:inline distT="0" distB="0" distL="0" distR="0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160" w:rsidRDefault="003B2160" w:rsidP="003B2160">
      <w:pPr>
        <w:jc w:val="center"/>
        <w:rPr>
          <w:sz w:val="28"/>
        </w:rPr>
      </w:pPr>
    </w:p>
    <w:p w:rsidR="003B2160" w:rsidRDefault="003B2160" w:rsidP="003B2160">
      <w:pPr>
        <w:jc w:val="center"/>
        <w:rPr>
          <w:b/>
          <w:sz w:val="28"/>
        </w:rPr>
      </w:pPr>
      <w:r>
        <w:rPr>
          <w:b/>
          <w:sz w:val="28"/>
        </w:rPr>
        <w:t>ВЕЛИКОДИМЕРСЬКА СЕЛИЩНА РАДА</w:t>
      </w:r>
    </w:p>
    <w:p w:rsidR="003B2160" w:rsidRDefault="003B2160" w:rsidP="003B2160">
      <w:pPr>
        <w:jc w:val="center"/>
        <w:rPr>
          <w:b/>
          <w:sz w:val="28"/>
        </w:rPr>
      </w:pPr>
      <w:r>
        <w:rPr>
          <w:b/>
          <w:sz w:val="28"/>
        </w:rPr>
        <w:t>БРОВАРСЬКОГО РАЙОНУ КИЇВСЬКОЇ ОБЛАСТІ</w:t>
      </w:r>
    </w:p>
    <w:p w:rsidR="003B2160" w:rsidRDefault="003B2160" w:rsidP="003B2160">
      <w:pPr>
        <w:jc w:val="center"/>
        <w:rPr>
          <w:sz w:val="28"/>
        </w:rPr>
      </w:pPr>
    </w:p>
    <w:p w:rsidR="00016325" w:rsidRPr="00EF4615" w:rsidRDefault="00016325" w:rsidP="00016325">
      <w:pPr>
        <w:jc w:val="both"/>
        <w:rPr>
          <w:b/>
          <w:sz w:val="28"/>
        </w:rPr>
      </w:pPr>
    </w:p>
    <w:p w:rsidR="00016325" w:rsidRPr="00EF4615" w:rsidRDefault="00016325" w:rsidP="00016325">
      <w:pPr>
        <w:jc w:val="center"/>
        <w:rPr>
          <w:b/>
          <w:sz w:val="28"/>
        </w:rPr>
      </w:pPr>
      <w:r w:rsidRPr="00EF4615">
        <w:rPr>
          <w:b/>
          <w:sz w:val="28"/>
        </w:rPr>
        <w:t xml:space="preserve">Р І Ш Е Н </w:t>
      </w:r>
      <w:proofErr w:type="spellStart"/>
      <w:r w:rsidRPr="00EF4615">
        <w:rPr>
          <w:b/>
          <w:sz w:val="28"/>
        </w:rPr>
        <w:t>Н</w:t>
      </w:r>
      <w:proofErr w:type="spellEnd"/>
      <w:r w:rsidRPr="00EF4615">
        <w:rPr>
          <w:b/>
          <w:sz w:val="28"/>
        </w:rPr>
        <w:t xml:space="preserve"> Я</w:t>
      </w:r>
    </w:p>
    <w:p w:rsidR="00016325" w:rsidRDefault="00016325" w:rsidP="00016325">
      <w:pPr>
        <w:jc w:val="both"/>
        <w:rPr>
          <w:sz w:val="28"/>
        </w:rPr>
      </w:pPr>
    </w:p>
    <w:p w:rsidR="00016325" w:rsidRPr="00B05BCD" w:rsidRDefault="00016325" w:rsidP="00EF4615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r w:rsidRPr="00B05BCD">
        <w:rPr>
          <w:b/>
          <w:bCs/>
          <w:sz w:val="28"/>
        </w:rPr>
        <w:t xml:space="preserve">Про </w:t>
      </w:r>
      <w:r>
        <w:rPr>
          <w:b/>
          <w:bCs/>
          <w:sz w:val="28"/>
        </w:rPr>
        <w:t xml:space="preserve">затвердження </w:t>
      </w:r>
      <w:r w:rsidRPr="00B05BCD">
        <w:rPr>
          <w:b/>
          <w:bCs/>
          <w:sz w:val="28"/>
        </w:rPr>
        <w:t xml:space="preserve">Положення про </w:t>
      </w:r>
      <w:proofErr w:type="spellStart"/>
      <w:r>
        <w:rPr>
          <w:b/>
          <w:bCs/>
          <w:sz w:val="28"/>
        </w:rPr>
        <w:t>старост</w:t>
      </w:r>
      <w:proofErr w:type="spellEnd"/>
    </w:p>
    <w:p w:rsidR="00016325" w:rsidRPr="00B05BCD" w:rsidRDefault="00016325" w:rsidP="00EF4615">
      <w:pPr>
        <w:shd w:val="clear" w:color="auto" w:fill="FFFFFF"/>
        <w:textAlignment w:val="top"/>
        <w:rPr>
          <w:rFonts w:ascii="Arial" w:hAnsi="Arial" w:cs="Arial"/>
          <w:sz w:val="18"/>
          <w:szCs w:val="18"/>
        </w:rPr>
      </w:pPr>
      <w:proofErr w:type="spellStart"/>
      <w:r w:rsidRPr="00B05BCD">
        <w:rPr>
          <w:b/>
          <w:bCs/>
          <w:sz w:val="28"/>
        </w:rPr>
        <w:t>Великодимерської</w:t>
      </w:r>
      <w:proofErr w:type="spellEnd"/>
      <w:r w:rsidRPr="00B05BCD">
        <w:rPr>
          <w:b/>
          <w:bCs/>
          <w:sz w:val="28"/>
        </w:rPr>
        <w:t xml:space="preserve"> селищної ради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Відповідно до Закону України «Про місцеве самоврядування в Україні»,</w:t>
      </w:r>
      <w:r>
        <w:rPr>
          <w:sz w:val="28"/>
          <w:szCs w:val="28"/>
        </w:rPr>
        <w:t xml:space="preserve"> Закону України «Про добровільне об’єднання територіальних громад»</w:t>
      </w:r>
      <w:r w:rsidRPr="00D8197D">
        <w:rPr>
          <w:sz w:val="28"/>
          <w:szCs w:val="28"/>
        </w:rPr>
        <w:t xml:space="preserve">  сесія </w:t>
      </w:r>
      <w:r w:rsidRPr="00D8197D">
        <w:rPr>
          <w:bCs/>
          <w:sz w:val="28"/>
        </w:rPr>
        <w:t>селищної ради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  <w:r w:rsidRPr="00D8197D">
        <w:rPr>
          <w:sz w:val="28"/>
          <w:szCs w:val="28"/>
        </w:rPr>
        <w:t>                         </w:t>
      </w:r>
    </w:p>
    <w:p w:rsidR="00016325" w:rsidRDefault="00016325" w:rsidP="00016325">
      <w:pPr>
        <w:pStyle w:val="a3"/>
        <w:ind w:left="720"/>
        <w:jc w:val="center"/>
      </w:pPr>
      <w:r>
        <w:t>В И Р І Ш И Л А  :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B05BCD">
        <w:rPr>
          <w:bCs/>
          <w:sz w:val="28"/>
        </w:rPr>
        <w:t>1</w:t>
      </w:r>
      <w:r w:rsidRPr="00D8197D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Pr="00D8197D">
        <w:rPr>
          <w:sz w:val="28"/>
          <w:szCs w:val="28"/>
        </w:rPr>
        <w:t xml:space="preserve">Затвердити Положення про </w:t>
      </w:r>
      <w:proofErr w:type="spellStart"/>
      <w:r>
        <w:rPr>
          <w:sz w:val="28"/>
          <w:szCs w:val="28"/>
        </w:rPr>
        <w:t>старост</w:t>
      </w:r>
      <w:proofErr w:type="spellEnd"/>
      <w:r w:rsidRPr="00D8197D">
        <w:rPr>
          <w:sz w:val="28"/>
          <w:szCs w:val="28"/>
        </w:rPr>
        <w:t xml:space="preserve"> </w:t>
      </w:r>
      <w:proofErr w:type="spellStart"/>
      <w:r w:rsidRPr="00D8197D">
        <w:rPr>
          <w:bCs/>
          <w:sz w:val="28"/>
        </w:rPr>
        <w:t>Великодимерської</w:t>
      </w:r>
      <w:proofErr w:type="spellEnd"/>
      <w:r w:rsidRPr="00D8197D">
        <w:rPr>
          <w:bCs/>
          <w:sz w:val="28"/>
        </w:rPr>
        <w:t xml:space="preserve"> селищної ради</w:t>
      </w:r>
      <w:r w:rsidRPr="00D8197D">
        <w:rPr>
          <w:sz w:val="28"/>
          <w:szCs w:val="28"/>
        </w:rPr>
        <w:t xml:space="preserve"> (додається).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8197D">
        <w:rPr>
          <w:sz w:val="28"/>
          <w:szCs w:val="28"/>
        </w:rPr>
        <w:t xml:space="preserve">Контроль за виконанням цього рішення покласти на постійну комісію з питань </w:t>
      </w:r>
      <w:r>
        <w:rPr>
          <w:sz w:val="28"/>
          <w:szCs w:val="28"/>
        </w:rPr>
        <w:t>регламенту</w:t>
      </w:r>
      <w:r w:rsidRPr="00D8197D">
        <w:rPr>
          <w:sz w:val="28"/>
          <w:szCs w:val="28"/>
        </w:rPr>
        <w:t xml:space="preserve">, депутатської  етики, </w:t>
      </w:r>
      <w:r>
        <w:rPr>
          <w:sz w:val="28"/>
          <w:szCs w:val="28"/>
        </w:rPr>
        <w:t xml:space="preserve">законності, </w:t>
      </w:r>
      <w:r w:rsidRPr="00D8197D">
        <w:rPr>
          <w:sz w:val="28"/>
          <w:szCs w:val="28"/>
        </w:rPr>
        <w:t xml:space="preserve">протидії та запобігання корупції .  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b/>
          <w:bCs/>
          <w:sz w:val="28"/>
        </w:rPr>
        <w:t> </w:t>
      </w:r>
    </w:p>
    <w:p w:rsidR="00016325" w:rsidRPr="00EF4615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EF4615">
        <w:rPr>
          <w:b/>
          <w:bCs/>
          <w:sz w:val="28"/>
        </w:rPr>
        <w:t> Селищний  голова                                                                  </w:t>
      </w:r>
      <w:proofErr w:type="spellStart"/>
      <w:r w:rsidRPr="00EF4615">
        <w:rPr>
          <w:b/>
          <w:bCs/>
          <w:sz w:val="28"/>
        </w:rPr>
        <w:t>А.Б.Бочкарьов</w:t>
      </w:r>
      <w:proofErr w:type="spellEnd"/>
    </w:p>
    <w:p w:rsidR="00016325" w:rsidRPr="00EF4615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b/>
          <w:sz w:val="18"/>
          <w:szCs w:val="18"/>
        </w:rPr>
      </w:pPr>
      <w:r w:rsidRPr="00EF4615">
        <w:rPr>
          <w:b/>
          <w:sz w:val="28"/>
          <w:szCs w:val="28"/>
        </w:rPr>
        <w:t> </w:t>
      </w:r>
    </w:p>
    <w:p w:rsidR="00016325" w:rsidRPr="00D8197D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sz w:val="18"/>
          <w:szCs w:val="18"/>
        </w:rPr>
      </w:pPr>
      <w:r w:rsidRPr="00D8197D">
        <w:rPr>
          <w:sz w:val="28"/>
          <w:szCs w:val="28"/>
        </w:rPr>
        <w:t> </w:t>
      </w:r>
      <w:bookmarkStart w:id="0" w:name="_GoBack"/>
      <w:bookmarkEnd w:id="0"/>
    </w:p>
    <w:p w:rsidR="00016325" w:rsidRPr="00D8197D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Pr="00D8197D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Pr="00D8197D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Pr="00D8197D" w:rsidRDefault="00016325" w:rsidP="00016325">
      <w:pPr>
        <w:shd w:val="clear" w:color="auto" w:fill="FFFFFF"/>
        <w:jc w:val="right"/>
        <w:textAlignment w:val="top"/>
        <w:rPr>
          <w:sz w:val="28"/>
          <w:szCs w:val="28"/>
        </w:rPr>
      </w:pPr>
    </w:p>
    <w:p w:rsidR="00016325" w:rsidRPr="00D8197D" w:rsidRDefault="00016325" w:rsidP="00016325">
      <w:pPr>
        <w:shd w:val="clear" w:color="auto" w:fill="FFFFFF"/>
        <w:jc w:val="right"/>
        <w:textAlignment w:val="top"/>
        <w:rPr>
          <w:sz w:val="18"/>
          <w:szCs w:val="18"/>
        </w:rPr>
      </w:pPr>
      <w:r w:rsidRPr="00D8197D">
        <w:rPr>
          <w:sz w:val="28"/>
          <w:szCs w:val="28"/>
        </w:rPr>
        <w:t> </w:t>
      </w:r>
    </w:p>
    <w:p w:rsidR="00016325" w:rsidRPr="00EF4615" w:rsidRDefault="00016325" w:rsidP="00016325">
      <w:pPr>
        <w:rPr>
          <w:sz w:val="26"/>
          <w:szCs w:val="26"/>
        </w:rPr>
      </w:pPr>
      <w:r w:rsidRPr="00EF4615">
        <w:rPr>
          <w:sz w:val="26"/>
          <w:szCs w:val="26"/>
        </w:rPr>
        <w:t xml:space="preserve">смт Велика </w:t>
      </w:r>
      <w:proofErr w:type="spellStart"/>
      <w:r w:rsidRPr="00EF4615">
        <w:rPr>
          <w:sz w:val="26"/>
          <w:szCs w:val="26"/>
        </w:rPr>
        <w:t>Димерка</w:t>
      </w:r>
      <w:proofErr w:type="spellEnd"/>
    </w:p>
    <w:p w:rsidR="00016325" w:rsidRPr="00EF4615" w:rsidRDefault="00016325" w:rsidP="00016325">
      <w:pPr>
        <w:rPr>
          <w:sz w:val="26"/>
          <w:szCs w:val="26"/>
        </w:rPr>
      </w:pPr>
      <w:r w:rsidRPr="00EF4615">
        <w:rPr>
          <w:sz w:val="26"/>
          <w:szCs w:val="26"/>
        </w:rPr>
        <w:t>16 листопада 2017 року</w:t>
      </w:r>
    </w:p>
    <w:p w:rsidR="00016325" w:rsidRPr="00EF4615" w:rsidRDefault="00016325" w:rsidP="00016325">
      <w:pPr>
        <w:rPr>
          <w:b/>
          <w:bCs/>
          <w:sz w:val="26"/>
          <w:szCs w:val="26"/>
        </w:rPr>
      </w:pPr>
      <w:r w:rsidRPr="00EF4615">
        <w:rPr>
          <w:sz w:val="26"/>
          <w:szCs w:val="26"/>
        </w:rPr>
        <w:t xml:space="preserve">№ 12  І – </w:t>
      </w:r>
      <w:r w:rsidRPr="00EF4615">
        <w:rPr>
          <w:sz w:val="26"/>
          <w:szCs w:val="26"/>
          <w:lang w:val="en-US"/>
        </w:rPr>
        <w:t>VI</w:t>
      </w:r>
      <w:r w:rsidRPr="00EF4615">
        <w:rPr>
          <w:sz w:val="26"/>
          <w:szCs w:val="26"/>
        </w:rPr>
        <w:t>І</w:t>
      </w:r>
      <w:r w:rsidRPr="00EF4615">
        <w:rPr>
          <w:b/>
          <w:bCs/>
          <w:sz w:val="26"/>
          <w:szCs w:val="26"/>
        </w:rPr>
        <w:t>                                                                         </w:t>
      </w:r>
    </w:p>
    <w:p w:rsidR="00016325" w:rsidRDefault="00016325" w:rsidP="00016325">
      <w:pPr>
        <w:jc w:val="both"/>
        <w:rPr>
          <w:sz w:val="28"/>
          <w:szCs w:val="28"/>
        </w:rPr>
      </w:pPr>
    </w:p>
    <w:p w:rsidR="00016325" w:rsidRDefault="00016325" w:rsidP="00016325">
      <w:pPr>
        <w:jc w:val="both"/>
        <w:rPr>
          <w:sz w:val="28"/>
          <w:szCs w:val="28"/>
        </w:rPr>
      </w:pPr>
    </w:p>
    <w:p w:rsidR="00016325" w:rsidRDefault="00016325" w:rsidP="00016325">
      <w:pPr>
        <w:rPr>
          <w:b/>
          <w:bCs/>
          <w:sz w:val="28"/>
        </w:rPr>
      </w:pPr>
    </w:p>
    <w:p w:rsidR="00016325" w:rsidRDefault="00016325" w:rsidP="00016325">
      <w:pPr>
        <w:rPr>
          <w:b/>
          <w:bCs/>
          <w:sz w:val="28"/>
        </w:rPr>
      </w:pPr>
    </w:p>
    <w:p w:rsidR="00016325" w:rsidRPr="00D8197D" w:rsidRDefault="00016325" w:rsidP="00016325">
      <w:pPr>
        <w:rPr>
          <w:b/>
          <w:bCs/>
          <w:sz w:val="28"/>
        </w:rPr>
      </w:pPr>
    </w:p>
    <w:p w:rsidR="00016325" w:rsidRPr="00413929" w:rsidRDefault="00016325" w:rsidP="00016325">
      <w:pPr>
        <w:shd w:val="clear" w:color="auto" w:fill="FFFFFF"/>
        <w:jc w:val="right"/>
        <w:textAlignment w:val="top"/>
        <w:rPr>
          <w:bCs/>
          <w:sz w:val="24"/>
          <w:szCs w:val="24"/>
        </w:rPr>
      </w:pPr>
      <w:r w:rsidRPr="00413929">
        <w:rPr>
          <w:bCs/>
          <w:sz w:val="24"/>
          <w:szCs w:val="24"/>
        </w:rPr>
        <w:t>Додаток № 1</w:t>
      </w:r>
      <w:r w:rsidRPr="00413929">
        <w:rPr>
          <w:rFonts w:ascii="Arial" w:hAnsi="Arial" w:cs="Arial"/>
          <w:sz w:val="24"/>
          <w:szCs w:val="24"/>
        </w:rPr>
        <w:t xml:space="preserve"> </w:t>
      </w:r>
      <w:r w:rsidRPr="00413929">
        <w:rPr>
          <w:bCs/>
          <w:sz w:val="24"/>
          <w:szCs w:val="24"/>
        </w:rPr>
        <w:t xml:space="preserve">до рішення </w:t>
      </w:r>
    </w:p>
    <w:p w:rsidR="00016325" w:rsidRPr="00413929" w:rsidRDefault="00016325" w:rsidP="00016325">
      <w:pPr>
        <w:shd w:val="clear" w:color="auto" w:fill="FFFFFF"/>
        <w:jc w:val="right"/>
        <w:textAlignment w:val="top"/>
        <w:rPr>
          <w:bCs/>
          <w:sz w:val="24"/>
          <w:szCs w:val="24"/>
        </w:rPr>
      </w:pPr>
      <w:r w:rsidRPr="00413929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12</w:t>
      </w:r>
      <w:r w:rsidRPr="00413929">
        <w:rPr>
          <w:bCs/>
          <w:sz w:val="24"/>
          <w:szCs w:val="24"/>
        </w:rPr>
        <w:t xml:space="preserve"> від 16.11.2017 року</w:t>
      </w:r>
    </w:p>
    <w:p w:rsidR="00016325" w:rsidRPr="00413929" w:rsidRDefault="00016325" w:rsidP="00016325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         «Про затвердження Положення</w:t>
      </w:r>
    </w:p>
    <w:p w:rsidR="00016325" w:rsidRDefault="00016325" w:rsidP="00016325">
      <w:pPr>
        <w:shd w:val="clear" w:color="auto" w:fill="FFFFFF"/>
        <w:jc w:val="right"/>
        <w:textAlignment w:val="top"/>
        <w:rPr>
          <w:bCs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про </w:t>
      </w:r>
      <w:proofErr w:type="spellStart"/>
      <w:r>
        <w:rPr>
          <w:bCs/>
          <w:sz w:val="24"/>
          <w:szCs w:val="24"/>
        </w:rPr>
        <w:t>старост</w:t>
      </w:r>
      <w:proofErr w:type="spellEnd"/>
      <w:r w:rsidRPr="00900397">
        <w:rPr>
          <w:bCs/>
          <w:sz w:val="24"/>
          <w:szCs w:val="24"/>
        </w:rPr>
        <w:t xml:space="preserve"> </w:t>
      </w:r>
      <w:proofErr w:type="spellStart"/>
      <w:r w:rsidRPr="00413929">
        <w:rPr>
          <w:bCs/>
          <w:sz w:val="24"/>
          <w:szCs w:val="24"/>
        </w:rPr>
        <w:t>Великодимерської</w:t>
      </w:r>
      <w:proofErr w:type="spellEnd"/>
      <w:r w:rsidRPr="00413929">
        <w:rPr>
          <w:bCs/>
          <w:sz w:val="24"/>
          <w:szCs w:val="24"/>
        </w:rPr>
        <w:t xml:space="preserve"> </w:t>
      </w:r>
    </w:p>
    <w:p w:rsidR="00016325" w:rsidRPr="00413929" w:rsidRDefault="00016325" w:rsidP="00016325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>селищної ради»</w:t>
      </w:r>
    </w:p>
    <w:p w:rsidR="00016325" w:rsidRPr="00413929" w:rsidRDefault="00016325" w:rsidP="00016325">
      <w:pPr>
        <w:shd w:val="clear" w:color="auto" w:fill="FFFFFF"/>
        <w:jc w:val="right"/>
        <w:textAlignment w:val="top"/>
        <w:rPr>
          <w:rFonts w:ascii="Arial" w:hAnsi="Arial" w:cs="Arial"/>
          <w:sz w:val="24"/>
          <w:szCs w:val="24"/>
        </w:rPr>
      </w:pPr>
      <w:r w:rsidRPr="00413929">
        <w:rPr>
          <w:bCs/>
          <w:sz w:val="24"/>
          <w:szCs w:val="24"/>
        </w:rPr>
        <w:t xml:space="preserve">                                                                 </w:t>
      </w:r>
    </w:p>
    <w:p w:rsidR="00016325" w:rsidRDefault="00016325" w:rsidP="00016325">
      <w:pPr>
        <w:jc w:val="both"/>
        <w:rPr>
          <w:sz w:val="28"/>
          <w:szCs w:val="28"/>
        </w:rPr>
      </w:pPr>
    </w:p>
    <w:p w:rsidR="00016325" w:rsidRDefault="00016325" w:rsidP="00016325">
      <w:pPr>
        <w:jc w:val="both"/>
        <w:rPr>
          <w:sz w:val="28"/>
          <w:szCs w:val="28"/>
        </w:rPr>
      </w:pPr>
    </w:p>
    <w:p w:rsidR="00016325" w:rsidRPr="00900397" w:rsidRDefault="00016325" w:rsidP="00016325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900397">
        <w:rPr>
          <w:b/>
          <w:bCs/>
          <w:sz w:val="28"/>
        </w:rPr>
        <w:t>ПОЛОЖЕННЯ</w:t>
      </w:r>
    </w:p>
    <w:p w:rsidR="00016325" w:rsidRPr="00900397" w:rsidRDefault="00016325" w:rsidP="00016325">
      <w:pPr>
        <w:shd w:val="clear" w:color="auto" w:fill="FFFFFF"/>
        <w:jc w:val="center"/>
        <w:textAlignment w:val="top"/>
        <w:rPr>
          <w:rFonts w:ascii="Arial" w:hAnsi="Arial" w:cs="Arial"/>
          <w:sz w:val="18"/>
          <w:szCs w:val="18"/>
        </w:rPr>
      </w:pPr>
      <w:r w:rsidRPr="00900397">
        <w:rPr>
          <w:b/>
          <w:bCs/>
          <w:sz w:val="28"/>
        </w:rPr>
        <w:t xml:space="preserve">про </w:t>
      </w:r>
      <w:proofErr w:type="spellStart"/>
      <w:r w:rsidRPr="00900397">
        <w:rPr>
          <w:b/>
          <w:bCs/>
          <w:sz w:val="28"/>
        </w:rPr>
        <w:t>старост</w:t>
      </w:r>
      <w:proofErr w:type="spellEnd"/>
      <w:r w:rsidRPr="00900397">
        <w:rPr>
          <w:b/>
          <w:bCs/>
          <w:sz w:val="28"/>
        </w:rPr>
        <w:t xml:space="preserve"> </w:t>
      </w:r>
      <w:proofErr w:type="spellStart"/>
      <w:r w:rsidRPr="00900397">
        <w:rPr>
          <w:b/>
          <w:bCs/>
          <w:sz w:val="28"/>
        </w:rPr>
        <w:t>Великодимерської</w:t>
      </w:r>
      <w:proofErr w:type="spellEnd"/>
      <w:r w:rsidRPr="00900397">
        <w:rPr>
          <w:b/>
          <w:bCs/>
          <w:sz w:val="28"/>
        </w:rPr>
        <w:t xml:space="preserve"> селищної  ради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Це Положення відповідно до Конституції України, законів України «Про місцеве самоврядування в Україні», «Про добровільне об’єднання територіальних громад», «Про місцеві вибори», інших актів законодавства України визначає статус </w:t>
      </w:r>
      <w:proofErr w:type="spellStart"/>
      <w:r w:rsidRPr="003946DE">
        <w:rPr>
          <w:color w:val="434343"/>
          <w:sz w:val="28"/>
          <w:szCs w:val="28"/>
        </w:rPr>
        <w:t>старост</w:t>
      </w:r>
      <w:proofErr w:type="spellEnd"/>
      <w:r w:rsidRPr="003946DE">
        <w:rPr>
          <w:color w:val="434343"/>
          <w:sz w:val="28"/>
          <w:szCs w:val="28"/>
        </w:rPr>
        <w:t xml:space="preserve"> 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        Розділ І. </w:t>
      </w:r>
      <w:r w:rsidRPr="003946DE">
        <w:rPr>
          <w:color w:val="434343"/>
          <w:sz w:val="28"/>
          <w:szCs w:val="28"/>
        </w:rPr>
        <w:t xml:space="preserve">Статус </w:t>
      </w:r>
      <w:proofErr w:type="spellStart"/>
      <w:r w:rsidRPr="003946DE">
        <w:rPr>
          <w:color w:val="434343"/>
          <w:sz w:val="28"/>
          <w:szCs w:val="28"/>
        </w:rPr>
        <w:t>старост</w:t>
      </w:r>
      <w:proofErr w:type="spellEnd"/>
      <w:r w:rsidRPr="003946DE">
        <w:rPr>
          <w:color w:val="434343"/>
          <w:sz w:val="28"/>
          <w:szCs w:val="28"/>
        </w:rPr>
        <w:t>, порядок їх обрання та строк повноважень.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           Глава 1.1. </w:t>
      </w:r>
      <w:r w:rsidRPr="003946DE">
        <w:rPr>
          <w:b/>
          <w:bCs/>
          <w:color w:val="434343"/>
          <w:sz w:val="28"/>
        </w:rPr>
        <w:t>Загальні положення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1.1.1. Старост</w:t>
      </w:r>
      <w:r>
        <w:rPr>
          <w:color w:val="434343"/>
          <w:sz w:val="28"/>
          <w:szCs w:val="28"/>
        </w:rPr>
        <w:t>а</w:t>
      </w:r>
      <w:r w:rsidRPr="003946DE">
        <w:rPr>
          <w:color w:val="434343"/>
          <w:sz w:val="28"/>
          <w:szCs w:val="28"/>
        </w:rPr>
        <w:t xml:space="preserve"> є посадов</w:t>
      </w:r>
      <w:r>
        <w:rPr>
          <w:color w:val="434343"/>
          <w:sz w:val="28"/>
          <w:szCs w:val="28"/>
        </w:rPr>
        <w:t>ою</w:t>
      </w:r>
      <w:r w:rsidRPr="003946DE">
        <w:rPr>
          <w:color w:val="434343"/>
          <w:sz w:val="28"/>
          <w:szCs w:val="28"/>
        </w:rPr>
        <w:t xml:space="preserve"> особ</w:t>
      </w:r>
      <w:r>
        <w:rPr>
          <w:color w:val="434343"/>
          <w:sz w:val="28"/>
          <w:szCs w:val="28"/>
        </w:rPr>
        <w:t>ою</w:t>
      </w:r>
      <w:r w:rsidRPr="003946DE">
        <w:rPr>
          <w:color w:val="434343"/>
          <w:sz w:val="28"/>
          <w:szCs w:val="28"/>
        </w:rPr>
        <w:t xml:space="preserve">  місцевого самоврядування відповідних сіл, які перебувають у складі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1.1.2. Правовою основою діяльності  старости є Конституція України, </w:t>
      </w:r>
      <w:r>
        <w:rPr>
          <w:color w:val="434343"/>
          <w:sz w:val="28"/>
          <w:szCs w:val="28"/>
        </w:rPr>
        <w:t>З</w:t>
      </w:r>
      <w:r w:rsidRPr="003946DE">
        <w:rPr>
          <w:color w:val="434343"/>
          <w:sz w:val="28"/>
          <w:szCs w:val="28"/>
        </w:rPr>
        <w:t xml:space="preserve">акони України «Про місцеве самоврядування в Україні», «Про добровільне об’єднання територіальних громад», «Про місцеві вибори», інші </w:t>
      </w:r>
      <w:r>
        <w:rPr>
          <w:color w:val="434343"/>
          <w:sz w:val="28"/>
          <w:szCs w:val="28"/>
        </w:rPr>
        <w:t xml:space="preserve">законодавчі </w:t>
      </w:r>
      <w:r w:rsidRPr="003946DE">
        <w:rPr>
          <w:color w:val="434343"/>
          <w:sz w:val="28"/>
          <w:szCs w:val="28"/>
        </w:rPr>
        <w:t>акти та це Положення.</w:t>
      </w:r>
    </w:p>
    <w:p w:rsidR="00016325" w:rsidRDefault="00016325" w:rsidP="00016325">
      <w:pPr>
        <w:shd w:val="clear" w:color="auto" w:fill="FFFFFF"/>
        <w:jc w:val="both"/>
        <w:textAlignment w:val="top"/>
        <w:rPr>
          <w:color w:val="434343"/>
          <w:sz w:val="28"/>
          <w:szCs w:val="28"/>
        </w:rPr>
      </w:pPr>
      <w:r w:rsidRPr="003946DE">
        <w:rPr>
          <w:color w:val="434343"/>
          <w:sz w:val="28"/>
          <w:szCs w:val="28"/>
        </w:rPr>
        <w:t xml:space="preserve">1.1.3. Положення про </w:t>
      </w:r>
      <w:proofErr w:type="spellStart"/>
      <w:r w:rsidRPr="003946DE">
        <w:rPr>
          <w:color w:val="434343"/>
          <w:sz w:val="28"/>
          <w:szCs w:val="28"/>
        </w:rPr>
        <w:t>старост</w:t>
      </w:r>
      <w:proofErr w:type="spellEnd"/>
      <w:r w:rsidRPr="003946DE"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 затверджується </w:t>
      </w:r>
      <w:proofErr w:type="spellStart"/>
      <w:r>
        <w:rPr>
          <w:color w:val="434343"/>
          <w:sz w:val="28"/>
          <w:szCs w:val="28"/>
        </w:rPr>
        <w:t>Великодимерською</w:t>
      </w:r>
      <w:proofErr w:type="spellEnd"/>
      <w:r>
        <w:rPr>
          <w:color w:val="434343"/>
          <w:sz w:val="28"/>
          <w:szCs w:val="28"/>
        </w:rPr>
        <w:t xml:space="preserve"> селищною </w:t>
      </w:r>
      <w:r w:rsidRPr="003946DE">
        <w:rPr>
          <w:color w:val="434343"/>
          <w:sz w:val="28"/>
          <w:szCs w:val="28"/>
        </w:rPr>
        <w:t xml:space="preserve">радою. </w:t>
      </w:r>
    </w:p>
    <w:p w:rsidR="00016325" w:rsidRDefault="00016325" w:rsidP="00016325">
      <w:pPr>
        <w:shd w:val="clear" w:color="auto" w:fill="FFFFFF"/>
        <w:jc w:val="both"/>
        <w:textAlignment w:val="top"/>
        <w:rPr>
          <w:color w:val="434343"/>
          <w:sz w:val="28"/>
          <w:szCs w:val="28"/>
        </w:rPr>
      </w:pPr>
      <w:r w:rsidRPr="003946DE">
        <w:rPr>
          <w:color w:val="434343"/>
          <w:sz w:val="28"/>
          <w:szCs w:val="28"/>
        </w:rPr>
        <w:t>1.1.4. Перелік населених пунктів</w:t>
      </w:r>
      <w:r w:rsidRPr="00352113">
        <w:t xml:space="preserve">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ради,</w:t>
      </w:r>
      <w:r w:rsidRPr="003946DE">
        <w:rPr>
          <w:color w:val="434343"/>
          <w:sz w:val="28"/>
          <w:szCs w:val="28"/>
        </w:rPr>
        <w:t xml:space="preserve"> в яких запроваджується посада старости, затверджується </w:t>
      </w:r>
      <w:r>
        <w:rPr>
          <w:color w:val="434343"/>
          <w:sz w:val="28"/>
          <w:szCs w:val="28"/>
        </w:rPr>
        <w:t xml:space="preserve"> </w:t>
      </w:r>
      <w:proofErr w:type="spellStart"/>
      <w:r>
        <w:rPr>
          <w:color w:val="434343"/>
          <w:sz w:val="28"/>
          <w:szCs w:val="28"/>
        </w:rPr>
        <w:t>Великодимерською</w:t>
      </w:r>
      <w:proofErr w:type="spellEnd"/>
      <w:r>
        <w:rPr>
          <w:color w:val="434343"/>
          <w:sz w:val="28"/>
          <w:szCs w:val="28"/>
        </w:rPr>
        <w:t xml:space="preserve"> селищною </w:t>
      </w:r>
      <w:r w:rsidRPr="003946DE">
        <w:rPr>
          <w:color w:val="434343"/>
          <w:sz w:val="28"/>
          <w:szCs w:val="28"/>
        </w:rPr>
        <w:t xml:space="preserve">радою. 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1.1.5. Староста за посадою входить до складу виконавчого комітету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ради, виконує свої обов’язки на постійній основі. Користується закріпленою за ним печаткою для здійснення нотаріальних дій, проведення державної реєстрації актів цивільного стану, видачі </w:t>
      </w:r>
      <w:r>
        <w:rPr>
          <w:color w:val="434343"/>
          <w:sz w:val="28"/>
          <w:szCs w:val="28"/>
        </w:rPr>
        <w:t>довідок та інші</w:t>
      </w:r>
      <w:r w:rsidRPr="003946DE">
        <w:rPr>
          <w:color w:val="434343"/>
          <w:sz w:val="28"/>
          <w:szCs w:val="28"/>
        </w:rPr>
        <w:t>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Default="00016325" w:rsidP="00016325">
      <w:pPr>
        <w:shd w:val="clear" w:color="auto" w:fill="FFFFFF"/>
        <w:jc w:val="both"/>
        <w:textAlignment w:val="top"/>
        <w:rPr>
          <w:b/>
          <w:bCs/>
          <w:color w:val="434343"/>
          <w:sz w:val="28"/>
        </w:rPr>
      </w:pPr>
      <w:r w:rsidRPr="003946DE">
        <w:rPr>
          <w:color w:val="434343"/>
          <w:sz w:val="28"/>
          <w:szCs w:val="28"/>
        </w:rPr>
        <w:t>Глава 1.2. </w:t>
      </w:r>
      <w:r w:rsidRPr="003946DE">
        <w:rPr>
          <w:b/>
          <w:bCs/>
          <w:color w:val="434343"/>
          <w:sz w:val="28"/>
        </w:rPr>
        <w:t>Обрання старости та строк його повноважень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1.2.1. Староста обирається</w:t>
      </w:r>
      <w:r>
        <w:rPr>
          <w:color w:val="434343"/>
          <w:sz w:val="28"/>
          <w:szCs w:val="28"/>
        </w:rPr>
        <w:t xml:space="preserve"> </w:t>
      </w:r>
      <w:r w:rsidRPr="003946DE"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</w:rPr>
        <w:t>в порядку,</w:t>
      </w:r>
      <w:r w:rsidRPr="003946DE">
        <w:rPr>
          <w:color w:val="434343"/>
          <w:sz w:val="28"/>
          <w:szCs w:val="28"/>
        </w:rPr>
        <w:t xml:space="preserve"> визначеному Законом України «Про місцеві вибори».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lastRenderedPageBreak/>
        <w:t>1.2.2. Право голосу на виборах старости мають громадяни України, відповідно до  Конституції України</w:t>
      </w:r>
      <w:r>
        <w:rPr>
          <w:color w:val="434343"/>
          <w:sz w:val="28"/>
          <w:szCs w:val="28"/>
        </w:rPr>
        <w:t xml:space="preserve"> та Законів України</w:t>
      </w:r>
      <w:r w:rsidRPr="003946DE">
        <w:rPr>
          <w:color w:val="434343"/>
          <w:sz w:val="28"/>
          <w:szCs w:val="28"/>
        </w:rPr>
        <w:t>, незалежно від того, де він зареєстрував місце свого проживання.</w:t>
      </w:r>
    </w:p>
    <w:p w:rsidR="00016325" w:rsidRPr="00481507" w:rsidRDefault="00016325" w:rsidP="00016325">
      <w:pPr>
        <w:shd w:val="clear" w:color="auto" w:fill="FFFFFF"/>
        <w:jc w:val="both"/>
        <w:textAlignment w:val="top"/>
        <w:rPr>
          <w:color w:val="434343"/>
          <w:sz w:val="28"/>
          <w:szCs w:val="28"/>
        </w:rPr>
      </w:pPr>
      <w:r w:rsidRPr="003946DE">
        <w:rPr>
          <w:color w:val="434343"/>
          <w:sz w:val="28"/>
          <w:szCs w:val="28"/>
        </w:rPr>
        <w:t>1.2.3.</w:t>
      </w:r>
      <w:r w:rsidRPr="00CC260A">
        <w:rPr>
          <w:color w:val="434343"/>
          <w:sz w:val="28"/>
          <w:szCs w:val="28"/>
        </w:rPr>
        <w:t xml:space="preserve"> Повноваження старости починаються після </w:t>
      </w:r>
      <w:r>
        <w:rPr>
          <w:color w:val="434343"/>
          <w:sz w:val="28"/>
          <w:szCs w:val="28"/>
        </w:rPr>
        <w:t xml:space="preserve">прийняття </w:t>
      </w:r>
      <w:r w:rsidRPr="00CC260A">
        <w:rPr>
          <w:color w:val="434343"/>
          <w:sz w:val="28"/>
          <w:szCs w:val="28"/>
        </w:rPr>
        <w:t xml:space="preserve"> на засіданні виконавчого комітету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CC260A">
        <w:rPr>
          <w:color w:val="434343"/>
          <w:sz w:val="28"/>
          <w:szCs w:val="28"/>
        </w:rPr>
        <w:t>ради</w:t>
      </w:r>
      <w:r w:rsidRPr="003946DE">
        <w:rPr>
          <w:color w:val="434343"/>
          <w:sz w:val="28"/>
          <w:szCs w:val="28"/>
        </w:rPr>
        <w:t> </w:t>
      </w:r>
      <w:r w:rsidRPr="00CC260A">
        <w:rPr>
          <w:color w:val="434343"/>
          <w:sz w:val="28"/>
          <w:szCs w:val="28"/>
        </w:rPr>
        <w:t xml:space="preserve"> </w:t>
      </w:r>
      <w:r>
        <w:rPr>
          <w:color w:val="434343"/>
          <w:sz w:val="28"/>
          <w:szCs w:val="28"/>
        </w:rPr>
        <w:t>П</w:t>
      </w:r>
      <w:r w:rsidRPr="00CC260A">
        <w:rPr>
          <w:color w:val="434343"/>
          <w:sz w:val="28"/>
          <w:szCs w:val="28"/>
        </w:rPr>
        <w:t>рисяги такого змісту «Я,</w:t>
      </w:r>
      <w:r w:rsidRPr="003946DE">
        <w:rPr>
          <w:color w:val="434343"/>
          <w:sz w:val="28"/>
          <w:szCs w:val="28"/>
        </w:rPr>
        <w:t>  </w:t>
      </w:r>
      <w:r w:rsidRPr="00CC260A">
        <w:rPr>
          <w:color w:val="434343"/>
          <w:sz w:val="28"/>
          <w:szCs w:val="28"/>
        </w:rPr>
        <w:t xml:space="preserve"> громадянин(ка) України ______________</w:t>
      </w:r>
      <w:r>
        <w:rPr>
          <w:color w:val="434343"/>
          <w:sz w:val="28"/>
          <w:szCs w:val="28"/>
        </w:rPr>
        <w:t>__________________</w:t>
      </w:r>
      <w:r w:rsidRPr="00CC260A">
        <w:rPr>
          <w:color w:val="434343"/>
          <w:sz w:val="28"/>
          <w:szCs w:val="28"/>
        </w:rPr>
        <w:t xml:space="preserve">, усвідомлюючи свою високу відповідальність, урочисто присягаю, що буду вірно служити громаді та народові України, неухильно дотримуватись Конституції та </w:t>
      </w:r>
      <w:r>
        <w:rPr>
          <w:color w:val="434343"/>
          <w:sz w:val="28"/>
          <w:szCs w:val="28"/>
        </w:rPr>
        <w:t>З</w:t>
      </w:r>
      <w:r w:rsidRPr="00CC260A">
        <w:rPr>
          <w:color w:val="434343"/>
          <w:sz w:val="28"/>
          <w:szCs w:val="28"/>
        </w:rPr>
        <w:t>аконів України, сприяти втіленню їх у життя, охороняючи права, свободи і законні інтереси громадян, сумлінно виконувати свої посадові обов’язки».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4</w:t>
      </w:r>
      <w:r w:rsidRPr="003946DE">
        <w:rPr>
          <w:color w:val="434343"/>
          <w:sz w:val="28"/>
          <w:szCs w:val="28"/>
        </w:rPr>
        <w:t xml:space="preserve">. Повноваження старости припиняються одночасно з припиненням повноважень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5</w:t>
      </w:r>
      <w:r w:rsidRPr="003946DE">
        <w:rPr>
          <w:color w:val="434343"/>
          <w:sz w:val="28"/>
          <w:szCs w:val="28"/>
        </w:rPr>
        <w:t>. Повноваження старости вважаються достроково припиненими у разі: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1) його звернення з особистою заявою  до відповідної ради про складання ним повноважень старости (відставка);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2) припинення його громадянства України;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3) набрання законної сили обвинувальним </w:t>
      </w:r>
      <w:proofErr w:type="spellStart"/>
      <w:r w:rsidRPr="003946DE">
        <w:rPr>
          <w:color w:val="434343"/>
          <w:sz w:val="28"/>
          <w:szCs w:val="28"/>
        </w:rPr>
        <w:t>вироком</w:t>
      </w:r>
      <w:proofErr w:type="spellEnd"/>
      <w:r w:rsidRPr="003946DE">
        <w:rPr>
          <w:color w:val="434343"/>
          <w:sz w:val="28"/>
          <w:szCs w:val="28"/>
        </w:rPr>
        <w:t xml:space="preserve"> щодо нього;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4) набрання законної сили рішенням суду про притягнення його до відповідальності за правопорушення, пов’язане з корупцією, яким накладено стягнення у виді  позбавлення права займати посади або займатися діяльністю, що пов’язані з виконанням функцій держави  або місцевого самоврядування;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5) відкликання з посади за ініціативою</w:t>
      </w:r>
      <w:r>
        <w:rPr>
          <w:color w:val="434343"/>
          <w:sz w:val="28"/>
          <w:szCs w:val="28"/>
        </w:rPr>
        <w:t xml:space="preserve"> територіальної громади</w:t>
      </w:r>
      <w:r w:rsidRPr="003946DE">
        <w:rPr>
          <w:color w:val="434343"/>
          <w:sz w:val="28"/>
          <w:szCs w:val="28"/>
        </w:rPr>
        <w:t>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6) визнання його судом недієздатним, безвісно відсутнім або оголошення таким, що помер;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7) його смерті.</w:t>
      </w:r>
    </w:p>
    <w:p w:rsidR="00016325" w:rsidRDefault="00016325" w:rsidP="00016325">
      <w:pPr>
        <w:shd w:val="clear" w:color="auto" w:fill="FFFFFF"/>
        <w:jc w:val="both"/>
        <w:textAlignment w:val="top"/>
        <w:rPr>
          <w:color w:val="434343"/>
          <w:sz w:val="28"/>
          <w:szCs w:val="2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6</w:t>
      </w:r>
      <w:r w:rsidRPr="003946DE">
        <w:rPr>
          <w:color w:val="434343"/>
          <w:sz w:val="28"/>
          <w:szCs w:val="28"/>
        </w:rPr>
        <w:t>. Повноваження старости  припин</w:t>
      </w:r>
      <w:r>
        <w:rPr>
          <w:color w:val="434343"/>
          <w:sz w:val="28"/>
          <w:szCs w:val="28"/>
        </w:rPr>
        <w:t>яються</w:t>
      </w:r>
      <w:r w:rsidRPr="003946DE">
        <w:rPr>
          <w:color w:val="434343"/>
          <w:sz w:val="28"/>
          <w:szCs w:val="28"/>
        </w:rPr>
        <w:t xml:space="preserve">, якщо він порушує Конституцію або </w:t>
      </w:r>
      <w:r>
        <w:rPr>
          <w:color w:val="434343"/>
          <w:sz w:val="28"/>
          <w:szCs w:val="28"/>
        </w:rPr>
        <w:t>З</w:t>
      </w:r>
      <w:r w:rsidRPr="003946DE">
        <w:rPr>
          <w:color w:val="434343"/>
          <w:sz w:val="28"/>
          <w:szCs w:val="28"/>
        </w:rPr>
        <w:t>акони України</w:t>
      </w:r>
      <w:r>
        <w:rPr>
          <w:color w:val="434343"/>
          <w:sz w:val="28"/>
          <w:szCs w:val="28"/>
        </w:rPr>
        <w:t>.</w:t>
      </w:r>
      <w:r w:rsidRPr="003946DE">
        <w:rPr>
          <w:color w:val="434343"/>
          <w:sz w:val="28"/>
          <w:szCs w:val="28"/>
        </w:rPr>
        <w:t xml:space="preserve"> 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7</w:t>
      </w:r>
      <w:r w:rsidRPr="003946DE">
        <w:rPr>
          <w:color w:val="434343"/>
          <w:sz w:val="28"/>
          <w:szCs w:val="28"/>
        </w:rPr>
        <w:t>. Пропозиції щодо дострокового припинення повноважень старости вносять  на розгляд</w:t>
      </w:r>
      <w:r>
        <w:rPr>
          <w:color w:val="434343"/>
          <w:sz w:val="28"/>
          <w:szCs w:val="28"/>
        </w:rPr>
        <w:t xml:space="preserve"> до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ради.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8</w:t>
      </w:r>
      <w:r w:rsidRPr="003946DE">
        <w:rPr>
          <w:color w:val="434343"/>
          <w:sz w:val="28"/>
          <w:szCs w:val="28"/>
        </w:rPr>
        <w:t>. Староста може бути відкликаний з посади  в порядку, визначеному  Закон</w:t>
      </w:r>
      <w:r>
        <w:rPr>
          <w:color w:val="434343"/>
          <w:sz w:val="28"/>
          <w:szCs w:val="28"/>
        </w:rPr>
        <w:t>ами України</w:t>
      </w:r>
      <w:r w:rsidRPr="003946DE">
        <w:rPr>
          <w:color w:val="434343"/>
          <w:sz w:val="28"/>
          <w:szCs w:val="28"/>
        </w:rPr>
        <w:t>. При цьому рішення про внесення пропозицій щодо відкликання старости за ініціативою</w:t>
      </w:r>
      <w:r>
        <w:rPr>
          <w:color w:val="434343"/>
          <w:sz w:val="28"/>
          <w:szCs w:val="28"/>
        </w:rPr>
        <w:t xml:space="preserve"> громади</w:t>
      </w:r>
      <w:r w:rsidRPr="003946DE">
        <w:rPr>
          <w:color w:val="434343"/>
          <w:sz w:val="28"/>
          <w:szCs w:val="28"/>
        </w:rPr>
        <w:t xml:space="preserve"> приймається на зборах виборців відповідної громади.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</w:t>
      </w:r>
      <w:r>
        <w:rPr>
          <w:color w:val="434343"/>
          <w:sz w:val="28"/>
          <w:szCs w:val="28"/>
        </w:rPr>
        <w:t>9</w:t>
      </w:r>
      <w:r w:rsidRPr="003946DE">
        <w:rPr>
          <w:color w:val="434343"/>
          <w:sz w:val="28"/>
          <w:szCs w:val="28"/>
        </w:rPr>
        <w:t>. На підтримку пропозиції про відкликання старости повинно бути зібрано підписи в кількості, що перевищує кількість голосів, поданих за нього на місцевих виборах, за результатами яких він був обраний старостою. Збір підписів проводиться  протягом не довше десяти днів.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1.2.1</w:t>
      </w:r>
      <w:r>
        <w:rPr>
          <w:color w:val="434343"/>
          <w:sz w:val="28"/>
          <w:szCs w:val="28"/>
        </w:rPr>
        <w:t>0</w:t>
      </w:r>
      <w:r w:rsidRPr="003946DE">
        <w:rPr>
          <w:color w:val="434343"/>
          <w:sz w:val="28"/>
          <w:szCs w:val="28"/>
        </w:rPr>
        <w:t>. У разі дострокового припинення повноважень старости ці повноваження здійснює викону</w:t>
      </w:r>
      <w:r>
        <w:rPr>
          <w:color w:val="434343"/>
          <w:sz w:val="28"/>
          <w:szCs w:val="28"/>
        </w:rPr>
        <w:t>ючий</w:t>
      </w:r>
      <w:r w:rsidRPr="003946DE">
        <w:rPr>
          <w:color w:val="434343"/>
          <w:sz w:val="28"/>
          <w:szCs w:val="28"/>
        </w:rPr>
        <w:t xml:space="preserve"> обов’язк</w:t>
      </w:r>
      <w:r>
        <w:rPr>
          <w:color w:val="434343"/>
          <w:sz w:val="28"/>
          <w:szCs w:val="28"/>
        </w:rPr>
        <w:t>и</w:t>
      </w:r>
      <w:r w:rsidRPr="003946DE">
        <w:rPr>
          <w:color w:val="434343"/>
          <w:sz w:val="28"/>
          <w:szCs w:val="28"/>
        </w:rPr>
        <w:t xml:space="preserve"> старости, якого призначає </w:t>
      </w:r>
      <w:proofErr w:type="spellStart"/>
      <w:r>
        <w:rPr>
          <w:color w:val="434343"/>
          <w:sz w:val="28"/>
          <w:szCs w:val="28"/>
        </w:rPr>
        <w:t>Великодимерський</w:t>
      </w:r>
      <w:proofErr w:type="spellEnd"/>
      <w:r>
        <w:rPr>
          <w:color w:val="434343"/>
          <w:sz w:val="28"/>
          <w:szCs w:val="28"/>
        </w:rPr>
        <w:t xml:space="preserve"> селищний </w:t>
      </w:r>
      <w:r w:rsidRPr="003946DE">
        <w:rPr>
          <w:color w:val="434343"/>
          <w:sz w:val="28"/>
          <w:szCs w:val="28"/>
        </w:rPr>
        <w:t>голова. Викону</w:t>
      </w:r>
      <w:r>
        <w:rPr>
          <w:color w:val="434343"/>
          <w:sz w:val="28"/>
          <w:szCs w:val="28"/>
        </w:rPr>
        <w:t>ючий</w:t>
      </w:r>
      <w:r w:rsidRPr="003946DE">
        <w:rPr>
          <w:color w:val="434343"/>
          <w:sz w:val="28"/>
          <w:szCs w:val="28"/>
        </w:rPr>
        <w:t xml:space="preserve"> обов’язк</w:t>
      </w:r>
      <w:r>
        <w:rPr>
          <w:color w:val="434343"/>
          <w:sz w:val="28"/>
          <w:szCs w:val="28"/>
        </w:rPr>
        <w:t>и</w:t>
      </w:r>
      <w:r w:rsidRPr="003946DE">
        <w:rPr>
          <w:color w:val="434343"/>
          <w:sz w:val="28"/>
          <w:szCs w:val="28"/>
        </w:rPr>
        <w:t xml:space="preserve"> старости здійснює його повноваження з моменту призначення на цю посаду  і до моменту початку повноважень старости, обраного на позачергових (чергових) виборах</w:t>
      </w:r>
      <w:r>
        <w:rPr>
          <w:color w:val="434343"/>
          <w:sz w:val="28"/>
          <w:szCs w:val="28"/>
        </w:rPr>
        <w:t>,</w:t>
      </w:r>
      <w:r w:rsidRPr="003946DE">
        <w:rPr>
          <w:color w:val="434343"/>
          <w:sz w:val="28"/>
          <w:szCs w:val="28"/>
        </w:rPr>
        <w:t xml:space="preserve"> відповідно до Закону </w:t>
      </w:r>
      <w:r>
        <w:rPr>
          <w:color w:val="434343"/>
          <w:sz w:val="28"/>
          <w:szCs w:val="28"/>
        </w:rPr>
        <w:t xml:space="preserve">України </w:t>
      </w:r>
      <w:r w:rsidRPr="003946DE">
        <w:rPr>
          <w:color w:val="434343"/>
          <w:sz w:val="28"/>
          <w:szCs w:val="28"/>
        </w:rPr>
        <w:t>«Про місцеві вибори».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Default="00016325" w:rsidP="00016325">
      <w:pPr>
        <w:shd w:val="clear" w:color="auto" w:fill="FFFFFF"/>
        <w:jc w:val="both"/>
        <w:textAlignment w:val="top"/>
        <w:rPr>
          <w:b/>
          <w:bCs/>
          <w:color w:val="434343"/>
          <w:sz w:val="28"/>
        </w:rPr>
      </w:pPr>
      <w:r w:rsidRPr="003946DE">
        <w:rPr>
          <w:b/>
          <w:bCs/>
          <w:color w:val="434343"/>
          <w:sz w:val="28"/>
        </w:rPr>
        <w:lastRenderedPageBreak/>
        <w:t xml:space="preserve">Розділ ІІ. Повноваження </w:t>
      </w:r>
      <w:proofErr w:type="spellStart"/>
      <w:r w:rsidRPr="003946DE">
        <w:rPr>
          <w:b/>
          <w:bCs/>
          <w:color w:val="434343"/>
          <w:sz w:val="28"/>
        </w:rPr>
        <w:t>старост</w:t>
      </w:r>
      <w:proofErr w:type="spellEnd"/>
      <w:r>
        <w:rPr>
          <w:b/>
          <w:bCs/>
          <w:color w:val="434343"/>
          <w:sz w:val="28"/>
        </w:rPr>
        <w:t xml:space="preserve"> </w:t>
      </w:r>
      <w:r w:rsidRPr="003946DE">
        <w:rPr>
          <w:b/>
          <w:bCs/>
          <w:color w:val="434343"/>
          <w:sz w:val="28"/>
        </w:rPr>
        <w:t>та організація його роботи.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>
        <w:rPr>
          <w:b/>
          <w:bCs/>
          <w:color w:val="434343"/>
          <w:sz w:val="28"/>
        </w:rPr>
        <w:t xml:space="preserve">  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           Глава 2.1. </w:t>
      </w:r>
      <w:r w:rsidRPr="003946DE">
        <w:rPr>
          <w:b/>
          <w:bCs/>
          <w:color w:val="434343"/>
          <w:sz w:val="28"/>
        </w:rPr>
        <w:t xml:space="preserve">Завдання та повноваження </w:t>
      </w:r>
      <w:proofErr w:type="spellStart"/>
      <w:r w:rsidRPr="003946DE">
        <w:rPr>
          <w:b/>
          <w:bCs/>
          <w:color w:val="434343"/>
          <w:sz w:val="28"/>
        </w:rPr>
        <w:t>старост</w:t>
      </w:r>
      <w:proofErr w:type="spellEnd"/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2.1.1.  Відповідно до статті 14-1 Закону України «Про місцеве самоврядування в Україні» на старосту покладаються такі завдання: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1) представництво інтересів жителів відповідного населеного пункту  територіальної громади у виконавчих органах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2) сприяння жителям відповідного населеного пункту територіальної громади у підготовці документів, що подаються до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та її виконавчих органів;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3) участь у підготовці проекту бюджету територіальної громади в частині фінансування програм, що реалізуються  на території відповідного населеного пункту.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4) внесення пропозицій до виконавчого комітету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  з питань діяльності на території відповідного населеного пункту, виконавчих органів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 ради, підприємств, установ, організацій комунальної форми власності та їхніх посадових осіб.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2.1.2. Староста також: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1)</w:t>
      </w:r>
      <w:r>
        <w:rPr>
          <w:color w:val="434343"/>
          <w:sz w:val="28"/>
          <w:szCs w:val="28"/>
        </w:rPr>
        <w:t xml:space="preserve"> </w:t>
      </w:r>
      <w:r w:rsidRPr="003946DE">
        <w:rPr>
          <w:color w:val="434343"/>
          <w:sz w:val="28"/>
          <w:szCs w:val="28"/>
        </w:rPr>
        <w:t>забезпечує виконання рішень  органів місцевого самоврядування територіальної громади на території внутрішньої громади;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2)</w:t>
      </w:r>
      <w:r>
        <w:rPr>
          <w:color w:val="434343"/>
          <w:sz w:val="28"/>
          <w:szCs w:val="28"/>
        </w:rPr>
        <w:t xml:space="preserve"> </w:t>
      </w:r>
      <w:r w:rsidRPr="003946DE">
        <w:rPr>
          <w:color w:val="434343"/>
          <w:sz w:val="28"/>
          <w:szCs w:val="28"/>
        </w:rPr>
        <w:t>вчиняє нотаріальні дії,</w:t>
      </w:r>
      <w:r>
        <w:rPr>
          <w:color w:val="434343"/>
          <w:sz w:val="28"/>
          <w:szCs w:val="28"/>
        </w:rPr>
        <w:t xml:space="preserve"> </w:t>
      </w:r>
      <w:r w:rsidRPr="003946DE">
        <w:rPr>
          <w:color w:val="434343"/>
          <w:sz w:val="28"/>
          <w:szCs w:val="28"/>
        </w:rPr>
        <w:t>передбачені частиною першою статті 37 Закону України «Про нотаріат»;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3)проводить державну реєстрацію актів цивільного стану</w:t>
      </w:r>
      <w:r>
        <w:rPr>
          <w:color w:val="434343"/>
          <w:sz w:val="28"/>
          <w:szCs w:val="28"/>
        </w:rPr>
        <w:t xml:space="preserve">, визначених частиною другою статті </w:t>
      </w:r>
      <w:r w:rsidRPr="003946DE">
        <w:rPr>
          <w:color w:val="434343"/>
          <w:sz w:val="28"/>
          <w:szCs w:val="28"/>
        </w:rPr>
        <w:t>6 Закону України «Про державну реєстрацію актів цивільного стану»;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4) здійснює інші обов’язки, визначені цим Положенням.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2.1.3. </w:t>
      </w:r>
      <w:r w:rsidRPr="003946DE">
        <w:rPr>
          <w:b/>
          <w:bCs/>
          <w:color w:val="434343"/>
          <w:sz w:val="28"/>
        </w:rPr>
        <w:t>Обов’язки старости</w:t>
      </w:r>
      <w:r w:rsidRPr="003946DE">
        <w:rPr>
          <w:color w:val="434343"/>
          <w:sz w:val="28"/>
          <w:szCs w:val="28"/>
        </w:rPr>
        <w:t>: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1) додержуватися Конституції та законів України, актів Президента України, Кабінету Міністрів України , Регламенту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ради, цього Положення та інших нормативно-правових актів, що визначають порядок його діяльності та взаємовідносини з </w:t>
      </w:r>
      <w:proofErr w:type="spellStart"/>
      <w:r>
        <w:rPr>
          <w:color w:val="434343"/>
          <w:sz w:val="28"/>
          <w:szCs w:val="28"/>
        </w:rPr>
        <w:t>Великодимерською</w:t>
      </w:r>
      <w:proofErr w:type="spellEnd"/>
      <w:r>
        <w:rPr>
          <w:color w:val="434343"/>
          <w:sz w:val="28"/>
          <w:szCs w:val="28"/>
        </w:rPr>
        <w:t xml:space="preserve"> селищною </w:t>
      </w:r>
      <w:r w:rsidRPr="003946DE">
        <w:rPr>
          <w:color w:val="434343"/>
          <w:sz w:val="28"/>
          <w:szCs w:val="28"/>
        </w:rPr>
        <w:t>радою, органами місцевого самоврядування та їхніми посадовими особами, внутрішньою громадою та її членам;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2) брати участь у засіданнях виконавчого комітету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ради, Виконувати доручення ради, її виконавчого комітету, </w:t>
      </w:r>
      <w:proofErr w:type="spellStart"/>
      <w:r>
        <w:rPr>
          <w:color w:val="434343"/>
          <w:sz w:val="28"/>
          <w:szCs w:val="28"/>
        </w:rPr>
        <w:t>Великодимерського</w:t>
      </w:r>
      <w:proofErr w:type="spellEnd"/>
      <w:r>
        <w:rPr>
          <w:color w:val="434343"/>
          <w:sz w:val="28"/>
          <w:szCs w:val="28"/>
        </w:rPr>
        <w:t xml:space="preserve"> селищного </w:t>
      </w:r>
      <w:r w:rsidRPr="003946DE">
        <w:rPr>
          <w:color w:val="434343"/>
          <w:sz w:val="28"/>
          <w:szCs w:val="28"/>
        </w:rPr>
        <w:t>голови, інформувати їх про виконання доручень;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3) брати участь в організації та проведені зборів членів відповідної внутрішньої громади та у оформленні документів  цих зборів, вносити пропозиції до порядку денного зборів. Організовувати виконання  рішень відповідної внутрішньої громади та здійснювати моніторинг їх виконання;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4) сприяти виконанню на території відповідного населеного пункту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 програм соціально-економічного та культурного розвитку, затверджених рішенням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lastRenderedPageBreak/>
        <w:t xml:space="preserve">ради, інших актів ради та її виконавчого комітету. Вносити до виконавчого комітету, інших виконавчих органів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пропозиції з цих питань;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5) вести прийом членів внутрішньої громади  згідно з визначеним графіком. Здійснювати моніторинг стану дотримання їхніх прав і законних інтересів у сфері соціального захисту , культури, освіти, фізичної культури та спорту, житлово-комунального господарства, реалізація ними права на працю та</w:t>
      </w:r>
      <w:r>
        <w:rPr>
          <w:color w:val="434343"/>
          <w:sz w:val="28"/>
          <w:szCs w:val="28"/>
        </w:rPr>
        <w:t xml:space="preserve"> медичне обслуговування</w:t>
      </w:r>
      <w:r w:rsidRPr="003946DE">
        <w:rPr>
          <w:color w:val="434343"/>
          <w:sz w:val="28"/>
          <w:szCs w:val="28"/>
        </w:rPr>
        <w:t>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6) вести облік та узагальнювати пропозиції членів внутрішньої громади з питань соціально-економічного та культурного розвитку відповідного населеного пункту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ради, соціального, побутового та транспортного обслуговування  його жителів;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7) приймати від членів внутрішньої громади заяви, адресовані органам місцевого самоврядування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та їх посадовим особам, передавати їх за призначенням;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8) здійснювати моніторинг благоустрою відповідного населеного пункту </w:t>
      </w:r>
      <w:proofErr w:type="spellStart"/>
      <w:r>
        <w:rPr>
          <w:color w:val="434343"/>
          <w:sz w:val="28"/>
          <w:szCs w:val="28"/>
        </w:rPr>
        <w:t>Великодимерської</w:t>
      </w:r>
      <w:proofErr w:type="spellEnd"/>
      <w:r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ради, вживати заходів до його підтримання  в належному стані;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9) сприяти проведенню  контрольних заходів на території відповідного населеного пункту 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(землекористування, довкілля, об’єкти житлово-комунальної інфраструктури тощо);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10) здійснювати моніторинг за дотриманням  на території відповідного населеного пункту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громадського порядку, станом виконання рішень 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 щодо дотримання  правил з питань благоустрою території населених пунктів територіальної громади, забезпечення в них чистоти і порядку, торгівлі на ринках та зберігання тиші в громадських місцях тощо;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11) контролювати дотримання правил  використання об’єктів комунальної власності територіальної громади, що розташовані на території  відповідного населеного пункту 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12) сприяти органам самоорганізації населення відповідного населеного пункту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об’єднаної територіальної громади;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13) надавати практичну допомогу органам самоорганізації населення  у виконанні ними своїх завдань та повноважень;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14) не допускати на території відповідного населеного пункту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дій чи бездіяльності, які можуть зашкодити інтересам територіальної громади та держави;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15) своєчасно надавати інформацію до Реєстру об’єктів власності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щодо об’єктів, які розташовані на території відповідного населеного пункту громади;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16) періодично звітувати (не менш як двічі на рік) перед виконавчим комітетом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ради, членами відповідної внутрішньої громади про свою роботу;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17) дотримуватись правил службової етики, встановлених законодавчими актами України та актами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lastRenderedPageBreak/>
        <w:t xml:space="preserve">18) виконувати поточні доручення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 xml:space="preserve">ради та її виконавчого комітету, </w:t>
      </w:r>
      <w:proofErr w:type="spellStart"/>
      <w:r>
        <w:rPr>
          <w:color w:val="434343"/>
          <w:sz w:val="28"/>
          <w:szCs w:val="28"/>
        </w:rPr>
        <w:t>Великодимерського</w:t>
      </w:r>
      <w:proofErr w:type="spellEnd"/>
      <w:r>
        <w:rPr>
          <w:color w:val="434343"/>
          <w:sz w:val="28"/>
          <w:szCs w:val="28"/>
        </w:rPr>
        <w:t xml:space="preserve"> селищного </w:t>
      </w:r>
      <w:r w:rsidRPr="003946DE">
        <w:rPr>
          <w:color w:val="434343"/>
          <w:sz w:val="28"/>
          <w:szCs w:val="28"/>
        </w:rPr>
        <w:t>голови, звітувати про їх виконання.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2.1.4</w:t>
      </w:r>
      <w:r w:rsidRPr="003946DE">
        <w:rPr>
          <w:b/>
          <w:bCs/>
          <w:color w:val="434343"/>
          <w:sz w:val="28"/>
        </w:rPr>
        <w:t>. Староста має право</w:t>
      </w:r>
      <w:r w:rsidRPr="003946DE">
        <w:rPr>
          <w:color w:val="434343"/>
          <w:sz w:val="28"/>
          <w:szCs w:val="28"/>
        </w:rPr>
        <w:t>:</w:t>
      </w:r>
    </w:p>
    <w:p w:rsidR="00016325" w:rsidRDefault="00016325" w:rsidP="00016325">
      <w:pPr>
        <w:shd w:val="clear" w:color="auto" w:fill="FFFFFF"/>
        <w:jc w:val="both"/>
        <w:textAlignment w:val="top"/>
        <w:rPr>
          <w:color w:val="434343"/>
          <w:sz w:val="28"/>
          <w:szCs w:val="28"/>
        </w:rPr>
      </w:pPr>
      <w:r w:rsidRPr="003946DE">
        <w:rPr>
          <w:color w:val="434343"/>
          <w:sz w:val="28"/>
          <w:szCs w:val="28"/>
        </w:rPr>
        <w:t>1) офіційно представляти внутрішню громаду, її членів в органах місцевого самоврядування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ради, 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b/>
          <w:color w:val="434343"/>
          <w:sz w:val="18"/>
          <w:szCs w:val="18"/>
          <w:u w:val="single"/>
        </w:rPr>
      </w:pPr>
      <w:r w:rsidRPr="00360BDF">
        <w:rPr>
          <w:b/>
          <w:color w:val="434343"/>
          <w:sz w:val="28"/>
          <w:szCs w:val="28"/>
          <w:u w:val="single"/>
        </w:rPr>
        <w:t>?брати участь з правом дорадчого голосу у пленарних засіданнях</w:t>
      </w:r>
      <w:r w:rsidRPr="00360BDF">
        <w:rPr>
          <w:b/>
          <w:u w:val="single"/>
        </w:rPr>
        <w:t xml:space="preserve"> </w:t>
      </w:r>
      <w:r>
        <w:rPr>
          <w:b/>
          <w:u w:val="single"/>
        </w:rPr>
        <w:t xml:space="preserve">?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ради,</w:t>
      </w:r>
      <w:r>
        <w:rPr>
          <w:color w:val="434343"/>
          <w:sz w:val="28"/>
          <w:szCs w:val="28"/>
        </w:rPr>
        <w:t xml:space="preserve">  </w:t>
      </w:r>
      <w:r w:rsidRPr="00360BDF">
        <w:rPr>
          <w:b/>
          <w:color w:val="434343"/>
          <w:sz w:val="28"/>
          <w:szCs w:val="28"/>
        </w:rPr>
        <w:t>?</w:t>
      </w:r>
      <w:r w:rsidRPr="00360BDF">
        <w:rPr>
          <w:color w:val="434343"/>
          <w:sz w:val="28"/>
          <w:szCs w:val="28"/>
        </w:rPr>
        <w:t xml:space="preserve"> </w:t>
      </w:r>
      <w:r w:rsidRPr="00360BDF">
        <w:rPr>
          <w:b/>
          <w:color w:val="434343"/>
          <w:sz w:val="28"/>
          <w:szCs w:val="28"/>
          <w:u w:val="single"/>
        </w:rPr>
        <w:t>засіданнях її постійних чи тимчасових комісій, на яких розглядаються питання, що зачіпають інтереси членів відповідної внутрішньої громади;</w:t>
      </w:r>
      <w:r>
        <w:rPr>
          <w:b/>
          <w:color w:val="434343"/>
          <w:sz w:val="28"/>
          <w:szCs w:val="28"/>
          <w:u w:val="single"/>
        </w:rPr>
        <w:t>?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60BDF">
        <w:rPr>
          <w:color w:val="434343"/>
          <w:sz w:val="28"/>
          <w:szCs w:val="28"/>
        </w:rPr>
        <w:t>2) одержувати від органів місцевого самоврядування</w:t>
      </w:r>
      <w:r>
        <w:rPr>
          <w:color w:val="434343"/>
          <w:sz w:val="28"/>
          <w:szCs w:val="28"/>
        </w:rPr>
        <w:t xml:space="preserve"> </w:t>
      </w:r>
      <w:r w:rsidRPr="003946DE">
        <w:rPr>
          <w:color w:val="434343"/>
          <w:sz w:val="28"/>
          <w:szCs w:val="28"/>
        </w:rPr>
        <w:t> 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 та їхніх посадових осіб, а також від підприємств, установ та організацій</w:t>
      </w:r>
      <w:r w:rsidRPr="003946DE">
        <w:rPr>
          <w:color w:val="434343"/>
          <w:sz w:val="28"/>
          <w:szCs w:val="28"/>
        </w:rPr>
        <w:t> </w:t>
      </w:r>
      <w:r w:rsidRPr="00360BDF">
        <w:rPr>
          <w:color w:val="434343"/>
          <w:sz w:val="28"/>
          <w:szCs w:val="28"/>
        </w:rPr>
        <w:t xml:space="preserve"> комунальної форми власності, інститутів громадського суспільства, що розташовані на території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 інформацію, документи та матеріали, що стосуються соціально-економічного та культурного розвитку відповідного населеного пункту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ради;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60BDF">
        <w:rPr>
          <w:color w:val="434343"/>
          <w:sz w:val="28"/>
          <w:szCs w:val="28"/>
        </w:rPr>
        <w:t xml:space="preserve">3) погоджувати проекти рішень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 та її виконавчого комітету щодо майна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ради, розташованого на території відповідного населеного пункту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</w:t>
      </w:r>
      <w:r>
        <w:rPr>
          <w:color w:val="434343"/>
          <w:sz w:val="28"/>
          <w:szCs w:val="28"/>
        </w:rPr>
        <w:t xml:space="preserve"> </w:t>
      </w:r>
      <w:r w:rsidRPr="00360BDF">
        <w:rPr>
          <w:color w:val="434343"/>
          <w:sz w:val="28"/>
          <w:szCs w:val="28"/>
        </w:rPr>
        <w:t>ради;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60BDF">
        <w:rPr>
          <w:color w:val="434343"/>
          <w:sz w:val="28"/>
          <w:szCs w:val="28"/>
        </w:rPr>
        <w:t xml:space="preserve">4) вносити пропозиції до порядку денного засідань виконавчого комітету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 з питань, які стосуються інтересів відповідної внутрішньої громади. Оголошувати на засіданнях виконавчого комітету тексти заяв</w:t>
      </w:r>
      <w:r w:rsidRPr="003946DE">
        <w:rPr>
          <w:color w:val="434343"/>
          <w:sz w:val="28"/>
          <w:szCs w:val="28"/>
        </w:rPr>
        <w:t> </w:t>
      </w:r>
      <w:r w:rsidRPr="00360BDF">
        <w:rPr>
          <w:color w:val="434343"/>
          <w:sz w:val="28"/>
          <w:szCs w:val="28"/>
        </w:rPr>
        <w:t xml:space="preserve"> та звернень відповідної внутрішньої громади, її членів з питань, що стосуються інтересів внутрішньої громади чи інтересів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</w:t>
      </w:r>
      <w:r>
        <w:rPr>
          <w:color w:val="434343"/>
          <w:sz w:val="28"/>
          <w:szCs w:val="28"/>
        </w:rPr>
        <w:t xml:space="preserve"> </w:t>
      </w:r>
      <w:r w:rsidRPr="00360BDF">
        <w:rPr>
          <w:color w:val="434343"/>
          <w:sz w:val="28"/>
          <w:szCs w:val="28"/>
        </w:rPr>
        <w:t xml:space="preserve"> ради загалом;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60BDF">
        <w:rPr>
          <w:color w:val="434343"/>
          <w:sz w:val="28"/>
          <w:szCs w:val="28"/>
        </w:rPr>
        <w:t>5) порушувати у виконавчому комітеті</w:t>
      </w:r>
      <w:r w:rsidRPr="00360BDF">
        <w:t xml:space="preserve">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 питання про необхідність</w:t>
      </w:r>
      <w:r w:rsidRPr="003946DE">
        <w:rPr>
          <w:color w:val="434343"/>
          <w:sz w:val="28"/>
          <w:szCs w:val="28"/>
        </w:rPr>
        <w:t> </w:t>
      </w:r>
      <w:r w:rsidRPr="00360BDF">
        <w:rPr>
          <w:color w:val="434343"/>
          <w:sz w:val="28"/>
          <w:szCs w:val="28"/>
        </w:rPr>
        <w:t xml:space="preserve"> проведення перевірок з питань, віднесених до компетенції</w:t>
      </w:r>
      <w:r w:rsidRPr="003946DE">
        <w:rPr>
          <w:color w:val="434343"/>
          <w:sz w:val="28"/>
          <w:szCs w:val="28"/>
        </w:rPr>
        <w:t>  </w:t>
      </w:r>
      <w:r w:rsidRPr="00360BDF">
        <w:rPr>
          <w:color w:val="434343"/>
          <w:sz w:val="28"/>
          <w:szCs w:val="28"/>
        </w:rPr>
        <w:t xml:space="preserve"> ради та її органів, діяльності підприємств, установ і організацій, розташованих на території відповідного населеного пункту </w:t>
      </w:r>
      <w:proofErr w:type="spellStart"/>
      <w:r w:rsidRPr="00360BDF">
        <w:rPr>
          <w:color w:val="434343"/>
          <w:sz w:val="28"/>
          <w:szCs w:val="28"/>
        </w:rPr>
        <w:t>Великодимерської</w:t>
      </w:r>
      <w:proofErr w:type="spellEnd"/>
      <w:r w:rsidRPr="00360BDF">
        <w:rPr>
          <w:color w:val="434343"/>
          <w:sz w:val="28"/>
          <w:szCs w:val="28"/>
        </w:rPr>
        <w:t xml:space="preserve"> селищної ради</w:t>
      </w:r>
      <w:r>
        <w:rPr>
          <w:color w:val="434343"/>
          <w:sz w:val="28"/>
          <w:szCs w:val="28"/>
        </w:rPr>
        <w:t>,</w:t>
      </w:r>
      <w:r w:rsidRPr="00360BDF">
        <w:rPr>
          <w:color w:val="434343"/>
          <w:sz w:val="28"/>
          <w:szCs w:val="28"/>
        </w:rPr>
        <w:t xml:space="preserve"> незалежно від форми власності;</w:t>
      </w:r>
    </w:p>
    <w:p w:rsidR="00016325" w:rsidRPr="00360BDF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60BDF">
        <w:rPr>
          <w:color w:val="434343"/>
          <w:sz w:val="28"/>
          <w:szCs w:val="28"/>
        </w:rPr>
        <w:t>6) вносити пропозиції щодо усунення недоліків і порушень керівникам</w:t>
      </w:r>
      <w:r>
        <w:rPr>
          <w:color w:val="434343"/>
          <w:sz w:val="28"/>
          <w:szCs w:val="28"/>
        </w:rPr>
        <w:t>и</w:t>
      </w:r>
      <w:r w:rsidRPr="00360BDF">
        <w:rPr>
          <w:color w:val="434343"/>
          <w:sz w:val="28"/>
          <w:szCs w:val="28"/>
        </w:rPr>
        <w:t xml:space="preserve"> підприємств, установ і організацій</w:t>
      </w:r>
      <w:r>
        <w:rPr>
          <w:color w:val="434343"/>
          <w:sz w:val="28"/>
          <w:szCs w:val="28"/>
        </w:rPr>
        <w:t>,</w:t>
      </w:r>
      <w:r w:rsidRPr="003946DE">
        <w:rPr>
          <w:color w:val="434343"/>
          <w:sz w:val="28"/>
          <w:szCs w:val="28"/>
        </w:rPr>
        <w:t> </w:t>
      </w:r>
      <w:r w:rsidRPr="00360BDF">
        <w:rPr>
          <w:color w:val="434343"/>
          <w:sz w:val="28"/>
          <w:szCs w:val="28"/>
        </w:rPr>
        <w:t xml:space="preserve"> незалежно від форм</w:t>
      </w:r>
      <w:r>
        <w:rPr>
          <w:color w:val="434343"/>
          <w:sz w:val="28"/>
          <w:szCs w:val="28"/>
        </w:rPr>
        <w:t>и</w:t>
      </w:r>
      <w:r w:rsidRPr="00360BDF">
        <w:rPr>
          <w:color w:val="434343"/>
          <w:sz w:val="28"/>
          <w:szCs w:val="28"/>
        </w:rPr>
        <w:t xml:space="preserve"> власності, і органів, діяльність яких перевірялася відповідно до п.5 цієї статті, а також органам, яким вони підпорядковані, порушувати питання про притягнення до відповідальності осіб, з вини яких сталося порушення;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7) пропонувати питання для розгляду органам самоорганізації  населення відповідного  населеного пункту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8) вносити пропозиції щодо персонального  складу громадських контрольних інспекцій, що створюються за рішенням  загальних зборів</w:t>
      </w:r>
      <w:r w:rsidRPr="009E00EA">
        <w:t xml:space="preserve">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ради, сприяти залученню членів внутрішньої громади до участі у здійсненні ними контрольних заходів  на території відповідного населеного пункту</w:t>
      </w:r>
      <w:r w:rsidRPr="009E00EA">
        <w:t xml:space="preserve">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ради;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lastRenderedPageBreak/>
        <w:t xml:space="preserve">9) звертатися до  правоохоронних органів у разі виявлення порушень громадського порядку на території відповідного населеного пункту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2.1.5.  З метою запобігання негативним наслідкам  реального, потенційного конфлікту інтересів староста бере участь у розгляді, підготовці та прийнятті виконавчим комітетом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рішень, де може виникнути конфлікт його інтересів, за умови самостійного публічного оголошення про такий конфлікт під час засідання виконавчого комітету, на якому розглядається відповідне питання.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2.1.6. Здійснення контролю за дотриманням вимог п.2.1.4. цієї статті, надання старості консультацій та роз’яснень щодо запобігання та врегулювання конфлікту інтересів, поводження з майном, що може бути неправомірною вигодою та подарунками, покладається на постійну комісію, визначену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радою.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2.2. Організація роботи старости та забезпечення його діяльності.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2.2.1. Місце та режим роботи, правила внутрішнього розпорядку, діловодства та інші питання організації діяльності старости</w:t>
      </w:r>
      <w:r w:rsidRPr="009E00EA">
        <w:t xml:space="preserve">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</w:t>
      </w:r>
      <w:r w:rsidRPr="003946DE">
        <w:rPr>
          <w:color w:val="434343"/>
          <w:sz w:val="28"/>
          <w:szCs w:val="28"/>
        </w:rPr>
        <w:t xml:space="preserve"> радою та її виконавчим комітетом.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2.2.2. Інформаційне, матеріально-технічне та фінансове забезпечення старости здійснюється виконавчим комітетом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      Розділ ІІІ Підзвітність, підконтрольність та відповідальність старости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3.1. Підзвітність та підконтрольність старости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3.1.1. При здійсненні наданих повноважень староста є підзвітним і підконтрольним перед відповідною внутрішньою громадою.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3.1.2. Староста не рідше двох разів на рік звітує про свою роботу  перед зборами членів відповідної внутрішньої громади.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 xml:space="preserve">3.1.3. На вимогу не менш, як третини депутатів </w:t>
      </w:r>
      <w:proofErr w:type="spellStart"/>
      <w:r w:rsidRPr="009E00EA">
        <w:rPr>
          <w:color w:val="434343"/>
          <w:sz w:val="28"/>
          <w:szCs w:val="28"/>
        </w:rPr>
        <w:t>Великодимерської</w:t>
      </w:r>
      <w:proofErr w:type="spellEnd"/>
      <w:r w:rsidRPr="009E00EA">
        <w:rPr>
          <w:color w:val="434343"/>
          <w:sz w:val="28"/>
          <w:szCs w:val="28"/>
        </w:rPr>
        <w:t xml:space="preserve"> селищної </w:t>
      </w:r>
      <w:r w:rsidRPr="003946DE">
        <w:rPr>
          <w:color w:val="434343"/>
          <w:sz w:val="28"/>
          <w:szCs w:val="28"/>
        </w:rPr>
        <w:t>ради староста зобов’язаний  прозвітувати перед радою про свою роботу  у будь-який визначений ними термін.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Default="00016325" w:rsidP="00016325">
      <w:pPr>
        <w:shd w:val="clear" w:color="auto" w:fill="FFFFFF"/>
        <w:jc w:val="both"/>
        <w:textAlignment w:val="top"/>
        <w:rPr>
          <w:b/>
          <w:bCs/>
          <w:color w:val="434343"/>
          <w:sz w:val="28"/>
        </w:rPr>
      </w:pPr>
      <w:r w:rsidRPr="003946DE">
        <w:rPr>
          <w:b/>
          <w:bCs/>
          <w:color w:val="434343"/>
          <w:sz w:val="28"/>
        </w:rPr>
        <w:t xml:space="preserve">            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 xml:space="preserve"> 3.2. Відповідальність старости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>
        <w:rPr>
          <w:color w:val="434343"/>
          <w:sz w:val="28"/>
          <w:szCs w:val="28"/>
        </w:rPr>
        <w:t> </w:t>
      </w:r>
      <w:r w:rsidRPr="003946DE">
        <w:rPr>
          <w:color w:val="434343"/>
          <w:sz w:val="28"/>
          <w:szCs w:val="28"/>
        </w:rPr>
        <w:t>3.2.1. При здійсненні наданих повноважень староста є відповідальним перед</w:t>
      </w:r>
      <w:r w:rsidRPr="009E00EA">
        <w:t xml:space="preserve"> </w:t>
      </w:r>
      <w:proofErr w:type="spellStart"/>
      <w:r>
        <w:rPr>
          <w:color w:val="434343"/>
          <w:sz w:val="28"/>
          <w:szCs w:val="28"/>
        </w:rPr>
        <w:t>Великодимерською</w:t>
      </w:r>
      <w:proofErr w:type="spellEnd"/>
      <w:r>
        <w:rPr>
          <w:color w:val="434343"/>
          <w:sz w:val="28"/>
          <w:szCs w:val="28"/>
        </w:rPr>
        <w:t xml:space="preserve"> селищною</w:t>
      </w:r>
      <w:r w:rsidRPr="003946DE">
        <w:rPr>
          <w:color w:val="434343"/>
          <w:sz w:val="28"/>
          <w:szCs w:val="28"/>
        </w:rPr>
        <w:t xml:space="preserve"> радою та внутрішньою громадою.</w:t>
      </w:r>
    </w:p>
    <w:p w:rsidR="00016325" w:rsidRPr="009E00EA" w:rsidRDefault="00016325" w:rsidP="0001632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inherit" w:eastAsia="Times New Roman" w:hAnsi="inherit" w:cs="Arial"/>
          <w:color w:val="434343"/>
          <w:sz w:val="18"/>
          <w:szCs w:val="18"/>
          <w:lang w:eastAsia="ru-RU"/>
        </w:rPr>
      </w:pPr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2.2. За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наявності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підстав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передбачених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статтею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1.2.7.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цього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Положення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,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повноваження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старости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можуть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бути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припинені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достроково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за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рішенням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Великодимерської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</w:t>
      </w:r>
      <w:proofErr w:type="spellStart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селищної</w:t>
      </w:r>
      <w:proofErr w:type="spellEnd"/>
      <w:r w:rsidRPr="009E00EA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ради.</w:t>
      </w:r>
    </w:p>
    <w:p w:rsidR="00016325" w:rsidRPr="003946DE" w:rsidRDefault="00016325" w:rsidP="0001632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inherit" w:hAnsi="inherit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2.3. За наявності підстав, передбачених статтею 1.2.7 цього Положення староста може бути відкликаний з посади за народною ініціативою в порядку, визначеному Законом України «Про статус депутатів місцевих рад» з урахуванням положень статті 12.9 цього Положення.</w:t>
      </w:r>
    </w:p>
    <w:p w:rsidR="00016325" w:rsidRPr="003946DE" w:rsidRDefault="00016325" w:rsidP="0001632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inherit" w:hAnsi="inherit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lastRenderedPageBreak/>
        <w:t>2.4. Староста може бути притягнений до дисциплінарної, матеріальної, цивільної, адміністративної та кримінальної відп</w:t>
      </w:r>
      <w:r>
        <w:rPr>
          <w:color w:val="434343"/>
          <w:sz w:val="28"/>
          <w:szCs w:val="28"/>
        </w:rPr>
        <w:t>овідальності, визначеним чинник законодавством України</w:t>
      </w:r>
      <w:r w:rsidRPr="003946DE">
        <w:rPr>
          <w:color w:val="434343"/>
          <w:sz w:val="28"/>
          <w:szCs w:val="28"/>
        </w:rPr>
        <w:t>.</w:t>
      </w:r>
    </w:p>
    <w:p w:rsidR="00016325" w:rsidRPr="003946DE" w:rsidRDefault="00016325" w:rsidP="00016325">
      <w:pPr>
        <w:numPr>
          <w:ilvl w:val="0"/>
          <w:numId w:val="1"/>
        </w:numPr>
        <w:shd w:val="clear" w:color="auto" w:fill="FFFFFF"/>
        <w:jc w:val="both"/>
        <w:textAlignment w:val="top"/>
        <w:rPr>
          <w:rFonts w:ascii="inherit" w:hAnsi="inherit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2.5. Шкода, заподіяна фізичним і юридичним особам в результаті неправомірних рішень, дій або бездіяльності старости, відшкодовується у порядку, встановленому законом. Спори про поновлення порушених прав юридичних і фізичних осіб, що виникають в результаті рішень, дій чи бездіяльності старости, вирішуються в судовому порядку.</w:t>
      </w:r>
    </w:p>
    <w:p w:rsidR="00016325" w:rsidRPr="009E00EA" w:rsidRDefault="00016325" w:rsidP="00016325">
      <w:pPr>
        <w:shd w:val="clear" w:color="auto" w:fill="FFFFFF"/>
        <w:ind w:left="720"/>
        <w:jc w:val="both"/>
        <w:textAlignment w:val="top"/>
        <w:rPr>
          <w:rFonts w:ascii="inherit" w:hAnsi="inherit" w:cs="Arial"/>
          <w:color w:val="434343"/>
          <w:sz w:val="18"/>
          <w:szCs w:val="18"/>
        </w:rPr>
      </w:pP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color w:val="434343"/>
          <w:sz w:val="28"/>
          <w:szCs w:val="28"/>
        </w:rPr>
        <w:t> </w:t>
      </w:r>
    </w:p>
    <w:p w:rsidR="00016325" w:rsidRPr="009E00EA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 xml:space="preserve">Секретар </w:t>
      </w:r>
      <w:r>
        <w:rPr>
          <w:b/>
          <w:bCs/>
          <w:color w:val="434343"/>
          <w:sz w:val="28"/>
        </w:rPr>
        <w:t xml:space="preserve">селищної </w:t>
      </w:r>
      <w:r w:rsidRPr="003946DE">
        <w:rPr>
          <w:b/>
          <w:bCs/>
          <w:color w:val="434343"/>
          <w:sz w:val="28"/>
        </w:rPr>
        <w:t xml:space="preserve">ради             </w:t>
      </w:r>
      <w:r>
        <w:rPr>
          <w:b/>
          <w:bCs/>
          <w:color w:val="434343"/>
          <w:sz w:val="28"/>
        </w:rPr>
        <w:t xml:space="preserve">                                                </w:t>
      </w:r>
      <w:proofErr w:type="spellStart"/>
      <w:r>
        <w:rPr>
          <w:b/>
          <w:bCs/>
          <w:color w:val="434343"/>
          <w:sz w:val="28"/>
        </w:rPr>
        <w:t>А.М.Сидоренко</w:t>
      </w:r>
      <w:proofErr w:type="spellEnd"/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016325" w:rsidRPr="003946DE" w:rsidRDefault="00016325" w:rsidP="00016325">
      <w:pPr>
        <w:shd w:val="clear" w:color="auto" w:fill="FFFFFF"/>
        <w:jc w:val="both"/>
        <w:textAlignment w:val="top"/>
        <w:rPr>
          <w:rFonts w:ascii="Arial" w:hAnsi="Arial" w:cs="Arial"/>
          <w:color w:val="434343"/>
          <w:sz w:val="18"/>
          <w:szCs w:val="18"/>
        </w:rPr>
      </w:pPr>
      <w:r w:rsidRPr="003946DE">
        <w:rPr>
          <w:b/>
          <w:bCs/>
          <w:color w:val="434343"/>
          <w:sz w:val="28"/>
        </w:rPr>
        <w:t> </w:t>
      </w:r>
    </w:p>
    <w:p w:rsidR="00016325" w:rsidRDefault="00016325" w:rsidP="00016325"/>
    <w:p w:rsidR="00016325" w:rsidRDefault="00016325" w:rsidP="00016325">
      <w:pPr>
        <w:jc w:val="both"/>
        <w:rPr>
          <w:sz w:val="28"/>
          <w:szCs w:val="28"/>
        </w:rPr>
      </w:pPr>
    </w:p>
    <w:p w:rsidR="00016325" w:rsidRDefault="00016325" w:rsidP="00016325">
      <w:pPr>
        <w:jc w:val="both"/>
        <w:rPr>
          <w:sz w:val="28"/>
          <w:szCs w:val="28"/>
        </w:rPr>
      </w:pPr>
    </w:p>
    <w:p w:rsidR="00016325" w:rsidRDefault="00016325" w:rsidP="00016325">
      <w:pPr>
        <w:jc w:val="both"/>
        <w:rPr>
          <w:sz w:val="28"/>
          <w:szCs w:val="28"/>
        </w:rPr>
      </w:pPr>
    </w:p>
    <w:p w:rsidR="007C4C2E" w:rsidRDefault="007C4C2E"/>
    <w:sectPr w:rsidR="007C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A4C5C"/>
    <w:multiLevelType w:val="hybridMultilevel"/>
    <w:tmpl w:val="4BC66C62"/>
    <w:lvl w:ilvl="0" w:tplc="5D783A4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16"/>
    <w:rsid w:val="00016325"/>
    <w:rsid w:val="00231BBF"/>
    <w:rsid w:val="00235E16"/>
    <w:rsid w:val="003B2160"/>
    <w:rsid w:val="004E6092"/>
    <w:rsid w:val="007C4C2E"/>
    <w:rsid w:val="00E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85A70-5836-4980-9A3D-E3A100F4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25"/>
    <w:pPr>
      <w:ind w:left="141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0163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qFormat/>
    <w:rsid w:val="000163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2463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2018-01-24T08:42:00Z</dcterms:created>
  <dcterms:modified xsi:type="dcterms:W3CDTF">2018-01-24T10:57:00Z</dcterms:modified>
</cp:coreProperties>
</file>