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CA" w:rsidRDefault="003214CA" w:rsidP="003214CA">
      <w:pPr>
        <w:jc w:val="center"/>
        <w:rPr>
          <w:b/>
          <w:sz w:val="28"/>
        </w:rPr>
      </w:pPr>
      <w:bookmarkStart w:id="0" w:name="_GoBack"/>
      <w:bookmarkEnd w:id="0"/>
      <w:r w:rsidRPr="00900C16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3AFF28FB" wp14:editId="69D3EE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4CA" w:rsidRPr="00900C16" w:rsidRDefault="003214CA" w:rsidP="003214CA">
      <w:pPr>
        <w:jc w:val="center"/>
        <w:rPr>
          <w:b/>
          <w:sz w:val="28"/>
        </w:rPr>
      </w:pPr>
      <w:r w:rsidRPr="00900C16">
        <w:rPr>
          <w:b/>
          <w:sz w:val="28"/>
        </w:rPr>
        <w:t>ВЕЛИКОДИМЕРСЬКА СЕЛИЩНА РАДА</w:t>
      </w:r>
    </w:p>
    <w:p w:rsidR="003214CA" w:rsidRPr="00900C16" w:rsidRDefault="003214CA" w:rsidP="003214CA">
      <w:pPr>
        <w:jc w:val="center"/>
        <w:rPr>
          <w:b/>
          <w:sz w:val="28"/>
        </w:rPr>
      </w:pPr>
      <w:r w:rsidRPr="00900C16">
        <w:rPr>
          <w:b/>
          <w:sz w:val="28"/>
        </w:rPr>
        <w:t>БРОВАРСЬКОГО РАЙОНУ КИЇВСЬКОЇ ОБЛАСТІ</w:t>
      </w:r>
    </w:p>
    <w:p w:rsidR="003214CA" w:rsidRPr="00900C16" w:rsidRDefault="003214CA" w:rsidP="003214CA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</w:p>
    <w:p w:rsidR="003214CA" w:rsidRPr="00900C16" w:rsidRDefault="003214CA" w:rsidP="003214CA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de-DE"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Р І Ш Е Н </w:t>
      </w:r>
      <w:proofErr w:type="spellStart"/>
      <w:r w:rsidRPr="00900C16">
        <w:rPr>
          <w:rFonts w:eastAsia="Andale Sans UI"/>
          <w:b/>
          <w:kern w:val="3"/>
          <w:sz w:val="28"/>
          <w:szCs w:val="28"/>
          <w:lang w:val="de-DE" w:eastAsia="ja-JP" w:bidi="fa-IR"/>
        </w:rPr>
        <w:t>Н</w:t>
      </w:r>
      <w:proofErr w:type="spellEnd"/>
      <w:r w:rsidRPr="00900C16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 Я</w:t>
      </w:r>
    </w:p>
    <w:p w:rsidR="003214CA" w:rsidRPr="00900C16" w:rsidRDefault="003214CA" w:rsidP="003214CA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3214CA" w:rsidRPr="00900C16" w:rsidRDefault="003214CA" w:rsidP="003214CA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900C16">
        <w:rPr>
          <w:rFonts w:eastAsiaTheme="minorHAnsi"/>
          <w:b/>
          <w:sz w:val="28"/>
          <w:szCs w:val="28"/>
          <w:lang w:eastAsia="en-US"/>
        </w:rPr>
        <w:t xml:space="preserve">Про надання дозволу на розробку </w:t>
      </w:r>
    </w:p>
    <w:p w:rsidR="003214CA" w:rsidRDefault="003214CA" w:rsidP="003214CA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900C16">
        <w:rPr>
          <w:rFonts w:eastAsiaTheme="minorHAnsi"/>
          <w:b/>
          <w:sz w:val="28"/>
          <w:szCs w:val="28"/>
          <w:lang w:eastAsia="en-US"/>
        </w:rPr>
        <w:t>детального плану території</w:t>
      </w:r>
    </w:p>
    <w:p w:rsidR="003214CA" w:rsidRDefault="003214CA" w:rsidP="003214CA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3214CA" w:rsidRPr="00E94C29" w:rsidRDefault="003214CA" w:rsidP="003214CA">
      <w:pPr>
        <w:spacing w:line="259" w:lineRule="auto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</w:t>
      </w:r>
      <w:r w:rsidRPr="00E94C29">
        <w:rPr>
          <w:rFonts w:eastAsiaTheme="minorHAnsi"/>
          <w:sz w:val="26"/>
          <w:szCs w:val="26"/>
          <w:lang w:eastAsia="en-US"/>
        </w:rPr>
        <w:t xml:space="preserve">Розглянувши заяву </w:t>
      </w:r>
      <w:proofErr w:type="spellStart"/>
      <w:r w:rsidRPr="00E94C29">
        <w:rPr>
          <w:rFonts w:eastAsiaTheme="minorHAnsi"/>
          <w:sz w:val="26"/>
          <w:szCs w:val="26"/>
          <w:lang w:eastAsia="en-US"/>
        </w:rPr>
        <w:t>Постола</w:t>
      </w:r>
      <w:proofErr w:type="spellEnd"/>
      <w:r w:rsidRPr="00E94C29">
        <w:rPr>
          <w:rFonts w:eastAsiaTheme="minorHAnsi"/>
          <w:sz w:val="26"/>
          <w:szCs w:val="26"/>
          <w:lang w:eastAsia="en-US"/>
        </w:rPr>
        <w:t xml:space="preserve"> Анатолія Вікторовича щодо надання дозволу на розробку детального плану території, керуючись Законом України «Про регулювання містобудівної діяльності», ст. 12 Земельного кодексу України, ст. ст.  25, 26 Закону України « Про місцеве самоврядування в Україні», </w:t>
      </w:r>
      <w:r w:rsidRPr="00E94C29">
        <w:rPr>
          <w:rFonts w:ascii="Uk_Bodoni" w:hAnsi="Uk_Bodoni"/>
          <w:sz w:val="26"/>
          <w:szCs w:val="26"/>
        </w:rPr>
        <w:t xml:space="preserve">враховуючи позитивні висновки та рекомендації </w:t>
      </w:r>
      <w:r w:rsidRPr="003E7895">
        <w:rPr>
          <w:rFonts w:ascii="Uk_Bodoni" w:hAnsi="Uk_Bodoni"/>
          <w:sz w:val="24"/>
          <w:szCs w:val="24"/>
        </w:rPr>
        <w:t>постійної депутатської комісії</w:t>
      </w:r>
      <w:r w:rsidRPr="00E94C29">
        <w:rPr>
          <w:rFonts w:ascii="Uk_Bodoni" w:hAnsi="Uk_Bodoni"/>
          <w:sz w:val="26"/>
          <w:szCs w:val="26"/>
        </w:rPr>
        <w:t xml:space="preserve"> з питань </w:t>
      </w:r>
      <w:r w:rsidRPr="00E94C29">
        <w:rPr>
          <w:sz w:val="26"/>
          <w:szCs w:val="26"/>
        </w:rPr>
        <w:t>земельних відносин та охорони навколишнього природного середовища, селищна рада</w:t>
      </w:r>
    </w:p>
    <w:p w:rsidR="003214CA" w:rsidRPr="00E94C29" w:rsidRDefault="003214CA" w:rsidP="003214CA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3214CA" w:rsidRPr="00E94C29" w:rsidRDefault="003214CA" w:rsidP="003214CA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E94C29">
        <w:rPr>
          <w:rFonts w:eastAsiaTheme="minorHAnsi"/>
          <w:b/>
          <w:sz w:val="26"/>
          <w:szCs w:val="26"/>
          <w:lang w:eastAsia="en-US"/>
        </w:rPr>
        <w:t>В И Р І Ш И Л А:</w:t>
      </w:r>
    </w:p>
    <w:p w:rsidR="003214CA" w:rsidRPr="00E94C29" w:rsidRDefault="003214CA" w:rsidP="003214CA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E94C29">
        <w:rPr>
          <w:rFonts w:eastAsiaTheme="minorHAnsi"/>
          <w:sz w:val="26"/>
          <w:szCs w:val="26"/>
          <w:lang w:eastAsia="en-US"/>
        </w:rPr>
        <w:t xml:space="preserve">Надати дозвіл </w:t>
      </w:r>
      <w:proofErr w:type="spellStart"/>
      <w:r w:rsidRPr="00E94C29">
        <w:rPr>
          <w:rFonts w:eastAsiaTheme="minorHAnsi"/>
          <w:sz w:val="26"/>
          <w:szCs w:val="26"/>
          <w:lang w:eastAsia="en-US"/>
        </w:rPr>
        <w:t>Постолу</w:t>
      </w:r>
      <w:proofErr w:type="spellEnd"/>
      <w:r w:rsidRPr="00E94C29">
        <w:rPr>
          <w:rFonts w:eastAsiaTheme="minorHAnsi"/>
          <w:sz w:val="26"/>
          <w:szCs w:val="26"/>
          <w:lang w:eastAsia="en-US"/>
        </w:rPr>
        <w:t xml:space="preserve"> Анатолію Вікторовичу на розробку детального </w:t>
      </w:r>
      <w:proofErr w:type="spellStart"/>
      <w:r w:rsidRPr="00E94C29">
        <w:rPr>
          <w:rFonts w:eastAsiaTheme="minorHAnsi"/>
          <w:sz w:val="26"/>
          <w:szCs w:val="26"/>
          <w:lang w:eastAsia="en-US"/>
        </w:rPr>
        <w:t>плана</w:t>
      </w:r>
      <w:proofErr w:type="spellEnd"/>
      <w:r w:rsidRPr="00E94C29">
        <w:rPr>
          <w:rFonts w:eastAsiaTheme="minorHAnsi"/>
          <w:sz w:val="26"/>
          <w:szCs w:val="26"/>
          <w:lang w:eastAsia="en-US"/>
        </w:rPr>
        <w:t xml:space="preserve"> території  земельної  ділянки  площею  0.2800га,   кадастровий  номер 3221281201:01:058:0064  для  будівництва та обслуговування будівель торгівлі в смт Велика </w:t>
      </w:r>
      <w:proofErr w:type="spellStart"/>
      <w:r w:rsidRPr="00E94C29">
        <w:rPr>
          <w:rFonts w:eastAsiaTheme="minorHAnsi"/>
          <w:sz w:val="26"/>
          <w:szCs w:val="26"/>
          <w:lang w:eastAsia="en-US"/>
        </w:rPr>
        <w:t>Димерка</w:t>
      </w:r>
      <w:proofErr w:type="spellEnd"/>
      <w:r w:rsidRPr="00E94C29">
        <w:rPr>
          <w:rFonts w:eastAsiaTheme="minorHAnsi"/>
          <w:sz w:val="26"/>
          <w:szCs w:val="26"/>
          <w:lang w:eastAsia="en-US"/>
        </w:rPr>
        <w:t xml:space="preserve"> вул. Промислова, 11 Б, Броварського району Київської області.</w:t>
      </w:r>
    </w:p>
    <w:p w:rsidR="003214CA" w:rsidRPr="00E94C29" w:rsidRDefault="003214CA" w:rsidP="003214CA">
      <w:pPr>
        <w:spacing w:after="160" w:line="259" w:lineRule="auto"/>
        <w:ind w:left="645"/>
        <w:contextualSpacing/>
        <w:rPr>
          <w:rFonts w:eastAsiaTheme="minorHAnsi"/>
          <w:sz w:val="26"/>
          <w:szCs w:val="26"/>
          <w:lang w:eastAsia="en-US"/>
        </w:rPr>
      </w:pPr>
    </w:p>
    <w:p w:rsidR="003214CA" w:rsidRPr="00E94C29" w:rsidRDefault="003214CA" w:rsidP="003214CA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E94C29">
        <w:rPr>
          <w:rFonts w:eastAsiaTheme="minorHAnsi"/>
          <w:sz w:val="26"/>
          <w:szCs w:val="26"/>
          <w:lang w:eastAsia="en-US"/>
        </w:rPr>
        <w:t>Укласти договір на розроблення проекту детального плану території з організацією, що  має  фахівців  з  відповідними  кваліфікаційними сертифікатами.</w:t>
      </w:r>
    </w:p>
    <w:p w:rsidR="003214CA" w:rsidRPr="00E94C29" w:rsidRDefault="003214CA" w:rsidP="003214CA">
      <w:pPr>
        <w:spacing w:after="160" w:line="259" w:lineRule="auto"/>
        <w:ind w:left="720"/>
        <w:contextualSpacing/>
        <w:rPr>
          <w:rFonts w:eastAsiaTheme="minorHAnsi"/>
          <w:sz w:val="26"/>
          <w:szCs w:val="26"/>
          <w:lang w:eastAsia="en-US"/>
        </w:rPr>
      </w:pPr>
    </w:p>
    <w:p w:rsidR="003214CA" w:rsidRPr="00E94C29" w:rsidRDefault="003214CA" w:rsidP="003214CA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E94C29">
        <w:rPr>
          <w:rFonts w:eastAsiaTheme="minorHAnsi"/>
          <w:sz w:val="26"/>
          <w:szCs w:val="26"/>
          <w:lang w:eastAsia="en-US"/>
        </w:rPr>
        <w:t>Фінансування робіт з розроблення проекту детального плану території здійснити за рахунок коштів землекористувача.</w:t>
      </w:r>
    </w:p>
    <w:p w:rsidR="003214CA" w:rsidRPr="00E94C29" w:rsidRDefault="003214CA" w:rsidP="003214CA">
      <w:pPr>
        <w:spacing w:after="160" w:line="259" w:lineRule="auto"/>
        <w:ind w:left="720"/>
        <w:contextualSpacing/>
        <w:rPr>
          <w:rFonts w:eastAsiaTheme="minorHAnsi"/>
          <w:sz w:val="26"/>
          <w:szCs w:val="26"/>
          <w:lang w:eastAsia="en-US"/>
        </w:rPr>
      </w:pPr>
    </w:p>
    <w:p w:rsidR="003214CA" w:rsidRPr="00E94C29" w:rsidRDefault="003214CA" w:rsidP="003214C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94C29">
        <w:rPr>
          <w:rFonts w:eastAsiaTheme="minorHAnsi"/>
          <w:sz w:val="26"/>
          <w:szCs w:val="26"/>
          <w:lang w:eastAsia="en-US"/>
        </w:rPr>
        <w:t xml:space="preserve">Контроль за виконанням цього рішення покласти на постійну комісію з </w:t>
      </w:r>
      <w:r w:rsidRPr="00E94C29">
        <w:rPr>
          <w:rFonts w:ascii="Uk_Bodoni" w:hAnsi="Uk_Bodoni"/>
          <w:sz w:val="26"/>
          <w:szCs w:val="26"/>
        </w:rPr>
        <w:t xml:space="preserve">питань </w:t>
      </w:r>
      <w:r w:rsidRPr="00E94C29">
        <w:rPr>
          <w:sz w:val="26"/>
          <w:szCs w:val="26"/>
        </w:rPr>
        <w:t>земельних відносин та охорони навколишнього природного середовища, селищна рада</w:t>
      </w:r>
    </w:p>
    <w:p w:rsidR="003214CA" w:rsidRPr="00E94C29" w:rsidRDefault="003214CA" w:rsidP="003214CA">
      <w:pPr>
        <w:spacing w:after="160" w:line="259" w:lineRule="auto"/>
        <w:ind w:left="645"/>
        <w:contextualSpacing/>
        <w:rPr>
          <w:rFonts w:eastAsia="Andale Sans UI"/>
          <w:b/>
          <w:kern w:val="3"/>
          <w:sz w:val="26"/>
          <w:szCs w:val="26"/>
          <w:lang w:eastAsia="ja-JP" w:bidi="fa-IR"/>
        </w:rPr>
      </w:pPr>
    </w:p>
    <w:p w:rsidR="003214CA" w:rsidRPr="00E94C29" w:rsidRDefault="003214CA" w:rsidP="003214CA">
      <w:pPr>
        <w:spacing w:after="160" w:line="259" w:lineRule="auto"/>
        <w:contextualSpacing/>
        <w:rPr>
          <w:rFonts w:eastAsia="Andale Sans UI"/>
          <w:b/>
          <w:kern w:val="3"/>
          <w:sz w:val="26"/>
          <w:szCs w:val="26"/>
          <w:lang w:eastAsia="ja-JP" w:bidi="fa-IR"/>
        </w:rPr>
      </w:pPr>
      <w:r w:rsidRPr="00E94C29">
        <w:rPr>
          <w:rFonts w:eastAsia="Andale Sans UI"/>
          <w:b/>
          <w:kern w:val="3"/>
          <w:sz w:val="26"/>
          <w:szCs w:val="26"/>
          <w:lang w:eastAsia="ja-JP" w:bidi="fa-IR"/>
        </w:rPr>
        <w:t xml:space="preserve">Селищний голова                                                              А.Б. </w:t>
      </w:r>
      <w:proofErr w:type="spellStart"/>
      <w:r w:rsidRPr="00E94C29">
        <w:rPr>
          <w:rFonts w:eastAsia="Andale Sans UI"/>
          <w:b/>
          <w:kern w:val="3"/>
          <w:sz w:val="26"/>
          <w:szCs w:val="26"/>
          <w:lang w:eastAsia="ja-JP" w:bidi="fa-IR"/>
        </w:rPr>
        <w:t>Бочкарьов</w:t>
      </w:r>
      <w:proofErr w:type="spellEnd"/>
    </w:p>
    <w:p w:rsidR="003214CA" w:rsidRPr="00E94C29" w:rsidRDefault="003214CA" w:rsidP="003214CA">
      <w:pPr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6"/>
          <w:szCs w:val="26"/>
          <w:lang w:eastAsia="ja-JP" w:bidi="fa-IR"/>
        </w:rPr>
      </w:pPr>
    </w:p>
    <w:p w:rsidR="003214CA" w:rsidRPr="000E58FC" w:rsidRDefault="003214CA" w:rsidP="003214CA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смт Велика </w:t>
      </w:r>
      <w:proofErr w:type="spellStart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Димерка</w:t>
      </w:r>
      <w:proofErr w:type="spellEnd"/>
    </w:p>
    <w:p w:rsidR="003214CA" w:rsidRPr="000E58FC" w:rsidRDefault="003214CA" w:rsidP="003214CA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3214CA" w:rsidRPr="000E58FC" w:rsidRDefault="003214CA" w:rsidP="003214CA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№ 126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 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7C4C2E" w:rsidRPr="003214CA" w:rsidRDefault="007C4C2E" w:rsidP="003214CA"/>
    <w:sectPr w:rsidR="007C4C2E" w:rsidRPr="0032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F704C"/>
    <w:multiLevelType w:val="hybridMultilevel"/>
    <w:tmpl w:val="6728EF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0115"/>
    <w:multiLevelType w:val="hybridMultilevel"/>
    <w:tmpl w:val="A3707CFE"/>
    <w:lvl w:ilvl="0" w:tplc="BDEA69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51"/>
    <w:rsid w:val="001659CE"/>
    <w:rsid w:val="00231BBF"/>
    <w:rsid w:val="003214CA"/>
    <w:rsid w:val="004E6092"/>
    <w:rsid w:val="007C4C2E"/>
    <w:rsid w:val="00B5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3F78-279E-4028-83BD-27CA864F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2018-03-07T09:43:00Z</dcterms:created>
  <dcterms:modified xsi:type="dcterms:W3CDTF">2018-03-14T10:40:00Z</dcterms:modified>
</cp:coreProperties>
</file>