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39" w:rsidRDefault="006C4339" w:rsidP="006C4339">
      <w:pPr>
        <w:jc w:val="center"/>
        <w:rPr>
          <w:b/>
          <w:sz w:val="28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34F146C2" wp14:editId="273444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39" w:rsidRPr="00900C16" w:rsidRDefault="006C4339" w:rsidP="006C4339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6C4339" w:rsidRPr="00900C16" w:rsidRDefault="006C4339" w:rsidP="006C4339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6C4339" w:rsidRPr="00900C16" w:rsidRDefault="006C4339" w:rsidP="006C433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 </w:t>
      </w:r>
    </w:p>
    <w:p w:rsidR="006C4339" w:rsidRPr="00900C16" w:rsidRDefault="006C4339" w:rsidP="006C433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Про затвердження проекту землеустрою</w:t>
      </w: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та передачі земельної ділянки у власність</w:t>
      </w:r>
    </w:p>
    <w:p w:rsidR="006C4339" w:rsidRPr="00C00251" w:rsidRDefault="006C4339" w:rsidP="006C4339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C00251">
        <w:rPr>
          <w:rFonts w:eastAsia="Andale Sans UI"/>
          <w:b/>
          <w:kern w:val="3"/>
          <w:sz w:val="28"/>
          <w:szCs w:val="28"/>
          <w:lang w:eastAsia="ja-JP" w:bidi="fa-IR"/>
        </w:rPr>
        <w:t>с. Бобрик , вул. Ентузіастів, 7-а.</w:t>
      </w:r>
    </w:p>
    <w:p w:rsidR="006C4339" w:rsidRPr="00900C16" w:rsidRDefault="006C4339" w:rsidP="006C4339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C4339" w:rsidRPr="00A14DD0" w:rsidRDefault="006C4339" w:rsidP="006C433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ab/>
      </w:r>
      <w:r w:rsidRPr="00900C16">
        <w:rPr>
          <w:rFonts w:eastAsia="Andale Sans UI"/>
          <w:kern w:val="3"/>
          <w:sz w:val="28"/>
          <w:szCs w:val="28"/>
          <w:lang w:eastAsia="ja-JP" w:bidi="fa-IR"/>
        </w:rPr>
        <w:t>Розглянувши виготовлений ТОВ “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Укргеоземпроект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” проект землеустрою щодо відведення земельної ділянки для будівництва та обслуговування об’єктів фізичної культури і спорту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Великодимерської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селищної  ради  по  вул.  Ентузіастів, 7-а, в  с. Бобрик Броварського району Київської області керуючись ст. 26 Закону України «Про місцеве самоврядування в Україні», Законом України «Про державний земельний кадастр»,  ст. ст. 12, 118 ЗКУ, </w:t>
      </w:r>
      <w:r w:rsidRPr="00A14DD0">
        <w:rPr>
          <w:rFonts w:ascii="Uk_Bodoni" w:hAnsi="Uk_Bodoni"/>
          <w:sz w:val="28"/>
        </w:rPr>
        <w:t xml:space="preserve">враховуючи позитивні висновки та рекомендації постійної </w:t>
      </w:r>
      <w:r>
        <w:rPr>
          <w:rFonts w:ascii="Uk_Bodoni" w:hAnsi="Uk_Bodoni"/>
          <w:sz w:val="28"/>
        </w:rPr>
        <w:t>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6C4339" w:rsidRPr="00982221" w:rsidRDefault="006C4339" w:rsidP="006C4339">
      <w:pPr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В И Р І Ш И Л А:</w:t>
      </w: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1. Затвердити виготовлений ТОВ “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Укргеоземпроект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” проект землеустрою щодо відведення земельної ділянки для будівництва та обслуговування об’єктів фізичної культури і спорту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Великодимерської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селищної ради по вул. Ентузіастів, 7-а,  в с. Бобрик  Броварського району Київської області.</w:t>
      </w:r>
    </w:p>
    <w:p w:rsidR="006C4339" w:rsidRPr="00900C16" w:rsidRDefault="006C4339" w:rsidP="006C4339">
      <w:pPr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2. Прийняти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Великодимерській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селищній раді у комунальну власність земельну ділянку для будівництва та обслуговування об’єктів фізичної культури і спорту площею 0.1226 га  в   с. Бобрик  по вул. Ентузіастів, 7-а.</w:t>
      </w:r>
    </w:p>
    <w:p w:rsidR="006C4339" w:rsidRPr="00900C16" w:rsidRDefault="006C4339" w:rsidP="006C4339">
      <w:pPr>
        <w:suppressAutoHyphens/>
        <w:autoSpaceDN w:val="0"/>
        <w:ind w:left="-284" w:firstLine="142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 3. Встановити, що  даній земельній ділянці присвоєно кадастровий</w:t>
      </w:r>
    </w:p>
    <w:p w:rsidR="006C4339" w:rsidRPr="00900C16" w:rsidRDefault="006C4339" w:rsidP="006C4339">
      <w:pPr>
        <w:suppressAutoHyphens/>
        <w:autoSpaceDN w:val="0"/>
        <w:ind w:left="-284" w:firstLine="142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     номер  3221280401:01:042:0048.</w:t>
      </w: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4. Землевпорядній службі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внести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відповідні зміні до земельно-кадастрової  </w:t>
      </w: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>документації.</w:t>
      </w:r>
    </w:p>
    <w:p w:rsidR="006C4339" w:rsidRPr="00900C16" w:rsidRDefault="006C4339" w:rsidP="006C4339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C4339" w:rsidRPr="00900C16" w:rsidRDefault="006C4339" w:rsidP="006C4339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Селищний голова                                                              А.Б.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Бочкарьов</w:t>
      </w:r>
      <w:proofErr w:type="spellEnd"/>
    </w:p>
    <w:p w:rsidR="006C4339" w:rsidRDefault="006C4339" w:rsidP="006C4339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6C4339" w:rsidRPr="000E58FC" w:rsidRDefault="006C4339" w:rsidP="006C4339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6C4339" w:rsidRPr="000E58FC" w:rsidRDefault="006C4339" w:rsidP="006C4339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6C4339" w:rsidRPr="000E58FC" w:rsidRDefault="006C4339" w:rsidP="006C4339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№ 122  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6C4339" w:rsidRDefault="007C4C2E" w:rsidP="006C4339"/>
    <w:sectPr w:rsidR="007C4C2E" w:rsidRPr="006C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115"/>
    <w:multiLevelType w:val="hybridMultilevel"/>
    <w:tmpl w:val="A3707CFE"/>
    <w:lvl w:ilvl="0" w:tplc="BDEA69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E"/>
    <w:rsid w:val="00231BBF"/>
    <w:rsid w:val="004E6092"/>
    <w:rsid w:val="006C4339"/>
    <w:rsid w:val="007C4C2E"/>
    <w:rsid w:val="00876E0E"/>
    <w:rsid w:val="009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6F0A-AA23-4A4F-9BB5-75195E7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2018-03-07T09:42:00Z</dcterms:created>
  <dcterms:modified xsi:type="dcterms:W3CDTF">2018-03-14T10:36:00Z</dcterms:modified>
</cp:coreProperties>
</file>