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8C" w:rsidRPr="003845EE" w:rsidRDefault="0019578C" w:rsidP="0019578C">
      <w:pPr>
        <w:jc w:val="right"/>
        <w:rPr>
          <w:rFonts w:eastAsiaTheme="minorEastAsia"/>
          <w:sz w:val="28"/>
          <w:szCs w:val="28"/>
          <w:lang w:eastAsia="uk-UA"/>
        </w:rPr>
      </w:pPr>
      <w:r w:rsidRPr="009E309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FDC8171" wp14:editId="695E8C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78C" w:rsidRPr="009E309A" w:rsidRDefault="0019578C" w:rsidP="0019578C">
      <w:pPr>
        <w:jc w:val="center"/>
        <w:rPr>
          <w:b/>
          <w:sz w:val="28"/>
        </w:rPr>
      </w:pPr>
      <w:r w:rsidRPr="009E309A">
        <w:rPr>
          <w:b/>
          <w:sz w:val="28"/>
        </w:rPr>
        <w:t>ВЕЛИКОДИМЕРСЬКА СЕЛИЩНА РАДА</w:t>
      </w:r>
    </w:p>
    <w:p w:rsidR="0019578C" w:rsidRPr="009E309A" w:rsidRDefault="0019578C" w:rsidP="0019578C">
      <w:pPr>
        <w:jc w:val="center"/>
        <w:rPr>
          <w:b/>
          <w:sz w:val="28"/>
        </w:rPr>
      </w:pPr>
      <w:r w:rsidRPr="009E309A">
        <w:rPr>
          <w:b/>
          <w:sz w:val="28"/>
        </w:rPr>
        <w:t>БРОВАРСЬКОГО РАЙОНУ КИЇВСЬКОЇ ОБЛАСТІ</w:t>
      </w:r>
    </w:p>
    <w:p w:rsidR="0019578C" w:rsidRPr="009E309A" w:rsidRDefault="0019578C" w:rsidP="0019578C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</w:p>
    <w:p w:rsidR="0019578C" w:rsidRPr="009E309A" w:rsidRDefault="0019578C" w:rsidP="0019578C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9E309A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9E309A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9E309A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19578C" w:rsidRPr="009E309A" w:rsidRDefault="0019578C" w:rsidP="0019578C">
      <w:pPr>
        <w:rPr>
          <w:b/>
          <w:sz w:val="28"/>
        </w:rPr>
      </w:pPr>
      <w:r w:rsidRPr="009E309A">
        <w:rPr>
          <w:b/>
          <w:sz w:val="28"/>
        </w:rPr>
        <w:t xml:space="preserve">Про встановлення розміру </w:t>
      </w:r>
    </w:p>
    <w:p w:rsidR="0019578C" w:rsidRPr="009E309A" w:rsidRDefault="0019578C" w:rsidP="0019578C">
      <w:pPr>
        <w:rPr>
          <w:b/>
          <w:sz w:val="28"/>
        </w:rPr>
      </w:pPr>
      <w:r w:rsidRPr="009E309A">
        <w:rPr>
          <w:b/>
          <w:sz w:val="28"/>
        </w:rPr>
        <w:t xml:space="preserve">кошторисної заробітної плати </w:t>
      </w:r>
    </w:p>
    <w:p w:rsidR="0019578C" w:rsidRPr="009E309A" w:rsidRDefault="0019578C" w:rsidP="0019578C">
      <w:pPr>
        <w:rPr>
          <w:b/>
          <w:sz w:val="28"/>
        </w:rPr>
      </w:pPr>
      <w:r w:rsidRPr="009E309A">
        <w:rPr>
          <w:b/>
          <w:sz w:val="28"/>
        </w:rPr>
        <w:t xml:space="preserve">на 2018 рік при здійсненні будівництва </w:t>
      </w:r>
    </w:p>
    <w:p w:rsidR="0019578C" w:rsidRPr="009E309A" w:rsidRDefault="0019578C" w:rsidP="0019578C">
      <w:pPr>
        <w:rPr>
          <w:b/>
          <w:sz w:val="28"/>
        </w:rPr>
      </w:pPr>
      <w:r w:rsidRPr="009E309A">
        <w:rPr>
          <w:b/>
          <w:sz w:val="28"/>
        </w:rPr>
        <w:t xml:space="preserve">об’єктів за рахунок коштів місцевого бюджету </w:t>
      </w:r>
    </w:p>
    <w:p w:rsidR="0019578C" w:rsidRPr="009E309A" w:rsidRDefault="0019578C" w:rsidP="0019578C">
      <w:pPr>
        <w:spacing w:line="312" w:lineRule="auto"/>
        <w:rPr>
          <w:b/>
          <w:sz w:val="28"/>
        </w:rPr>
      </w:pPr>
    </w:p>
    <w:p w:rsidR="0019578C" w:rsidRPr="00A14DD0" w:rsidRDefault="0019578C" w:rsidP="0019578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</w:t>
      </w:r>
      <w:r w:rsidRPr="009E309A">
        <w:rPr>
          <w:color w:val="000000"/>
          <w:sz w:val="28"/>
          <w:szCs w:val="28"/>
          <w:lang w:eastAsia="ar-SA"/>
        </w:rPr>
        <w:t xml:space="preserve">Відповідно до  ст. 25, 26 Закону України «Про місцеве самоврядування в Україні», та Порядку розрахунку розміру кошторисної заробітної плати, який враховується при визначенні вартості будівництва об’єктів, затвердженого наказом  міністерства регіонального розвитку, будівництва та житлово-комунального господарства України від 20 жовтня 2016 року № 281, з метою встановлення механізму розрахунку розміру кошторисної заробітної плати, який враховується при визначені вартості будівництва об’єктів, </w:t>
      </w:r>
      <w:r w:rsidRPr="00A14DD0">
        <w:rPr>
          <w:rFonts w:ascii="Uk_Bodoni" w:hAnsi="Uk_Bodoni"/>
          <w:sz w:val="28"/>
        </w:rPr>
        <w:t xml:space="preserve">враховуючи позитивні висновки та рекомендації постійної </w:t>
      </w:r>
      <w:r>
        <w:rPr>
          <w:rFonts w:ascii="Uk_Bodoni" w:hAnsi="Uk_Bodoni"/>
          <w:sz w:val="28"/>
        </w:rPr>
        <w:t xml:space="preserve">депутатської </w:t>
      </w:r>
      <w:r w:rsidRPr="00A14DD0">
        <w:rPr>
          <w:rFonts w:ascii="Uk_Bodoni" w:hAnsi="Uk_Bodoni"/>
          <w:sz w:val="28"/>
        </w:rPr>
        <w:t xml:space="preserve">комісії з питань </w:t>
      </w:r>
      <w:r w:rsidRPr="00A14DD0">
        <w:rPr>
          <w:sz w:val="28"/>
          <w:szCs w:val="28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A14DD0">
        <w:rPr>
          <w:sz w:val="28"/>
          <w:szCs w:val="28"/>
        </w:rPr>
        <w:t>зв’язків</w:t>
      </w:r>
      <w:proofErr w:type="spellEnd"/>
      <w:r w:rsidRPr="00A14DD0">
        <w:rPr>
          <w:sz w:val="28"/>
          <w:szCs w:val="28"/>
        </w:rPr>
        <w:t>, селищна рада</w:t>
      </w:r>
    </w:p>
    <w:p w:rsidR="0019578C" w:rsidRDefault="0019578C" w:rsidP="0019578C">
      <w:pPr>
        <w:spacing w:line="312" w:lineRule="auto"/>
        <w:rPr>
          <w:b/>
          <w:color w:val="000000"/>
          <w:sz w:val="28"/>
          <w:szCs w:val="28"/>
          <w:lang w:eastAsia="ar-SA"/>
        </w:rPr>
      </w:pPr>
    </w:p>
    <w:p w:rsidR="0019578C" w:rsidRPr="009E309A" w:rsidRDefault="0019578C" w:rsidP="0019578C">
      <w:pPr>
        <w:spacing w:line="312" w:lineRule="auto"/>
        <w:jc w:val="center"/>
        <w:rPr>
          <w:b/>
          <w:color w:val="000000"/>
          <w:sz w:val="28"/>
          <w:szCs w:val="28"/>
          <w:lang w:eastAsia="ar-SA"/>
        </w:rPr>
      </w:pPr>
      <w:r w:rsidRPr="009E309A">
        <w:rPr>
          <w:b/>
          <w:color w:val="000000"/>
          <w:sz w:val="28"/>
          <w:szCs w:val="28"/>
          <w:lang w:eastAsia="ar-SA"/>
        </w:rPr>
        <w:t>ВИРІШИЛА:</w:t>
      </w:r>
    </w:p>
    <w:p w:rsidR="0019578C" w:rsidRPr="009E309A" w:rsidRDefault="0019578C" w:rsidP="0019578C">
      <w:pPr>
        <w:tabs>
          <w:tab w:val="left" w:pos="1080"/>
        </w:tabs>
        <w:jc w:val="both"/>
        <w:rPr>
          <w:sz w:val="28"/>
        </w:rPr>
      </w:pPr>
      <w:r w:rsidRPr="009E309A">
        <w:rPr>
          <w:sz w:val="28"/>
        </w:rPr>
        <w:t xml:space="preserve">1. Встановити розмір кошторисної заробітної плати на 2018 рік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гарантії, в розмірі 5 500,00 грн., що відповідає середньому розряду складності  робіт 3,8.  </w:t>
      </w:r>
    </w:p>
    <w:p w:rsidR="0019578C" w:rsidRPr="00A867C0" w:rsidRDefault="0019578C" w:rsidP="0019578C">
      <w:pPr>
        <w:tabs>
          <w:tab w:val="left" w:pos="1080"/>
        </w:tabs>
        <w:jc w:val="both"/>
        <w:rPr>
          <w:sz w:val="28"/>
        </w:rPr>
      </w:pPr>
      <w:r w:rsidRPr="00A867C0">
        <w:rPr>
          <w:sz w:val="28"/>
        </w:rPr>
        <w:t>2. Контроль за виконанням цього рішення покласти на постійну</w:t>
      </w:r>
      <w:r>
        <w:rPr>
          <w:sz w:val="28"/>
        </w:rPr>
        <w:t xml:space="preserve"> депутатську</w:t>
      </w:r>
      <w:r w:rsidRPr="00A867C0">
        <w:rPr>
          <w:sz w:val="28"/>
        </w:rPr>
        <w:t xml:space="preserve"> комісію з питань </w:t>
      </w:r>
      <w:r>
        <w:rPr>
          <w:sz w:val="28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>.</w:t>
      </w:r>
    </w:p>
    <w:p w:rsidR="0019578C" w:rsidRPr="00A867C0" w:rsidRDefault="0019578C" w:rsidP="0019578C">
      <w:pPr>
        <w:jc w:val="both"/>
        <w:rPr>
          <w:sz w:val="28"/>
        </w:rPr>
      </w:pPr>
    </w:p>
    <w:p w:rsidR="0019578C" w:rsidRPr="009E309A" w:rsidRDefault="0019578C" w:rsidP="0019578C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E309A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Селищний голова                                                                        </w:t>
      </w:r>
      <w:proofErr w:type="spellStart"/>
      <w:r w:rsidRPr="009E309A">
        <w:rPr>
          <w:rFonts w:eastAsia="Andale Sans UI" w:cs="Tahoma"/>
          <w:b/>
          <w:kern w:val="3"/>
          <w:sz w:val="28"/>
          <w:szCs w:val="28"/>
          <w:lang w:eastAsia="ja-JP" w:bidi="fa-IR"/>
        </w:rPr>
        <w:t>А.Б.Бочкарьов</w:t>
      </w:r>
      <w:proofErr w:type="spellEnd"/>
    </w:p>
    <w:p w:rsidR="0019578C" w:rsidRDefault="0019578C" w:rsidP="0019578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19578C" w:rsidRPr="000E58FC" w:rsidRDefault="0019578C" w:rsidP="0019578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19578C" w:rsidRPr="000E58FC" w:rsidRDefault="0019578C" w:rsidP="0019578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19578C" w:rsidRPr="000E58FC" w:rsidRDefault="0019578C" w:rsidP="0019578C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116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7C4C2E" w:rsidRDefault="007C4C2E" w:rsidP="0019578C"/>
    <w:p w:rsidR="00A44126" w:rsidRDefault="00A44126" w:rsidP="0019578C"/>
    <w:p w:rsidR="00A44126" w:rsidRPr="00B805C5" w:rsidRDefault="00A44126" w:rsidP="00A44126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lastRenderedPageBreak/>
        <w:t>Додаток до рішення № 116</w:t>
      </w:r>
    </w:p>
    <w:p w:rsidR="00A44126" w:rsidRPr="00B805C5" w:rsidRDefault="00A44126" w:rsidP="00A44126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B805C5">
        <w:rPr>
          <w:rFonts w:eastAsia="Andale Sans UI" w:cs="Tahoma"/>
          <w:kern w:val="3"/>
          <w:lang w:eastAsia="ja-JP" w:bidi="fa-IR"/>
        </w:rPr>
        <w:t>Великодимерської</w:t>
      </w:r>
      <w:proofErr w:type="spellEnd"/>
      <w:r w:rsidRPr="00B805C5">
        <w:rPr>
          <w:rFonts w:eastAsia="Andale Sans UI" w:cs="Tahoma"/>
          <w:kern w:val="3"/>
          <w:lang w:eastAsia="ja-JP" w:bidi="fa-IR"/>
        </w:rPr>
        <w:t xml:space="preserve"> селищної ради</w:t>
      </w:r>
    </w:p>
    <w:p w:rsidR="00A44126" w:rsidRPr="00B805C5" w:rsidRDefault="00A44126" w:rsidP="00A44126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 w:rsidRPr="00B805C5">
        <w:rPr>
          <w:rFonts w:eastAsia="Andale Sans UI" w:cs="Tahoma"/>
          <w:kern w:val="3"/>
          <w:lang w:eastAsia="ja-JP" w:bidi="fa-IR"/>
        </w:rPr>
        <w:t xml:space="preserve">від 13 березня 2018 року </w:t>
      </w:r>
    </w:p>
    <w:p w:rsidR="00A44126" w:rsidRPr="00B805C5" w:rsidRDefault="00A44126" w:rsidP="00A44126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A44126" w:rsidRPr="00B805C5" w:rsidRDefault="00A44126" w:rsidP="00A44126">
      <w:pPr>
        <w:jc w:val="center"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 xml:space="preserve">Розрахунок розміру кошторисної заробітної плати  на 2018 рік до розрахунку вартості будівництва (нового </w:t>
      </w:r>
      <w:proofErr w:type="spellStart"/>
      <w:r w:rsidRPr="00B805C5">
        <w:rPr>
          <w:b/>
          <w:sz w:val="26"/>
          <w:szCs w:val="26"/>
        </w:rPr>
        <w:t>будівництва,реконструкції,капітального</w:t>
      </w:r>
      <w:proofErr w:type="spellEnd"/>
      <w:r w:rsidRPr="00B805C5">
        <w:rPr>
          <w:b/>
          <w:sz w:val="26"/>
          <w:szCs w:val="26"/>
        </w:rPr>
        <w:t xml:space="preserve"> та поточних </w:t>
      </w:r>
      <w:proofErr w:type="spellStart"/>
      <w:r w:rsidRPr="00B805C5">
        <w:rPr>
          <w:b/>
          <w:sz w:val="26"/>
          <w:szCs w:val="26"/>
        </w:rPr>
        <w:t>ремонтів,технічного</w:t>
      </w:r>
      <w:proofErr w:type="spellEnd"/>
      <w:r w:rsidRPr="00B805C5">
        <w:rPr>
          <w:b/>
          <w:sz w:val="26"/>
          <w:szCs w:val="26"/>
        </w:rPr>
        <w:t xml:space="preserve"> переоснащення) для об’єктів</w:t>
      </w:r>
    </w:p>
    <w:p w:rsidR="00A44126" w:rsidRPr="00B805C5" w:rsidRDefault="00A44126" w:rsidP="00A44126">
      <w:pPr>
        <w:spacing w:line="360" w:lineRule="auto"/>
        <w:jc w:val="center"/>
        <w:rPr>
          <w:sz w:val="26"/>
          <w:szCs w:val="26"/>
        </w:rPr>
      </w:pPr>
      <w:proofErr w:type="spellStart"/>
      <w:r w:rsidRPr="00B805C5">
        <w:rPr>
          <w:b/>
          <w:sz w:val="26"/>
          <w:szCs w:val="26"/>
        </w:rPr>
        <w:t>Великодимерської</w:t>
      </w:r>
      <w:proofErr w:type="spellEnd"/>
      <w:r w:rsidRPr="00B805C5">
        <w:rPr>
          <w:b/>
          <w:sz w:val="26"/>
          <w:szCs w:val="26"/>
        </w:rPr>
        <w:t xml:space="preserve"> об’єднаної територіальної громади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805C5">
        <w:rPr>
          <w:sz w:val="26"/>
          <w:szCs w:val="26"/>
          <w:shd w:val="clear" w:color="auto" w:fill="FFFFFF"/>
        </w:rPr>
        <w:t>Розрахунок виконаний на підставі чинного законодавства України, діючих нормативно-правових актів, галузевих угод та КЗпП.</w:t>
      </w:r>
    </w:p>
    <w:p w:rsidR="00A44126" w:rsidRPr="00B805C5" w:rsidRDefault="00A44126" w:rsidP="00A44126">
      <w:pPr>
        <w:numPr>
          <w:ilvl w:val="0"/>
          <w:numId w:val="1"/>
        </w:numPr>
        <w:spacing w:line="360" w:lineRule="auto"/>
        <w:ind w:left="0"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Вихідні дані:</w:t>
      </w:r>
    </w:p>
    <w:p w:rsidR="00A44126" w:rsidRPr="00B805C5" w:rsidRDefault="00A44126" w:rsidP="00A44126">
      <w:pPr>
        <w:spacing w:line="360" w:lineRule="auto"/>
        <w:ind w:firstLine="426"/>
        <w:contextualSpacing/>
        <w:jc w:val="both"/>
        <w:rPr>
          <w:sz w:val="26"/>
          <w:szCs w:val="26"/>
        </w:rPr>
      </w:pPr>
      <w:r w:rsidRPr="00B805C5">
        <w:rPr>
          <w:sz w:val="26"/>
          <w:szCs w:val="26"/>
        </w:rPr>
        <w:t>Згідно Закону України «Про внесення змін до деяких законодавчих актів України» № 1774-VIII від 06.12.2016р. зі змінами пункт 3 «Прикінцевих та перехідних положень» розрахункова величина заробітної плати складає 1762,00грн.</w:t>
      </w:r>
    </w:p>
    <w:p w:rsidR="00A44126" w:rsidRPr="00B805C5" w:rsidRDefault="00A44126" w:rsidP="00A44126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B805C5">
        <w:rPr>
          <w:sz w:val="26"/>
          <w:szCs w:val="26"/>
        </w:rPr>
        <w:t>Розрахунок середнього рівня середньомісячної заробітної плати при середньому розряді робіт 3,8 виконується за узагальненими даними, щодо питомої ваги певних видів робіт при здійсненні будівництва.</w:t>
      </w:r>
    </w:p>
    <w:p w:rsidR="00A44126" w:rsidRPr="00B805C5" w:rsidRDefault="00A44126" w:rsidP="00A44126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B805C5">
        <w:rPr>
          <w:sz w:val="26"/>
          <w:szCs w:val="26"/>
        </w:rPr>
        <w:t xml:space="preserve">Роботи передбачаються виконуватись наступним чином: </w:t>
      </w:r>
    </w:p>
    <w:p w:rsidR="00A44126" w:rsidRPr="00B805C5" w:rsidRDefault="00A44126" w:rsidP="00A44126">
      <w:pPr>
        <w:spacing w:line="360" w:lineRule="auto"/>
        <w:jc w:val="both"/>
        <w:rPr>
          <w:sz w:val="26"/>
          <w:szCs w:val="26"/>
        </w:rPr>
      </w:pPr>
      <w:r w:rsidRPr="00B805C5">
        <w:rPr>
          <w:sz w:val="26"/>
          <w:szCs w:val="26"/>
        </w:rPr>
        <w:t>Тривалість робочої зміни – 8годин;</w:t>
      </w:r>
    </w:p>
    <w:p w:rsidR="00A44126" w:rsidRPr="00B805C5" w:rsidRDefault="00A44126" w:rsidP="00A44126">
      <w:pPr>
        <w:spacing w:line="360" w:lineRule="auto"/>
        <w:jc w:val="both"/>
        <w:rPr>
          <w:sz w:val="26"/>
          <w:szCs w:val="26"/>
        </w:rPr>
      </w:pPr>
      <w:r w:rsidRPr="00B805C5">
        <w:rPr>
          <w:sz w:val="26"/>
          <w:szCs w:val="26"/>
        </w:rPr>
        <w:t>Робочих днів у 2018 році – 250;</w:t>
      </w:r>
    </w:p>
    <w:p w:rsidR="00A44126" w:rsidRPr="00B805C5" w:rsidRDefault="00A44126" w:rsidP="00A44126">
      <w:pPr>
        <w:spacing w:line="360" w:lineRule="auto"/>
        <w:jc w:val="both"/>
        <w:rPr>
          <w:sz w:val="26"/>
          <w:szCs w:val="26"/>
        </w:rPr>
      </w:pPr>
      <w:r w:rsidRPr="00B805C5">
        <w:rPr>
          <w:sz w:val="26"/>
          <w:szCs w:val="26"/>
        </w:rPr>
        <w:t>Середньомісячна тривалість робочого часу у 2018 році при 40-годинному робочому тижні – 166,08 годин.</w:t>
      </w:r>
    </w:p>
    <w:p w:rsidR="00A44126" w:rsidRPr="00B805C5" w:rsidRDefault="00A44126" w:rsidP="00A44126">
      <w:pPr>
        <w:numPr>
          <w:ilvl w:val="0"/>
          <w:numId w:val="2"/>
        </w:numPr>
        <w:spacing w:line="360" w:lineRule="auto"/>
        <w:ind w:firstLine="31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Розрахунок: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 xml:space="preserve">Тарифна частина середньомісячної заробітної плати при середньомісячній тривалості робочого часу 166,08годин становить: </w:t>
      </w:r>
    </w:p>
    <w:p w:rsidR="00A44126" w:rsidRPr="00B805C5" w:rsidRDefault="00A44126" w:rsidP="00A44126">
      <w:pPr>
        <w:spacing w:line="360" w:lineRule="auto"/>
        <w:ind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1762,00 х 1,28 х 1,308 = 2950,01 грн.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  <w:shd w:val="clear" w:color="auto" w:fill="FFFFFF"/>
        </w:rPr>
        <w:t xml:space="preserve">За годину – 2950,01 / 166,08 = 17,76 грн./год. </w:t>
      </w:r>
    </w:p>
    <w:p w:rsidR="00A44126" w:rsidRPr="00B805C5" w:rsidRDefault="00A44126" w:rsidP="00A44126">
      <w:pPr>
        <w:spacing w:line="360" w:lineRule="auto"/>
        <w:contextualSpacing/>
        <w:rPr>
          <w:sz w:val="26"/>
          <w:szCs w:val="26"/>
        </w:rPr>
      </w:pPr>
      <w:r w:rsidRPr="00B805C5">
        <w:rPr>
          <w:sz w:val="26"/>
          <w:szCs w:val="26"/>
        </w:rPr>
        <w:t xml:space="preserve">де: 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 xml:space="preserve">1762,00 грн. </w:t>
      </w:r>
      <w:r w:rsidRPr="00B805C5">
        <w:rPr>
          <w:sz w:val="26"/>
          <w:szCs w:val="26"/>
        </w:rPr>
        <w:t xml:space="preserve">– розрахункова величина заробітної </w:t>
      </w:r>
      <w:proofErr w:type="spellStart"/>
      <w:r w:rsidRPr="00B805C5">
        <w:rPr>
          <w:sz w:val="26"/>
          <w:szCs w:val="26"/>
        </w:rPr>
        <w:t>плати.Закон</w:t>
      </w:r>
      <w:proofErr w:type="spellEnd"/>
      <w:r w:rsidRPr="00B805C5">
        <w:rPr>
          <w:sz w:val="26"/>
          <w:szCs w:val="26"/>
        </w:rPr>
        <w:t xml:space="preserve"> України «Про внесення змін до деяких законодавчих актів України» № 1774-VIII від 06.12.2016р. зі змінами. Пункт 3 Прикінцевих та перехідних положень.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1,28</w:t>
      </w:r>
      <w:r w:rsidRPr="00B805C5">
        <w:rPr>
          <w:sz w:val="26"/>
          <w:szCs w:val="26"/>
        </w:rPr>
        <w:t xml:space="preserve"> – (</w:t>
      </w:r>
      <w:proofErr w:type="spellStart"/>
      <w:r w:rsidRPr="00B805C5">
        <w:rPr>
          <w:sz w:val="26"/>
          <w:szCs w:val="26"/>
        </w:rPr>
        <w:t>К</w:t>
      </w:r>
      <w:r w:rsidRPr="00B805C5">
        <w:rPr>
          <w:sz w:val="26"/>
          <w:szCs w:val="26"/>
          <w:vertAlign w:val="subscript"/>
        </w:rPr>
        <w:t>галуз</w:t>
      </w:r>
      <w:proofErr w:type="spellEnd"/>
      <w:r w:rsidRPr="00B805C5">
        <w:rPr>
          <w:sz w:val="26"/>
          <w:szCs w:val="26"/>
        </w:rPr>
        <w:t xml:space="preserve">) – коефіцієнт співвідношення місячних тарифних ставок робітників 1-го розряду до мінімального розміру тарифної ставки (окладу) прийнятий Галузевою угодою між Міністерством регіонального розвитку та будівництва України та </w:t>
      </w:r>
      <w:r w:rsidRPr="00B805C5">
        <w:rPr>
          <w:sz w:val="26"/>
          <w:szCs w:val="26"/>
        </w:rPr>
        <w:lastRenderedPageBreak/>
        <w:t>Профспілкою працівників будівництва і промисловості будівельних матеріалів України на 2009-2011 роки, яка є чинною (далі – Галузева угода).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1,308</w:t>
      </w:r>
      <w:r w:rsidRPr="00B805C5">
        <w:rPr>
          <w:sz w:val="26"/>
          <w:szCs w:val="26"/>
        </w:rPr>
        <w:t xml:space="preserve"> – тарифний коефіцієнт переходу від 1-го розряду до розряду 3,8 згідно додатку А ДСТУ-Н БД.1.1-2:2013 «Настанова щодо визначення прямих витрат у вартості будівництва».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ind w:left="0"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Доплата за інтенсивність праці: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</w:rPr>
        <w:t>2950,01</w:t>
      </w:r>
      <w:r w:rsidRPr="00B805C5">
        <w:rPr>
          <w:b/>
          <w:sz w:val="26"/>
          <w:szCs w:val="26"/>
          <w:shd w:val="clear" w:color="auto" w:fill="FFFFFF"/>
        </w:rPr>
        <w:t xml:space="preserve"> х 0,12 = 354,001 грн.,</w:t>
      </w:r>
    </w:p>
    <w:p w:rsidR="00A44126" w:rsidRPr="00B805C5" w:rsidRDefault="00A44126" w:rsidP="00A44126">
      <w:pPr>
        <w:spacing w:line="360" w:lineRule="auto"/>
        <w:contextualSpacing/>
        <w:rPr>
          <w:b/>
          <w:sz w:val="26"/>
          <w:szCs w:val="26"/>
        </w:rPr>
      </w:pPr>
      <w:r w:rsidRPr="00B805C5">
        <w:rPr>
          <w:sz w:val="26"/>
          <w:szCs w:val="26"/>
        </w:rPr>
        <w:t>де</w:t>
      </w:r>
      <w:r w:rsidRPr="00B805C5">
        <w:rPr>
          <w:b/>
          <w:sz w:val="26"/>
          <w:szCs w:val="26"/>
        </w:rPr>
        <w:t xml:space="preserve">: 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 xml:space="preserve">2950,01 грн. </w:t>
      </w:r>
      <w:r w:rsidRPr="00B805C5">
        <w:rPr>
          <w:sz w:val="26"/>
          <w:szCs w:val="26"/>
        </w:rPr>
        <w:t>– тарифна частина середньомісячної заробітної плати у складі середньомісячної заробітної плати при середньому розряді робіт 3,8;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0,12</w:t>
      </w:r>
      <w:r w:rsidRPr="00B805C5">
        <w:rPr>
          <w:sz w:val="26"/>
          <w:szCs w:val="26"/>
        </w:rPr>
        <w:t xml:space="preserve"> – 12% доплата за інтенсивність праці згідно Галузевої угоди.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ind w:left="0"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Доплата за роботу у важких і шкідливих умовах праці: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  <w:shd w:val="clear" w:color="auto" w:fill="FFFFFF"/>
        </w:rPr>
        <w:t>2950,01 х 0,12 х 0,40 = 141,60 грн.,</w:t>
      </w:r>
    </w:p>
    <w:p w:rsidR="00A44126" w:rsidRPr="00B805C5" w:rsidRDefault="00A44126" w:rsidP="00A44126">
      <w:pPr>
        <w:spacing w:line="360" w:lineRule="auto"/>
        <w:contextualSpacing/>
        <w:rPr>
          <w:sz w:val="26"/>
          <w:szCs w:val="26"/>
        </w:rPr>
      </w:pPr>
      <w:r w:rsidRPr="00B805C5">
        <w:rPr>
          <w:sz w:val="26"/>
          <w:szCs w:val="26"/>
        </w:rPr>
        <w:t xml:space="preserve">де: 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2950,01 гр</w:t>
      </w:r>
      <w:r w:rsidRPr="00B805C5">
        <w:rPr>
          <w:sz w:val="26"/>
          <w:szCs w:val="26"/>
        </w:rPr>
        <w:t>н. – тарифна частина середньомісячної заробітної плати у складі середньомісячної заробітної плати при середньому розряді робіт 3,8;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0,12</w:t>
      </w:r>
      <w:r w:rsidRPr="00B805C5">
        <w:rPr>
          <w:sz w:val="26"/>
          <w:szCs w:val="26"/>
        </w:rPr>
        <w:t xml:space="preserve"> – 12% доплата за роботу у важких і шкідливих умовах праці згідно Галузевої угоди;</w:t>
      </w:r>
    </w:p>
    <w:p w:rsidR="00A44126" w:rsidRPr="00B805C5" w:rsidRDefault="00A44126" w:rsidP="00A44126">
      <w:pPr>
        <w:spacing w:line="360" w:lineRule="auto"/>
        <w:contextualSpacing/>
        <w:rPr>
          <w:sz w:val="26"/>
          <w:szCs w:val="26"/>
        </w:rPr>
      </w:pPr>
      <w:r w:rsidRPr="00B805C5">
        <w:rPr>
          <w:b/>
          <w:sz w:val="26"/>
          <w:szCs w:val="26"/>
        </w:rPr>
        <w:t>0,40</w:t>
      </w:r>
      <w:r w:rsidRPr="00B805C5">
        <w:rPr>
          <w:sz w:val="26"/>
          <w:szCs w:val="26"/>
        </w:rPr>
        <w:t xml:space="preserve"> – 40% частина, яка планується до відпрацювання у особливо важких і особливо шкідливих умовах праці;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ind w:left="0"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Доплата за високу професійну майстерність: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  <w:shd w:val="clear" w:color="auto" w:fill="FFFFFF"/>
        </w:rPr>
        <w:t>2950,01 х 0,152 х 0,70 = 313,88 грн.,</w:t>
      </w:r>
    </w:p>
    <w:p w:rsidR="00A44126" w:rsidRPr="00B805C5" w:rsidRDefault="00A44126" w:rsidP="00A44126">
      <w:pPr>
        <w:spacing w:line="360" w:lineRule="auto"/>
        <w:contextualSpacing/>
        <w:rPr>
          <w:sz w:val="26"/>
          <w:szCs w:val="26"/>
        </w:rPr>
      </w:pPr>
      <w:r w:rsidRPr="00B805C5">
        <w:rPr>
          <w:sz w:val="26"/>
          <w:szCs w:val="26"/>
        </w:rPr>
        <w:t xml:space="preserve">де: 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2950,01 грн</w:t>
      </w:r>
      <w:r w:rsidRPr="00B805C5">
        <w:rPr>
          <w:sz w:val="26"/>
          <w:szCs w:val="26"/>
        </w:rPr>
        <w:t>. – тарифна частина середньомісячної заробітної плати у складі середньомісячної заробітної плати при середньому розряді робіт 3,8;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0,152</w:t>
      </w:r>
      <w:r w:rsidRPr="00B805C5">
        <w:rPr>
          <w:sz w:val="26"/>
          <w:szCs w:val="26"/>
        </w:rPr>
        <w:t xml:space="preserve"> – 15,2% розмір диференційованої надбавки за високу професійну майстерність до тарифної ставки робітників розряду 3,8(відповідно до дод.№3 Галузевої угоди надбавка для 3-го розряду становить 12%, для 4-го – 16%);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 xml:space="preserve">0,70 </w:t>
      </w:r>
      <w:r w:rsidRPr="00B805C5">
        <w:rPr>
          <w:sz w:val="26"/>
          <w:szCs w:val="26"/>
        </w:rPr>
        <w:t>– 70% персоналу, які отримають доплату за високу професійну майстерність.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ind w:left="0"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Доплата за виконання особливо важливої роботи: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  <w:shd w:val="clear" w:color="auto" w:fill="FFFFFF"/>
        </w:rPr>
        <w:t>2950,01 х 0,50 х 0,50 = 737,50 грн.,</w:t>
      </w:r>
    </w:p>
    <w:p w:rsidR="00A44126" w:rsidRDefault="00A44126" w:rsidP="00A44126">
      <w:pPr>
        <w:spacing w:line="360" w:lineRule="auto"/>
        <w:contextualSpacing/>
        <w:rPr>
          <w:sz w:val="26"/>
          <w:szCs w:val="26"/>
        </w:rPr>
      </w:pPr>
    </w:p>
    <w:p w:rsidR="00A44126" w:rsidRPr="00B805C5" w:rsidRDefault="00A44126" w:rsidP="00A44126">
      <w:pPr>
        <w:spacing w:line="360" w:lineRule="auto"/>
        <w:contextualSpacing/>
        <w:rPr>
          <w:sz w:val="26"/>
          <w:szCs w:val="26"/>
        </w:rPr>
      </w:pPr>
      <w:r w:rsidRPr="00B805C5">
        <w:rPr>
          <w:sz w:val="26"/>
          <w:szCs w:val="26"/>
        </w:rPr>
        <w:lastRenderedPageBreak/>
        <w:t xml:space="preserve">де: 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2950,01 грн</w:t>
      </w:r>
      <w:r w:rsidRPr="00B805C5">
        <w:rPr>
          <w:sz w:val="26"/>
          <w:szCs w:val="26"/>
        </w:rPr>
        <w:t>. – тарифна частина середньомісячної заробітної плати у складі середньомісячної заробітної плати при середньому розряді робіт 3,8;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0,50</w:t>
      </w:r>
      <w:r w:rsidRPr="00B805C5">
        <w:rPr>
          <w:sz w:val="26"/>
          <w:szCs w:val="26"/>
        </w:rPr>
        <w:t xml:space="preserve"> – 50% доплата за виконання особливо важливої роботи згідно Галузевої угоди (дод.3);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0,50</w:t>
      </w:r>
      <w:r w:rsidRPr="00B805C5">
        <w:rPr>
          <w:sz w:val="26"/>
          <w:szCs w:val="26"/>
        </w:rPr>
        <w:t xml:space="preserve"> – 50% персоналу, які отримають доплату за виконання особливо важливої роботи.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ind w:left="0"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Доплата за високі досягнення у праці: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  <w:shd w:val="clear" w:color="auto" w:fill="FFFFFF"/>
        </w:rPr>
        <w:t>2950,01 х 0,49 х 0,50 = 722,75грн.,</w:t>
      </w:r>
    </w:p>
    <w:p w:rsidR="00A44126" w:rsidRPr="00B805C5" w:rsidRDefault="00A44126" w:rsidP="00A44126">
      <w:pPr>
        <w:spacing w:line="360" w:lineRule="auto"/>
        <w:contextualSpacing/>
        <w:rPr>
          <w:sz w:val="26"/>
          <w:szCs w:val="26"/>
        </w:rPr>
      </w:pPr>
      <w:r w:rsidRPr="00B805C5">
        <w:rPr>
          <w:sz w:val="26"/>
          <w:szCs w:val="26"/>
        </w:rPr>
        <w:t xml:space="preserve">де: 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2950,01 грн</w:t>
      </w:r>
      <w:r w:rsidRPr="00B805C5">
        <w:rPr>
          <w:sz w:val="26"/>
          <w:szCs w:val="26"/>
        </w:rPr>
        <w:t>. – тарифна частина середньомісячної заробітної плати у складі середньомісячної заробітної плати при середньому розряді робіт 3,8;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0,50</w:t>
      </w:r>
      <w:r w:rsidRPr="00B805C5">
        <w:rPr>
          <w:sz w:val="26"/>
          <w:szCs w:val="26"/>
        </w:rPr>
        <w:t xml:space="preserve"> – 50% доплата за високі досягнення у праці згідно Галузевої угоди (дод.3);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0,50</w:t>
      </w:r>
      <w:r w:rsidRPr="00B805C5">
        <w:rPr>
          <w:sz w:val="26"/>
          <w:szCs w:val="26"/>
        </w:rPr>
        <w:t xml:space="preserve"> – 50% персоналу, які отримають доплату за високі досягнення у праці.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ind w:left="0"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Доплата за керівництво  бригадою:</w:t>
      </w:r>
    </w:p>
    <w:p w:rsidR="00A44126" w:rsidRPr="00B805C5" w:rsidRDefault="00A44126" w:rsidP="00A44126">
      <w:pPr>
        <w:spacing w:line="360" w:lineRule="auto"/>
        <w:ind w:left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2950,01 х 0,40 х 0,05 = 59,00 грн.,</w:t>
      </w:r>
    </w:p>
    <w:p w:rsidR="00A44126" w:rsidRPr="00B805C5" w:rsidRDefault="00A44126" w:rsidP="00A44126">
      <w:pPr>
        <w:spacing w:line="360" w:lineRule="auto"/>
        <w:contextualSpacing/>
        <w:rPr>
          <w:sz w:val="26"/>
          <w:szCs w:val="26"/>
        </w:rPr>
      </w:pPr>
      <w:r w:rsidRPr="00B805C5">
        <w:rPr>
          <w:sz w:val="26"/>
          <w:szCs w:val="26"/>
        </w:rPr>
        <w:t xml:space="preserve">де: 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2950,01 грн</w:t>
      </w:r>
      <w:r w:rsidRPr="00B805C5">
        <w:rPr>
          <w:sz w:val="26"/>
          <w:szCs w:val="26"/>
        </w:rPr>
        <w:t>. – тарифна частина середньомісячної заробітної плати у складі середньомісячної заробітної плати при середньому розряді робіт 3,8;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0,40</w:t>
      </w:r>
      <w:r w:rsidRPr="00B805C5">
        <w:rPr>
          <w:sz w:val="26"/>
          <w:szCs w:val="26"/>
        </w:rPr>
        <w:t xml:space="preserve"> – 40% доплата за керівництво бригадою більше 10 чоловік згідно Галузевої угоди (дод.3);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0,05</w:t>
      </w:r>
      <w:r w:rsidRPr="00B805C5">
        <w:rPr>
          <w:sz w:val="26"/>
          <w:szCs w:val="26"/>
        </w:rPr>
        <w:t xml:space="preserve"> – 5% персоналу, які отримають доплату за керівництво бригадою.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Доплата за класність водіям та машиністам:</w:t>
      </w:r>
    </w:p>
    <w:p w:rsidR="00A44126" w:rsidRPr="00B805C5" w:rsidRDefault="00A44126" w:rsidP="00A44126">
      <w:pPr>
        <w:spacing w:line="360" w:lineRule="auto"/>
        <w:ind w:left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2950,01 х 0,25 х 0,05 = 36,87 грн.,</w:t>
      </w:r>
    </w:p>
    <w:p w:rsidR="00A44126" w:rsidRPr="00B805C5" w:rsidRDefault="00A44126" w:rsidP="00A44126">
      <w:pPr>
        <w:spacing w:line="360" w:lineRule="auto"/>
        <w:contextualSpacing/>
        <w:rPr>
          <w:sz w:val="26"/>
          <w:szCs w:val="26"/>
        </w:rPr>
      </w:pPr>
      <w:r w:rsidRPr="00B805C5">
        <w:rPr>
          <w:sz w:val="26"/>
          <w:szCs w:val="26"/>
        </w:rPr>
        <w:t xml:space="preserve">де: 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2950,01 грн</w:t>
      </w:r>
      <w:r w:rsidRPr="00B805C5">
        <w:rPr>
          <w:sz w:val="26"/>
          <w:szCs w:val="26"/>
        </w:rPr>
        <w:t>. – тарифна частина середньомісячної заробітної плати у складі середньомісячної заробітної плати при середньому розряді робіт 3,8;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0,25</w:t>
      </w:r>
      <w:r w:rsidRPr="00B805C5">
        <w:rPr>
          <w:sz w:val="26"/>
          <w:szCs w:val="26"/>
        </w:rPr>
        <w:t xml:space="preserve"> – 25% доплата за класність водіям та машиністам згідно Галузевої угоди (дод.3);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0,05</w:t>
      </w:r>
      <w:r w:rsidRPr="00B805C5">
        <w:rPr>
          <w:sz w:val="26"/>
          <w:szCs w:val="26"/>
        </w:rPr>
        <w:t xml:space="preserve"> – 5% персоналу, які отримають доплату класність водіям та машиністам.</w:t>
      </w:r>
    </w:p>
    <w:p w:rsidR="00A44126" w:rsidRPr="00B805C5" w:rsidRDefault="00A44126" w:rsidP="00A44126">
      <w:pPr>
        <w:numPr>
          <w:ilvl w:val="1"/>
          <w:numId w:val="2"/>
        </w:numPr>
        <w:spacing w:after="200" w:line="276" w:lineRule="auto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>Оплата щорічних основних та додаткових відпусток з урахуванням пунктів 2.1-2.6: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  <w:shd w:val="clear" w:color="auto" w:fill="FFFFFF"/>
        </w:rPr>
        <w:t>(2950,01 + 354,001 + 141,60 + 313,88 + 737,50 +722,75+</w:t>
      </w:r>
      <w:r w:rsidRPr="00B805C5">
        <w:rPr>
          <w:b/>
          <w:sz w:val="26"/>
          <w:szCs w:val="26"/>
          <w:lang w:val="ru-RU"/>
        </w:rPr>
        <w:t>5</w:t>
      </w:r>
      <w:r w:rsidRPr="00B805C5">
        <w:rPr>
          <w:b/>
          <w:sz w:val="26"/>
          <w:szCs w:val="26"/>
        </w:rPr>
        <w:t>9,00 + 36,87)</w:t>
      </w:r>
      <w:r w:rsidRPr="00B805C5">
        <w:rPr>
          <w:b/>
          <w:sz w:val="26"/>
          <w:szCs w:val="26"/>
          <w:shd w:val="clear" w:color="auto" w:fill="FFFFFF"/>
        </w:rPr>
        <w:t xml:space="preserve"> х 0,12 = 637,87 грн.</w:t>
      </w:r>
    </w:p>
    <w:p w:rsidR="00A44126" w:rsidRPr="00B805C5" w:rsidRDefault="00A44126" w:rsidP="00A44126">
      <w:pPr>
        <w:spacing w:line="360" w:lineRule="auto"/>
        <w:contextualSpacing/>
        <w:rPr>
          <w:sz w:val="26"/>
          <w:szCs w:val="26"/>
        </w:rPr>
      </w:pPr>
      <w:r w:rsidRPr="00B805C5">
        <w:rPr>
          <w:sz w:val="26"/>
          <w:szCs w:val="26"/>
        </w:rPr>
        <w:lastRenderedPageBreak/>
        <w:t xml:space="preserve">де: </w:t>
      </w:r>
    </w:p>
    <w:p w:rsidR="00A44126" w:rsidRPr="00B805C5" w:rsidRDefault="00A44126" w:rsidP="00A44126">
      <w:pPr>
        <w:spacing w:line="360" w:lineRule="auto"/>
        <w:contextualSpacing/>
        <w:jc w:val="both"/>
        <w:rPr>
          <w:sz w:val="26"/>
          <w:szCs w:val="26"/>
        </w:rPr>
      </w:pPr>
      <w:r w:rsidRPr="00B805C5">
        <w:rPr>
          <w:b/>
          <w:sz w:val="26"/>
          <w:szCs w:val="26"/>
        </w:rPr>
        <w:t>0,12</w:t>
      </w:r>
      <w:r w:rsidRPr="00B805C5">
        <w:rPr>
          <w:sz w:val="26"/>
          <w:szCs w:val="26"/>
        </w:rPr>
        <w:t xml:space="preserve"> – 12,00% середній рівень відрахувань на оплату основних та додаткових відпусток, що надаються відповідно до статей 6-8 закону України «Про відпустки».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ind w:left="0"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 xml:space="preserve">Всього надбавок і доплат з урахуванням пунктів 2.2-2.7: 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  <w:shd w:val="clear" w:color="auto" w:fill="FFFFFF"/>
        </w:rPr>
        <w:t xml:space="preserve">354,001 + 141,60 + 313,88 + 737,50+ 722,75 + </w:t>
      </w:r>
      <w:r w:rsidRPr="00B805C5">
        <w:rPr>
          <w:b/>
          <w:sz w:val="26"/>
          <w:szCs w:val="26"/>
          <w:lang w:val="ru-RU"/>
        </w:rPr>
        <w:t>5</w:t>
      </w:r>
      <w:r w:rsidRPr="00B805C5">
        <w:rPr>
          <w:b/>
          <w:sz w:val="26"/>
          <w:szCs w:val="26"/>
        </w:rPr>
        <w:t>9,00 + 36,87 +637,87</w:t>
      </w:r>
      <w:r w:rsidRPr="00B805C5">
        <w:rPr>
          <w:sz w:val="26"/>
          <w:szCs w:val="26"/>
          <w:shd w:val="clear" w:color="auto" w:fill="FFFFFF"/>
        </w:rPr>
        <w:t xml:space="preserve">= </w:t>
      </w:r>
      <w:r w:rsidRPr="00B805C5">
        <w:rPr>
          <w:b/>
          <w:sz w:val="26"/>
          <w:szCs w:val="26"/>
          <w:shd w:val="clear" w:color="auto" w:fill="FFFFFF"/>
        </w:rPr>
        <w:t>3003,474 грн.</w:t>
      </w:r>
    </w:p>
    <w:p w:rsidR="00A44126" w:rsidRPr="00B805C5" w:rsidRDefault="00A44126" w:rsidP="00A44126">
      <w:pPr>
        <w:numPr>
          <w:ilvl w:val="1"/>
          <w:numId w:val="2"/>
        </w:numPr>
        <w:spacing w:line="360" w:lineRule="auto"/>
        <w:ind w:left="0" w:firstLine="709"/>
        <w:contextualSpacing/>
        <w:rPr>
          <w:b/>
          <w:sz w:val="26"/>
          <w:szCs w:val="26"/>
        </w:rPr>
      </w:pPr>
      <w:r w:rsidRPr="00B805C5">
        <w:rPr>
          <w:b/>
          <w:sz w:val="26"/>
          <w:szCs w:val="26"/>
        </w:rPr>
        <w:t xml:space="preserve">Середня розрахункова заробітна плата робітників за місяць та годину, при середньому розряді робіт 3,8,з урахуванням пунктів 2.1-2.11 складає: 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</w:rPr>
        <w:t>За місяць – 2950,01 грн.</w:t>
      </w:r>
      <w:r w:rsidRPr="00B805C5">
        <w:rPr>
          <w:b/>
          <w:sz w:val="26"/>
          <w:szCs w:val="26"/>
          <w:shd w:val="clear" w:color="auto" w:fill="FFFFFF"/>
        </w:rPr>
        <w:t xml:space="preserve"> + 3003,47 грн. = 5953,48грн.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  <w:shd w:val="clear" w:color="auto" w:fill="FFFFFF"/>
        </w:rPr>
        <w:t>Приймаємо 5500,00грн.</w:t>
      </w:r>
    </w:p>
    <w:p w:rsidR="00A44126" w:rsidRPr="00B805C5" w:rsidRDefault="00A44126" w:rsidP="00A44126">
      <w:pPr>
        <w:spacing w:line="360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805C5">
        <w:rPr>
          <w:b/>
          <w:sz w:val="26"/>
          <w:szCs w:val="26"/>
          <w:shd w:val="clear" w:color="auto" w:fill="FFFFFF"/>
        </w:rPr>
        <w:t>За годину – 5500,00 / 166,08 = 33,12 грн./год.</w:t>
      </w:r>
    </w:p>
    <w:p w:rsidR="00A44126" w:rsidRPr="00B805C5" w:rsidRDefault="00A44126" w:rsidP="00A44126">
      <w:pPr>
        <w:jc w:val="center"/>
        <w:rPr>
          <w:b/>
          <w:sz w:val="26"/>
          <w:szCs w:val="26"/>
        </w:rPr>
      </w:pPr>
    </w:p>
    <w:p w:rsidR="00A44126" w:rsidRPr="00B805C5" w:rsidRDefault="00A44126" w:rsidP="00A44126">
      <w:pPr>
        <w:rPr>
          <w:sz w:val="26"/>
          <w:szCs w:val="26"/>
        </w:rPr>
      </w:pPr>
    </w:p>
    <w:p w:rsidR="00A44126" w:rsidRPr="00B805C5" w:rsidRDefault="00A44126" w:rsidP="00A4412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A44126" w:rsidRPr="00B805C5" w:rsidRDefault="00A44126" w:rsidP="00A4412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</w:p>
    <w:p w:rsidR="00A44126" w:rsidRPr="00ED058D" w:rsidRDefault="00A44126" w:rsidP="00A44126">
      <w:pPr>
        <w:widowControl w:val="0"/>
        <w:suppressAutoHyphens/>
        <w:autoSpaceDN w:val="0"/>
        <w:textAlignment w:val="baseline"/>
        <w:rPr>
          <w:rFonts w:eastAsia="Andale Sans UI"/>
          <w:b/>
          <w:color w:val="000000" w:themeColor="text1"/>
          <w:kern w:val="3"/>
          <w:sz w:val="28"/>
          <w:szCs w:val="28"/>
          <w:lang w:eastAsia="ja-JP" w:bidi="fa-IR"/>
        </w:rPr>
      </w:pPr>
      <w:proofErr w:type="spellStart"/>
      <w:r w:rsidRPr="00ED058D">
        <w:rPr>
          <w:rFonts w:eastAsia="Andale Sans UI"/>
          <w:b/>
          <w:kern w:val="3"/>
          <w:sz w:val="26"/>
          <w:szCs w:val="26"/>
          <w:lang w:val="de-DE" w:eastAsia="ja-JP" w:bidi="fa-IR"/>
        </w:rPr>
        <w:t>Секретар</w:t>
      </w:r>
      <w:proofErr w:type="spellEnd"/>
      <w:r w:rsidRPr="00ED058D">
        <w:rPr>
          <w:rFonts w:eastAsia="Andale Sans UI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D058D">
        <w:rPr>
          <w:rFonts w:eastAsia="Andale Sans UI"/>
          <w:b/>
          <w:kern w:val="3"/>
          <w:sz w:val="26"/>
          <w:szCs w:val="26"/>
          <w:lang w:val="de-DE" w:eastAsia="ja-JP" w:bidi="fa-IR"/>
        </w:rPr>
        <w:t>ради</w:t>
      </w:r>
      <w:proofErr w:type="spellEnd"/>
      <w:r w:rsidRPr="00ED058D">
        <w:rPr>
          <w:rFonts w:eastAsia="Andale Sans UI"/>
          <w:b/>
          <w:kern w:val="3"/>
          <w:sz w:val="26"/>
          <w:szCs w:val="26"/>
          <w:lang w:val="de-DE" w:eastAsia="ja-JP" w:bidi="fa-IR"/>
        </w:rPr>
        <w:t xml:space="preserve">                                                                            </w:t>
      </w:r>
      <w:proofErr w:type="spellStart"/>
      <w:r w:rsidRPr="00ED058D">
        <w:rPr>
          <w:rFonts w:eastAsia="Andale Sans UI"/>
          <w:b/>
          <w:kern w:val="3"/>
          <w:sz w:val="26"/>
          <w:szCs w:val="26"/>
          <w:lang w:val="de-DE" w:eastAsia="ja-JP" w:bidi="fa-IR"/>
        </w:rPr>
        <w:t>А.М.Сидоренко</w:t>
      </w:r>
      <w:proofErr w:type="spellEnd"/>
    </w:p>
    <w:p w:rsidR="00A44126" w:rsidRPr="00ED058D" w:rsidRDefault="00A44126" w:rsidP="00A44126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sz w:val="26"/>
          <w:szCs w:val="26"/>
          <w:lang w:val="de-DE" w:eastAsia="ja-JP" w:bidi="fa-IR"/>
        </w:rPr>
      </w:pPr>
    </w:p>
    <w:p w:rsidR="00A44126" w:rsidRPr="00B805C5" w:rsidRDefault="00A44126" w:rsidP="00A4412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</w:p>
    <w:p w:rsidR="00A44126" w:rsidRPr="00B805C5" w:rsidRDefault="00A44126" w:rsidP="00A4412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</w:p>
    <w:p w:rsidR="00A44126" w:rsidRPr="00B805C5" w:rsidRDefault="00A44126" w:rsidP="00A4412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</w:p>
    <w:p w:rsidR="00A44126" w:rsidRDefault="00A44126" w:rsidP="00A441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44126" w:rsidRDefault="00A44126" w:rsidP="00A441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44126" w:rsidRDefault="00A44126" w:rsidP="00A441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44126" w:rsidRDefault="00A44126" w:rsidP="00A441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44126" w:rsidRDefault="00A44126" w:rsidP="0019578C">
      <w:bookmarkStart w:id="0" w:name="_GoBack"/>
      <w:bookmarkEnd w:id="0"/>
    </w:p>
    <w:p w:rsidR="00A44126" w:rsidRPr="0019578C" w:rsidRDefault="00A44126" w:rsidP="0019578C"/>
    <w:sectPr w:rsidR="00A44126" w:rsidRPr="0019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7541"/>
    <w:multiLevelType w:val="multilevel"/>
    <w:tmpl w:val="290286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65250AC"/>
    <w:multiLevelType w:val="multilevel"/>
    <w:tmpl w:val="88B279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82"/>
    <w:rsid w:val="0019578C"/>
    <w:rsid w:val="00231BBF"/>
    <w:rsid w:val="004E6092"/>
    <w:rsid w:val="006639BC"/>
    <w:rsid w:val="007C4C2E"/>
    <w:rsid w:val="00A44126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4CF1-8F34-4D01-BC82-B3F7F2A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2018-03-07T09:40:00Z</dcterms:created>
  <dcterms:modified xsi:type="dcterms:W3CDTF">2018-03-14T10:29:00Z</dcterms:modified>
</cp:coreProperties>
</file>