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DC" w:rsidRDefault="00672BDC" w:rsidP="00672BDC">
      <w:pPr>
        <w:spacing w:before="100" w:beforeAutospacing="1" w:after="100" w:afterAutospacing="1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24C90F7" wp14:editId="1E621C30">
            <wp:simplePos x="0" y="0"/>
            <wp:positionH relativeFrom="margin">
              <wp:align>center</wp:align>
            </wp:positionH>
            <wp:positionV relativeFrom="paragraph">
              <wp:posOffset>352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DC" w:rsidRDefault="00672BDC" w:rsidP="00672BDC">
      <w:pPr>
        <w:spacing w:before="100" w:beforeAutospacing="1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672BDC" w:rsidRDefault="00672BDC" w:rsidP="00672BDC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672BDC" w:rsidRDefault="00672BDC" w:rsidP="00672BDC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672BDC" w:rsidRDefault="00672BDC" w:rsidP="00672BDC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672BDC" w:rsidRDefault="00672BDC" w:rsidP="00672BDC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затвердження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статуту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комунального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672BDC" w:rsidRPr="00425A77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proofErr w:type="spellStart"/>
      <w:proofErr w:type="gram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підприємства</w:t>
      </w:r>
      <w:proofErr w:type="spellEnd"/>
      <w:proofErr w:type="gram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Великодимерське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»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в новій редакції</w:t>
      </w: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672BDC" w:rsidRPr="00F26A55" w:rsidRDefault="00672BDC" w:rsidP="00672BDC">
      <w:pPr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зв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>’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язку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з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реорганізацією 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КП «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Великодимерське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керуючись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proofErr w:type="gram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25, 26 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місцеве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Україні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</w:t>
      </w:r>
      <w:r>
        <w:rPr>
          <w:sz w:val="28"/>
          <w:szCs w:val="28"/>
        </w:rPr>
        <w:t>постійної депутатської комісії</w:t>
      </w:r>
      <w:r w:rsidRPr="00C36CFA">
        <w:rPr>
          <w:sz w:val="28"/>
          <w:szCs w:val="28"/>
        </w:rPr>
        <w:t xml:space="preserve"> з питань </w:t>
      </w:r>
      <w:r w:rsidRPr="00C36CFA">
        <w:rPr>
          <w:rFonts w:eastAsiaTheme="minorHAnsi" w:cstheme="minorBidi"/>
          <w:sz w:val="28"/>
          <w:szCs w:val="28"/>
          <w:lang w:eastAsia="en-US"/>
        </w:rPr>
        <w:t>з питань регламенту, депутатської етики, законності, п</w:t>
      </w:r>
      <w:r>
        <w:rPr>
          <w:rFonts w:eastAsiaTheme="minorHAnsi" w:cstheme="minorBidi"/>
          <w:sz w:val="28"/>
          <w:szCs w:val="28"/>
          <w:lang w:eastAsia="en-US"/>
        </w:rPr>
        <w:t xml:space="preserve">ротидії та запобігання корупції,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селищна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672BDC" w:rsidRDefault="00672BDC" w:rsidP="00672BDC">
      <w:pPr>
        <w:widowControl w:val="0"/>
        <w:suppressAutoHyphens/>
        <w:autoSpaceDN w:val="0"/>
        <w:ind w:firstLine="72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672BDC" w:rsidRDefault="00672BDC" w:rsidP="00672BDC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672BDC" w:rsidRDefault="00672BDC" w:rsidP="00672BDC">
      <w:pPr>
        <w:tabs>
          <w:tab w:val="left" w:pos="1080"/>
        </w:tabs>
        <w:rPr>
          <w:sz w:val="28"/>
        </w:rPr>
      </w:pPr>
      <w:r>
        <w:rPr>
          <w:sz w:val="28"/>
        </w:rPr>
        <w:t>1. Затвердити СТАТУТ комунального підприємства «</w:t>
      </w:r>
      <w:proofErr w:type="spellStart"/>
      <w:r>
        <w:rPr>
          <w:sz w:val="28"/>
        </w:rPr>
        <w:t>Великодимерське</w:t>
      </w:r>
      <w:proofErr w:type="spellEnd"/>
      <w:r>
        <w:rPr>
          <w:sz w:val="28"/>
        </w:rPr>
        <w:t>» в новій редакції у зв’язку з реорганізацією  (додається).</w:t>
      </w:r>
    </w:p>
    <w:p w:rsidR="00672BDC" w:rsidRDefault="00672BDC" w:rsidP="00672BDC">
      <w:pPr>
        <w:tabs>
          <w:tab w:val="left" w:pos="1080"/>
        </w:tabs>
        <w:ind w:firstLine="720"/>
        <w:rPr>
          <w:sz w:val="28"/>
        </w:rPr>
      </w:pPr>
    </w:p>
    <w:p w:rsidR="00672BDC" w:rsidRPr="000D0975" w:rsidRDefault="00672BDC" w:rsidP="00672BD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2. З</w:t>
      </w:r>
      <w:r w:rsidRPr="000D0975">
        <w:rPr>
          <w:sz w:val="28"/>
          <w:szCs w:val="28"/>
        </w:rPr>
        <w:t xml:space="preserve">ареєструвати </w:t>
      </w:r>
      <w:r w:rsidRPr="00C36CFA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>
        <w:rPr>
          <w:sz w:val="28"/>
        </w:rPr>
        <w:t>КП «</w:t>
      </w:r>
      <w:proofErr w:type="spellStart"/>
      <w:r>
        <w:rPr>
          <w:sz w:val="28"/>
        </w:rPr>
        <w:t>Великодимерське</w:t>
      </w:r>
      <w:proofErr w:type="spellEnd"/>
      <w:r>
        <w:rPr>
          <w:sz w:val="28"/>
        </w:rPr>
        <w:t>»</w:t>
      </w:r>
      <w:r w:rsidRPr="00C36CFA">
        <w:rPr>
          <w:sz w:val="28"/>
          <w:szCs w:val="28"/>
        </w:rPr>
        <w:t xml:space="preserve">  </w:t>
      </w:r>
      <w:r w:rsidRPr="00C36CFA">
        <w:rPr>
          <w:sz w:val="28"/>
          <w:szCs w:val="28"/>
          <w:lang w:val="ru-RU"/>
        </w:rPr>
        <w:t xml:space="preserve">в </w:t>
      </w:r>
      <w:proofErr w:type="spellStart"/>
      <w:r w:rsidRPr="00C36CFA">
        <w:rPr>
          <w:sz w:val="28"/>
          <w:szCs w:val="28"/>
          <w:lang w:val="ru-RU"/>
        </w:rPr>
        <w:t>новій</w:t>
      </w:r>
      <w:proofErr w:type="spellEnd"/>
      <w:r w:rsidRPr="00C36CFA">
        <w:rPr>
          <w:sz w:val="28"/>
          <w:szCs w:val="28"/>
          <w:lang w:val="ru-RU"/>
        </w:rPr>
        <w:t xml:space="preserve"> </w:t>
      </w:r>
      <w:proofErr w:type="spellStart"/>
      <w:r w:rsidRPr="00C36CFA">
        <w:rPr>
          <w:sz w:val="28"/>
          <w:szCs w:val="28"/>
          <w:lang w:val="ru-RU"/>
        </w:rPr>
        <w:t>редакції</w:t>
      </w:r>
      <w:proofErr w:type="spellEnd"/>
      <w:r w:rsidRPr="000D0975">
        <w:rPr>
          <w:sz w:val="28"/>
          <w:szCs w:val="28"/>
        </w:rPr>
        <w:t xml:space="preserve"> у відповідності до вимог</w:t>
      </w:r>
      <w:r>
        <w:rPr>
          <w:sz w:val="28"/>
          <w:szCs w:val="28"/>
        </w:rPr>
        <w:t xml:space="preserve"> чинного</w:t>
      </w:r>
      <w:r w:rsidRPr="000D0975">
        <w:rPr>
          <w:sz w:val="28"/>
          <w:szCs w:val="28"/>
        </w:rPr>
        <w:t xml:space="preserve"> законодавства.</w:t>
      </w:r>
    </w:p>
    <w:p w:rsidR="00672BDC" w:rsidRDefault="00672BDC" w:rsidP="00672BDC">
      <w:pPr>
        <w:tabs>
          <w:tab w:val="left" w:pos="1080"/>
        </w:tabs>
        <w:ind w:firstLine="720"/>
        <w:rPr>
          <w:sz w:val="28"/>
        </w:rPr>
      </w:pPr>
    </w:p>
    <w:p w:rsidR="00672BDC" w:rsidRPr="00C36CFA" w:rsidRDefault="00672BDC" w:rsidP="00672BDC">
      <w:pPr>
        <w:rPr>
          <w:sz w:val="28"/>
          <w:szCs w:val="28"/>
        </w:rPr>
      </w:pPr>
      <w:r>
        <w:rPr>
          <w:sz w:val="28"/>
        </w:rPr>
        <w:t>3</w:t>
      </w:r>
      <w:r w:rsidRPr="00CE4ED3">
        <w:rPr>
          <w:sz w:val="28"/>
          <w:szCs w:val="28"/>
        </w:rPr>
        <w:t xml:space="preserve"> </w:t>
      </w:r>
      <w:r w:rsidRPr="00C36CFA">
        <w:rPr>
          <w:sz w:val="28"/>
          <w:szCs w:val="28"/>
        </w:rPr>
        <w:t>Контроль за виконанням покласти на постійну</w:t>
      </w:r>
      <w:r>
        <w:rPr>
          <w:sz w:val="28"/>
          <w:szCs w:val="28"/>
        </w:rPr>
        <w:t xml:space="preserve"> депутатську</w:t>
      </w:r>
      <w:r w:rsidRPr="00C36CFA">
        <w:rPr>
          <w:sz w:val="28"/>
          <w:szCs w:val="28"/>
        </w:rPr>
        <w:t xml:space="preserve"> комісію з питань </w:t>
      </w:r>
      <w:r w:rsidRPr="00C36CFA">
        <w:rPr>
          <w:rFonts w:eastAsiaTheme="minorHAnsi" w:cstheme="minorBidi"/>
          <w:sz w:val="28"/>
          <w:szCs w:val="28"/>
          <w:lang w:eastAsia="en-US"/>
        </w:rPr>
        <w:t>з питань регламенту, депутатської етики, законності, протидії та запобігання корупції.</w:t>
      </w:r>
    </w:p>
    <w:p w:rsidR="00672BDC" w:rsidRDefault="00672BDC" w:rsidP="00672BDC">
      <w:pPr>
        <w:rPr>
          <w:sz w:val="28"/>
        </w:rPr>
      </w:pPr>
    </w:p>
    <w:p w:rsidR="00672BDC" w:rsidRDefault="00672BDC" w:rsidP="00672BDC">
      <w:pPr>
        <w:tabs>
          <w:tab w:val="left" w:pos="1080"/>
        </w:tabs>
        <w:rPr>
          <w:sz w:val="28"/>
        </w:rPr>
      </w:pP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672BDC" w:rsidRDefault="00672BDC" w:rsidP="00672BD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Default="00672BDC" w:rsidP="00672BDC">
      <w:pPr>
        <w:rPr>
          <w:sz w:val="24"/>
          <w:szCs w:val="24"/>
        </w:rPr>
      </w:pPr>
    </w:p>
    <w:p w:rsidR="00672BDC" w:rsidRPr="000E58FC" w:rsidRDefault="00672BDC" w:rsidP="00672BD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672BDC" w:rsidRPr="000E58FC" w:rsidRDefault="00672BDC" w:rsidP="00672BD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672BDC" w:rsidRPr="000E58FC" w:rsidRDefault="00672BDC" w:rsidP="00672BDC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106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672BDC" w:rsidRDefault="007C4C2E" w:rsidP="00672BDC"/>
    <w:sectPr w:rsidR="007C4C2E" w:rsidRPr="0067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D1"/>
    <w:rsid w:val="00231BBF"/>
    <w:rsid w:val="004E6092"/>
    <w:rsid w:val="00672BDC"/>
    <w:rsid w:val="007C4C2E"/>
    <w:rsid w:val="009177D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536-E891-44E9-A202-F347578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2018-03-07T09:33:00Z</dcterms:created>
  <dcterms:modified xsi:type="dcterms:W3CDTF">2018-03-14T10:09:00Z</dcterms:modified>
</cp:coreProperties>
</file>