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C23968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0C79856B" w:rsidR="00A771E8" w:rsidRPr="00A771E8" w:rsidRDefault="00C441B4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52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5340EEAD" w:rsidR="00A771E8" w:rsidRPr="00A771E8" w:rsidRDefault="003A02B6" w:rsidP="003A02B6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E290F9D" w14:textId="77777777" w:rsidR="00E11D31" w:rsidRPr="00E11D31" w:rsidRDefault="00E11D31" w:rsidP="00E11D31">
      <w:pPr>
        <w:jc w:val="center"/>
        <w:rPr>
          <w:b/>
          <w:sz w:val="32"/>
        </w:rPr>
      </w:pPr>
      <w:r w:rsidRPr="00E11D31">
        <w:rPr>
          <w:b/>
          <w:color w:val="000000"/>
          <w:shd w:val="clear" w:color="auto" w:fill="FFFFFF"/>
        </w:rPr>
        <w:t>Висновок до суду про поновлення батьківських прав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2D001524" w14:textId="77777777" w:rsidR="00C441B4" w:rsidRDefault="00C441B4" w:rsidP="003613E4">
      <w:pPr>
        <w:jc w:val="left"/>
        <w:rPr>
          <w:b/>
          <w:sz w:val="24"/>
          <w:szCs w:val="24"/>
        </w:rPr>
      </w:pPr>
    </w:p>
    <w:p w14:paraId="7737D38D" w14:textId="77777777" w:rsidR="00C441B4" w:rsidRDefault="00C441B4" w:rsidP="003613E4">
      <w:pPr>
        <w:jc w:val="left"/>
        <w:rPr>
          <w:b/>
          <w:sz w:val="24"/>
          <w:szCs w:val="24"/>
        </w:rPr>
      </w:pPr>
    </w:p>
    <w:p w14:paraId="33BBC162" w14:textId="77777777" w:rsidR="00C441B4" w:rsidRDefault="00C441B4" w:rsidP="003613E4">
      <w:pPr>
        <w:jc w:val="left"/>
        <w:rPr>
          <w:b/>
          <w:sz w:val="24"/>
          <w:szCs w:val="24"/>
        </w:rPr>
      </w:pPr>
    </w:p>
    <w:p w14:paraId="7CB07A88" w14:textId="77777777" w:rsidR="003613E4" w:rsidRDefault="003613E4" w:rsidP="003613E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959A081" w14:textId="77777777" w:rsidR="003613E4" w:rsidRDefault="003613E4" w:rsidP="003613E4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97BB4"/>
    <w:rsid w:val="000A6FDF"/>
    <w:rsid w:val="000D56AB"/>
    <w:rsid w:val="001D2F89"/>
    <w:rsid w:val="002C1E2F"/>
    <w:rsid w:val="002E0B67"/>
    <w:rsid w:val="00324993"/>
    <w:rsid w:val="003613E4"/>
    <w:rsid w:val="003A02B6"/>
    <w:rsid w:val="004E4788"/>
    <w:rsid w:val="005B0776"/>
    <w:rsid w:val="0064655B"/>
    <w:rsid w:val="006A6038"/>
    <w:rsid w:val="006F0439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C23968"/>
    <w:rsid w:val="00C441B4"/>
    <w:rsid w:val="00D06417"/>
    <w:rsid w:val="00DC3AD1"/>
    <w:rsid w:val="00E11D31"/>
    <w:rsid w:val="00E17E16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0DC1-825C-4003-BA4F-4BE3D45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13</cp:revision>
  <cp:lastPrinted>2021-04-09T13:15:00Z</cp:lastPrinted>
  <dcterms:created xsi:type="dcterms:W3CDTF">2021-04-01T05:54:00Z</dcterms:created>
  <dcterms:modified xsi:type="dcterms:W3CDTF">2021-04-12T12:58:00Z</dcterms:modified>
</cp:coreProperties>
</file>