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31" w:rsidRPr="00DD3FDE" w:rsidRDefault="00552131" w:rsidP="00552131">
      <w:pPr>
        <w:spacing w:line="240" w:lineRule="auto"/>
        <w:rPr>
          <w:rFonts w:ascii="Times New Roman" w:eastAsia="Times New Roman" w:hAnsi="Times New Roman" w:cs="Times New Roman"/>
          <w:sz w:val="28"/>
          <w:szCs w:val="28"/>
          <w:lang w:val="ru-RU" w:eastAsia="ru-RU"/>
        </w:rPr>
      </w:pPr>
    </w:p>
    <w:p w:rsidR="0005486F" w:rsidRPr="0005486F" w:rsidRDefault="0005486F" w:rsidP="0005486F">
      <w:pPr>
        <w:widowControl w:val="0"/>
        <w:tabs>
          <w:tab w:val="left" w:pos="1207"/>
        </w:tabs>
        <w:autoSpaceDE w:val="0"/>
        <w:autoSpaceDN w:val="0"/>
        <w:adjustRightInd w:val="0"/>
        <w:ind w:left="-407"/>
        <w:jc w:val="right"/>
        <w:rPr>
          <w:rFonts w:ascii="Times New Roman" w:hAnsi="Times New Roman" w:cs="Times New Roman"/>
          <w:b/>
          <w:sz w:val="36"/>
          <w:szCs w:val="36"/>
          <w:vertAlign w:val="superscript"/>
          <w:lang w:val="uk-UA"/>
        </w:rPr>
      </w:pPr>
      <w:r w:rsidRPr="0005486F">
        <w:rPr>
          <w:rFonts w:ascii="Times New Roman" w:hAnsi="Times New Roman" w:cs="Times New Roman"/>
          <w:b/>
          <w:sz w:val="36"/>
          <w:szCs w:val="36"/>
          <w:vertAlign w:val="superscript"/>
          <w:lang w:val="uk-UA"/>
        </w:rPr>
        <w:t xml:space="preserve">ЗАТВЕРДЖЕНО </w:t>
      </w:r>
    </w:p>
    <w:p w:rsidR="0005486F" w:rsidRPr="0005486F" w:rsidRDefault="0005486F" w:rsidP="0005486F">
      <w:pPr>
        <w:widowControl w:val="0"/>
        <w:tabs>
          <w:tab w:val="left" w:pos="1207"/>
        </w:tabs>
        <w:autoSpaceDE w:val="0"/>
        <w:autoSpaceDN w:val="0"/>
        <w:adjustRightInd w:val="0"/>
        <w:spacing w:after="0"/>
        <w:ind w:left="-407"/>
        <w:jc w:val="right"/>
        <w:rPr>
          <w:rFonts w:ascii="Times New Roman" w:hAnsi="Times New Roman" w:cs="Times New Roman"/>
          <w:b/>
          <w:sz w:val="36"/>
          <w:szCs w:val="36"/>
          <w:vertAlign w:val="superscript"/>
          <w:lang w:val="uk-UA"/>
        </w:rPr>
      </w:pPr>
      <w:r w:rsidRPr="0005486F">
        <w:rPr>
          <w:rFonts w:ascii="Times New Roman" w:hAnsi="Times New Roman" w:cs="Times New Roman"/>
          <w:sz w:val="36"/>
          <w:szCs w:val="36"/>
          <w:vertAlign w:val="superscript"/>
          <w:lang w:val="uk-UA"/>
        </w:rPr>
        <w:t xml:space="preserve">      Рішення Великодимерської селищної ради</w:t>
      </w:r>
    </w:p>
    <w:p w:rsidR="0005486F" w:rsidRPr="0005486F" w:rsidRDefault="00291BA1" w:rsidP="0005486F">
      <w:pPr>
        <w:widowControl w:val="0"/>
        <w:tabs>
          <w:tab w:val="left" w:pos="1207"/>
        </w:tabs>
        <w:autoSpaceDE w:val="0"/>
        <w:autoSpaceDN w:val="0"/>
        <w:adjustRightInd w:val="0"/>
        <w:spacing w:after="0"/>
        <w:ind w:left="-690" w:firstLine="567"/>
        <w:jc w:val="right"/>
        <w:rPr>
          <w:rFonts w:ascii="Times New Roman" w:hAnsi="Times New Roman" w:cs="Times New Roman"/>
          <w:sz w:val="36"/>
          <w:szCs w:val="36"/>
          <w:vertAlign w:val="superscript"/>
          <w:lang w:val="ru-RU"/>
        </w:rPr>
      </w:pPr>
      <w:r>
        <w:rPr>
          <w:rFonts w:ascii="Times New Roman" w:hAnsi="Times New Roman" w:cs="Times New Roman"/>
          <w:sz w:val="36"/>
          <w:szCs w:val="36"/>
          <w:vertAlign w:val="superscript"/>
          <w:lang w:val="uk-UA"/>
        </w:rPr>
        <w:t xml:space="preserve">   від 12 серпня 2022 року </w:t>
      </w:r>
      <w:bookmarkStart w:id="0" w:name="_GoBack"/>
      <w:bookmarkEnd w:id="0"/>
      <w:r w:rsidR="0005486F" w:rsidRPr="0005486F">
        <w:rPr>
          <w:rFonts w:ascii="Times New Roman" w:hAnsi="Times New Roman" w:cs="Times New Roman"/>
          <w:sz w:val="36"/>
          <w:szCs w:val="36"/>
          <w:vertAlign w:val="superscript"/>
          <w:lang w:val="uk-UA"/>
        </w:rPr>
        <w:t xml:space="preserve">№ 846 </w:t>
      </w:r>
      <w:r w:rsidR="0005486F" w:rsidRPr="0005486F">
        <w:rPr>
          <w:rFonts w:ascii="Times New Roman" w:hAnsi="Times New Roman" w:cs="Times New Roman"/>
          <w:sz w:val="36"/>
          <w:szCs w:val="36"/>
          <w:vertAlign w:val="superscript"/>
        </w:rPr>
        <w:t>XXXII</w:t>
      </w:r>
      <w:r w:rsidR="0005486F" w:rsidRPr="0005486F">
        <w:rPr>
          <w:rFonts w:ascii="Times New Roman" w:hAnsi="Times New Roman" w:cs="Times New Roman"/>
          <w:sz w:val="36"/>
          <w:szCs w:val="36"/>
          <w:vertAlign w:val="superscript"/>
          <w:lang w:val="ru-RU"/>
        </w:rPr>
        <w:t>-</w:t>
      </w:r>
      <w:r w:rsidR="0005486F" w:rsidRPr="0005486F">
        <w:rPr>
          <w:rFonts w:ascii="Times New Roman" w:hAnsi="Times New Roman" w:cs="Times New Roman"/>
          <w:sz w:val="36"/>
          <w:szCs w:val="36"/>
          <w:vertAlign w:val="superscript"/>
        </w:rPr>
        <w:t>VIII</w:t>
      </w:r>
    </w:p>
    <w:p w:rsidR="0005486F" w:rsidRPr="0005486F" w:rsidRDefault="0005486F" w:rsidP="0005486F">
      <w:pPr>
        <w:widowControl w:val="0"/>
        <w:tabs>
          <w:tab w:val="left" w:pos="1207"/>
        </w:tabs>
        <w:autoSpaceDE w:val="0"/>
        <w:autoSpaceDN w:val="0"/>
        <w:adjustRightInd w:val="0"/>
        <w:spacing w:after="0"/>
        <w:ind w:left="2428" w:hanging="2410"/>
        <w:jc w:val="right"/>
        <w:rPr>
          <w:rFonts w:ascii="Times New Roman" w:hAnsi="Times New Roman" w:cs="Times New Roman"/>
          <w:sz w:val="36"/>
          <w:szCs w:val="36"/>
          <w:vertAlign w:val="superscript"/>
          <w:lang w:val="uk-UA"/>
        </w:rPr>
      </w:pPr>
      <w:r w:rsidRPr="0005486F">
        <w:rPr>
          <w:rFonts w:ascii="Times New Roman" w:hAnsi="Times New Roman" w:cs="Times New Roman"/>
          <w:sz w:val="36"/>
          <w:szCs w:val="36"/>
          <w:vertAlign w:val="superscript"/>
          <w:lang w:val="uk-UA"/>
        </w:rPr>
        <w:t>Селищний голова _______А. БОЧКАРЬОВ</w:t>
      </w:r>
    </w:p>
    <w:p w:rsidR="00552131" w:rsidRPr="00552131" w:rsidRDefault="00552131" w:rsidP="00552131">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552131" w:rsidRPr="00552131" w:rsidRDefault="00552131" w:rsidP="00552131">
      <w:pPr>
        <w:spacing w:line="240" w:lineRule="auto"/>
        <w:rPr>
          <w:rFonts w:ascii="Times New Roman" w:eastAsia="Times New Roman" w:hAnsi="Times New Roman" w:cs="Times New Roman"/>
          <w:sz w:val="28"/>
          <w:szCs w:val="28"/>
          <w:lang w:val="uk-UA"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8"/>
          <w:sz w:val="24"/>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8"/>
          <w:sz w:val="24"/>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r w:rsidRPr="00552131">
        <w:rPr>
          <w:rFonts w:ascii="Times New Roman" w:eastAsia="Times New Roman" w:hAnsi="Times New Roman" w:cs="Times New Roman"/>
          <w:b/>
          <w:sz w:val="72"/>
          <w:szCs w:val="72"/>
          <w:lang w:val="uk-UA" w:eastAsia="ru-RU"/>
        </w:rPr>
        <w:t>СТАТУТ</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552131" w:rsidRDefault="00DD3FDE"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Pr>
          <w:rFonts w:ascii="Times New Roman" w:eastAsia="Times New Roman" w:hAnsi="Times New Roman" w:cs="Times New Roman"/>
          <w:b/>
          <w:sz w:val="48"/>
          <w:szCs w:val="48"/>
          <w:lang w:val="uk-UA" w:eastAsia="ru-RU"/>
        </w:rPr>
        <w:t>(Нова</w:t>
      </w:r>
      <w:r w:rsidR="00552131" w:rsidRPr="00552131">
        <w:rPr>
          <w:rFonts w:ascii="Times New Roman" w:eastAsia="Times New Roman" w:hAnsi="Times New Roman" w:cs="Times New Roman"/>
          <w:b/>
          <w:sz w:val="48"/>
          <w:szCs w:val="48"/>
          <w:lang w:val="uk-UA" w:eastAsia="ru-RU"/>
        </w:rPr>
        <w:t xml:space="preserve"> редакція)</w:t>
      </w:r>
    </w:p>
    <w:p w:rsidR="00B20BFE" w:rsidRPr="00552131" w:rsidRDefault="00B20BFE" w:rsidP="0005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48"/>
          <w:szCs w:val="48"/>
          <w:lang w:val="uk-UA" w:eastAsia="ru-RU"/>
        </w:rPr>
      </w:pPr>
    </w:p>
    <w:p w:rsidR="00B20BFE" w:rsidRDefault="00B20BFE" w:rsidP="0005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color w:val="000000"/>
          <w:sz w:val="52"/>
          <w:szCs w:val="52"/>
          <w:shd w:val="clear" w:color="auto" w:fill="FFFFFF"/>
          <w:lang w:val="ru-RU"/>
        </w:rPr>
      </w:pPr>
      <w:r w:rsidRPr="00B20BFE">
        <w:rPr>
          <w:rFonts w:ascii="Times New Roman" w:hAnsi="Times New Roman" w:cs="Times New Roman"/>
          <w:b/>
          <w:bCs/>
          <w:color w:val="000000"/>
          <w:sz w:val="52"/>
          <w:szCs w:val="52"/>
          <w:shd w:val="clear" w:color="auto" w:fill="FFFFFF"/>
          <w:lang w:val="ru-RU"/>
        </w:rPr>
        <w:t xml:space="preserve">Тарасівський ліцей </w:t>
      </w:r>
    </w:p>
    <w:p w:rsidR="00552131" w:rsidRPr="00B20BFE" w:rsidRDefault="00B20BFE" w:rsidP="0005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52"/>
          <w:szCs w:val="52"/>
          <w:lang w:val="ru-RU" w:eastAsia="ru-RU"/>
        </w:rPr>
      </w:pPr>
      <w:r w:rsidRPr="00B20BFE">
        <w:rPr>
          <w:rFonts w:ascii="Times New Roman" w:hAnsi="Times New Roman" w:cs="Times New Roman"/>
          <w:b/>
          <w:bCs/>
          <w:color w:val="000000"/>
          <w:sz w:val="52"/>
          <w:szCs w:val="52"/>
          <w:shd w:val="clear" w:color="auto" w:fill="FFFFFF"/>
          <w:lang w:val="ru-RU"/>
        </w:rPr>
        <w:t>Великодимерської селищної ради Броварського району Київської області</w:t>
      </w:r>
    </w:p>
    <w:p w:rsidR="00552131" w:rsidRPr="00552131" w:rsidRDefault="00552131" w:rsidP="00552131">
      <w:pPr>
        <w:tabs>
          <w:tab w:val="left" w:pos="1655"/>
        </w:tabs>
        <w:spacing w:after="0" w:line="240" w:lineRule="auto"/>
        <w:jc w:val="center"/>
        <w:rPr>
          <w:rFonts w:ascii="Times New Roman" w:eastAsia="Times New Roman" w:hAnsi="Times New Roman" w:cs="Times New Roman"/>
          <w:b/>
          <w:bCs/>
          <w:sz w:val="32"/>
          <w:szCs w:val="28"/>
          <w:lang w:val="uk-UA" w:eastAsia="uk-UA"/>
        </w:rPr>
      </w:pPr>
    </w:p>
    <w:p w:rsidR="00552131" w:rsidRPr="00552131" w:rsidRDefault="00552131" w:rsidP="00552131">
      <w:pPr>
        <w:tabs>
          <w:tab w:val="left" w:pos="1655"/>
        </w:tabs>
        <w:spacing w:after="0" w:line="240" w:lineRule="auto"/>
        <w:jc w:val="center"/>
        <w:rPr>
          <w:rFonts w:ascii="Times New Roman" w:eastAsia="Times New Roman" w:hAnsi="Times New Roman" w:cs="Times New Roman"/>
          <w:b/>
          <w:sz w:val="32"/>
          <w:szCs w:val="28"/>
          <w:lang w:val="uk-UA" w:eastAsia="uk-UA"/>
        </w:rPr>
      </w:pPr>
      <w:r w:rsidRPr="00552131">
        <w:rPr>
          <w:rFonts w:ascii="Times New Roman" w:eastAsia="Times New Roman" w:hAnsi="Times New Roman" w:cs="Times New Roman"/>
          <w:b/>
          <w:bCs/>
          <w:sz w:val="32"/>
          <w:szCs w:val="28"/>
          <w:lang w:val="uk-UA" w:eastAsia="uk-UA"/>
        </w:rPr>
        <w:t>Код ЄДРПОУ:</w:t>
      </w:r>
      <w:r w:rsidRPr="00552131">
        <w:rPr>
          <w:rFonts w:ascii="Times New Roman" w:eastAsia="Times New Roman" w:hAnsi="Times New Roman" w:cs="Times New Roman"/>
          <w:b/>
          <w:bCs/>
          <w:sz w:val="32"/>
          <w:szCs w:val="28"/>
          <w:lang w:val="uk-UA" w:eastAsia="uk-UA"/>
        </w:rPr>
        <w:tab/>
      </w:r>
      <w:r w:rsidRPr="00552131">
        <w:rPr>
          <w:rFonts w:ascii="Times New Roman" w:eastAsia="Times New Roman" w:hAnsi="Times New Roman" w:cs="Times New Roman"/>
          <w:b/>
          <w:sz w:val="32"/>
          <w:szCs w:val="28"/>
          <w:lang w:val="uk-UA" w:eastAsia="uk-UA"/>
        </w:rPr>
        <w:t>25301292</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highlight w:val="yellow"/>
          <w:lang w:val="uk-UA" w:eastAsia="ru-RU"/>
        </w:rPr>
      </w:pPr>
    </w:p>
    <w:p w:rsid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DD3FDE" w:rsidRPr="00552131" w:rsidRDefault="00DD3FDE"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p>
    <w:p w:rsidR="001929EF" w:rsidRDefault="001929EF"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p>
    <w:p w:rsidR="001929EF" w:rsidRPr="00552131" w:rsidRDefault="00FF4D48"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Pr>
          <w:rFonts w:ascii="Times New Roman" w:eastAsia="Times New Roman" w:hAnsi="Times New Roman" w:cs="Times New Roman"/>
          <w:b/>
          <w:sz w:val="24"/>
          <w:szCs w:val="28"/>
          <w:lang w:val="uk-UA" w:eastAsia="ru-RU"/>
        </w:rPr>
        <w:t>Великодимерська СТГ</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552131">
        <w:rPr>
          <w:rFonts w:ascii="Times New Roman" w:eastAsia="Times New Roman" w:hAnsi="Times New Roman" w:cs="Times New Roman"/>
          <w:b/>
          <w:sz w:val="24"/>
          <w:szCs w:val="28"/>
          <w:lang w:val="uk-UA" w:eastAsia="ru-RU"/>
        </w:rPr>
        <w:t>с. Тарасівка</w:t>
      </w:r>
    </w:p>
    <w:p w:rsidR="00552131" w:rsidRPr="00552131" w:rsidRDefault="00552131" w:rsidP="0005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552131">
        <w:rPr>
          <w:rFonts w:ascii="Times New Roman" w:eastAsia="Times New Roman" w:hAnsi="Times New Roman" w:cs="Times New Roman"/>
          <w:b/>
          <w:sz w:val="24"/>
          <w:szCs w:val="28"/>
          <w:lang w:val="uk-UA" w:eastAsia="ru-RU"/>
        </w:rPr>
        <w:t>202</w:t>
      </w:r>
      <w:r w:rsidR="00B20BFE">
        <w:rPr>
          <w:rFonts w:ascii="Times New Roman" w:eastAsia="Times New Roman" w:hAnsi="Times New Roman" w:cs="Times New Roman"/>
          <w:b/>
          <w:sz w:val="24"/>
          <w:szCs w:val="28"/>
          <w:lang w:val="uk-UA" w:eastAsia="ru-RU"/>
        </w:rPr>
        <w:t>2</w:t>
      </w:r>
      <w:r w:rsidRPr="00552131">
        <w:rPr>
          <w:rFonts w:ascii="Times New Roman" w:eastAsia="Times New Roman" w:hAnsi="Times New Roman" w:cs="Times New Roman"/>
          <w:b/>
          <w:sz w:val="24"/>
          <w:szCs w:val="28"/>
          <w:lang w:val="uk-UA" w:eastAsia="ru-RU"/>
        </w:rPr>
        <w:t xml:space="preserve"> рік</w:t>
      </w:r>
    </w:p>
    <w:p w:rsidR="00552131" w:rsidRPr="00552131" w:rsidRDefault="00552131" w:rsidP="0055213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r w:rsidRPr="00552131">
        <w:rPr>
          <w:rFonts w:ascii="Times New Roman" w:eastAsia="Times New Roman" w:hAnsi="Times New Roman" w:cs="Times New Roman"/>
          <w:b/>
          <w:sz w:val="28"/>
          <w:szCs w:val="28"/>
          <w:lang w:val="uk-UA" w:eastAsia="ru-RU"/>
        </w:rPr>
        <w:lastRenderedPageBreak/>
        <w:t>І. ЗАГАЛЬНІ ПОЛОЖЕННЯ</w:t>
      </w:r>
    </w:p>
    <w:p w:rsidR="00B37759" w:rsidRDefault="00552131" w:rsidP="00B37759">
      <w:pPr>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lang w:val="uk-UA"/>
        </w:rPr>
      </w:pPr>
      <w:r w:rsidRPr="00552131">
        <w:rPr>
          <w:rFonts w:ascii="Times New Roman" w:eastAsia="Times New Roman" w:hAnsi="Times New Roman" w:cs="Times New Roman"/>
          <w:sz w:val="28"/>
          <w:szCs w:val="28"/>
          <w:lang w:val="uk-UA" w:eastAsia="ru-RU"/>
        </w:rPr>
        <w:t xml:space="preserve">1.1. </w:t>
      </w:r>
      <w:r w:rsidR="001316BF">
        <w:rPr>
          <w:rFonts w:ascii="Times New Roman" w:hAnsi="Times New Roman" w:cs="Times New Roman"/>
          <w:sz w:val="28"/>
          <w:szCs w:val="28"/>
          <w:lang w:val="uk-UA"/>
        </w:rPr>
        <w:t>Тарасівський</w:t>
      </w:r>
      <w:r w:rsidR="001316BF" w:rsidRPr="00063955">
        <w:rPr>
          <w:rFonts w:ascii="Times New Roman" w:hAnsi="Times New Roman" w:cs="Times New Roman"/>
          <w:sz w:val="28"/>
          <w:szCs w:val="28"/>
          <w:lang w:val="uk-UA"/>
        </w:rPr>
        <w:t xml:space="preserve"> ліцей Великодимерської селищної ради Броварського району Київської області є закладом загальної середньої освіти, що належить до комунальної власності Великодимерської селищної територіальної громади Броварського району Київської області та є правонаступником усіх майнових та особистих немайнових прав і обов’язків </w:t>
      </w:r>
      <w:r w:rsidR="00B37759">
        <w:rPr>
          <w:rFonts w:ascii="Times New Roman" w:hAnsi="Times New Roman" w:cs="Times New Roman"/>
          <w:sz w:val="28"/>
          <w:szCs w:val="28"/>
          <w:lang w:val="uk-UA"/>
        </w:rPr>
        <w:t xml:space="preserve">Комунального закладу </w:t>
      </w:r>
      <w:r w:rsidR="001316BF">
        <w:rPr>
          <w:rFonts w:ascii="Times New Roman" w:eastAsia="Times New Roman" w:hAnsi="Times New Roman" w:cs="Times New Roman"/>
          <w:sz w:val="28"/>
          <w:szCs w:val="28"/>
          <w:lang w:val="uk-UA" w:eastAsia="ru-RU"/>
        </w:rPr>
        <w:t>«</w:t>
      </w:r>
      <w:r w:rsidR="001316BF" w:rsidRPr="00552131">
        <w:rPr>
          <w:rFonts w:ascii="Times New Roman" w:eastAsia="Times New Roman" w:hAnsi="Times New Roman" w:cs="Times New Roman"/>
          <w:sz w:val="28"/>
          <w:szCs w:val="28"/>
          <w:lang w:val="uk-UA" w:eastAsia="ru-RU"/>
        </w:rPr>
        <w:t>Тарасівськ</w:t>
      </w:r>
      <w:r w:rsidR="001316BF">
        <w:rPr>
          <w:rFonts w:ascii="Times New Roman" w:eastAsia="Times New Roman" w:hAnsi="Times New Roman" w:cs="Times New Roman"/>
          <w:sz w:val="28"/>
          <w:szCs w:val="28"/>
          <w:lang w:val="uk-UA" w:eastAsia="ru-RU"/>
        </w:rPr>
        <w:t>е</w:t>
      </w:r>
      <w:r w:rsidR="001316BF" w:rsidRPr="00552131">
        <w:rPr>
          <w:rFonts w:ascii="Times New Roman" w:eastAsia="Times New Roman" w:hAnsi="Times New Roman" w:cs="Times New Roman"/>
          <w:sz w:val="28"/>
          <w:szCs w:val="28"/>
          <w:lang w:val="uk-UA" w:eastAsia="ru-RU"/>
        </w:rPr>
        <w:t xml:space="preserve"> навчально-виховн</w:t>
      </w:r>
      <w:r w:rsidR="001316BF">
        <w:rPr>
          <w:rFonts w:ascii="Times New Roman" w:eastAsia="Times New Roman" w:hAnsi="Times New Roman" w:cs="Times New Roman"/>
          <w:sz w:val="28"/>
          <w:szCs w:val="28"/>
          <w:lang w:val="uk-UA" w:eastAsia="ru-RU"/>
        </w:rPr>
        <w:t>е</w:t>
      </w:r>
      <w:r w:rsidR="001316BF" w:rsidRPr="00552131">
        <w:rPr>
          <w:rFonts w:ascii="Times New Roman" w:eastAsia="Times New Roman" w:hAnsi="Times New Roman" w:cs="Times New Roman"/>
          <w:sz w:val="28"/>
          <w:szCs w:val="28"/>
          <w:lang w:val="uk-UA" w:eastAsia="ru-RU"/>
        </w:rPr>
        <w:t xml:space="preserve"> </w:t>
      </w:r>
      <w:r w:rsidR="001316BF">
        <w:rPr>
          <w:rFonts w:ascii="Times New Roman" w:eastAsia="Times New Roman" w:hAnsi="Times New Roman" w:cs="Times New Roman"/>
          <w:sz w:val="28"/>
          <w:szCs w:val="28"/>
          <w:lang w:val="uk-UA" w:eastAsia="ru-RU"/>
        </w:rPr>
        <w:t>обʼєднання</w:t>
      </w:r>
      <w:r w:rsidR="001316BF" w:rsidRPr="00552131">
        <w:rPr>
          <w:rFonts w:ascii="Times New Roman" w:eastAsia="Times New Roman" w:hAnsi="Times New Roman" w:cs="Times New Roman"/>
          <w:sz w:val="28"/>
          <w:szCs w:val="28"/>
          <w:lang w:val="uk-UA" w:eastAsia="ru-RU"/>
        </w:rPr>
        <w:t xml:space="preserve"> «</w:t>
      </w:r>
      <w:r w:rsidR="001316BF">
        <w:rPr>
          <w:rFonts w:ascii="Times New Roman" w:eastAsia="Times New Roman" w:hAnsi="Times New Roman" w:cs="Times New Roman"/>
          <w:sz w:val="28"/>
          <w:szCs w:val="28"/>
          <w:lang w:val="uk-UA" w:eastAsia="ru-RU"/>
        </w:rPr>
        <w:t>Заклад загальної середньої освіти – заклад дошкільної освіти</w:t>
      </w:r>
      <w:r w:rsidR="001316BF" w:rsidRPr="00552131">
        <w:rPr>
          <w:rFonts w:ascii="Times New Roman" w:eastAsia="Times New Roman" w:hAnsi="Times New Roman" w:cs="Times New Roman"/>
          <w:sz w:val="28"/>
          <w:szCs w:val="28"/>
          <w:lang w:val="uk-UA" w:eastAsia="ru-RU"/>
        </w:rPr>
        <w:t>»</w:t>
      </w:r>
      <w:r w:rsidR="001316BF">
        <w:rPr>
          <w:rFonts w:ascii="Times New Roman" w:eastAsia="Times New Roman" w:hAnsi="Times New Roman" w:cs="Times New Roman"/>
          <w:sz w:val="28"/>
          <w:szCs w:val="28"/>
          <w:lang w:val="uk-UA" w:eastAsia="ru-RU"/>
        </w:rPr>
        <w:t xml:space="preserve"> Великодимерської селищної ради Броварського району Київської області,</w:t>
      </w:r>
      <w:r w:rsidR="00B20BFE">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uk-UA" w:eastAsia="ru-RU"/>
        </w:rPr>
        <w:t>створено</w:t>
      </w:r>
      <w:r w:rsidR="001316BF">
        <w:rPr>
          <w:rFonts w:ascii="Times New Roman" w:eastAsia="Times New Roman" w:hAnsi="Times New Roman" w:cs="Times New Roman"/>
          <w:sz w:val="28"/>
          <w:szCs w:val="28"/>
          <w:lang w:val="uk-UA" w:eastAsia="ru-RU"/>
        </w:rPr>
        <w:t>го</w:t>
      </w:r>
      <w:r w:rsidRPr="00552131">
        <w:rPr>
          <w:rFonts w:ascii="Times New Roman" w:eastAsia="Times New Roman" w:hAnsi="Times New Roman" w:cs="Times New Roman"/>
          <w:sz w:val="28"/>
          <w:szCs w:val="28"/>
          <w:lang w:val="uk-UA" w:eastAsia="ru-RU"/>
        </w:rPr>
        <w:t xml:space="preserve"> на підставі рішення </w:t>
      </w:r>
      <w:r w:rsidR="001316BF" w:rsidRPr="00686C80">
        <w:rPr>
          <w:rFonts w:ascii="Times New Roman" w:hAnsi="Times New Roman" w:cs="Times New Roman"/>
          <w:sz w:val="28"/>
          <w:szCs w:val="28"/>
          <w:lang w:val="uk-UA"/>
        </w:rPr>
        <w:t xml:space="preserve">сесії Великодимерської селищної ради від </w:t>
      </w:r>
      <w:r w:rsidR="00B37759" w:rsidRPr="00B37759">
        <w:rPr>
          <w:rFonts w:ascii="Times New Roman" w:hAnsi="Times New Roman" w:cs="Times New Roman"/>
          <w:sz w:val="28"/>
          <w:szCs w:val="28"/>
          <w:lang w:val="uk-UA"/>
        </w:rPr>
        <w:t>від 11.12.2017 року № 17 ІІ-VII «Про</w:t>
      </w:r>
      <w:r w:rsidR="00B37759">
        <w:rPr>
          <w:rFonts w:ascii="Times New Roman" w:hAnsi="Times New Roman" w:cs="Times New Roman"/>
          <w:sz w:val="28"/>
          <w:szCs w:val="28"/>
          <w:lang w:val="uk-UA"/>
        </w:rPr>
        <w:t xml:space="preserve"> </w:t>
      </w:r>
      <w:r w:rsidR="00B37759" w:rsidRPr="00B37759">
        <w:rPr>
          <w:rFonts w:ascii="Times New Roman" w:hAnsi="Times New Roman" w:cs="Times New Roman"/>
          <w:sz w:val="28"/>
          <w:szCs w:val="28"/>
          <w:lang w:val="uk-UA"/>
        </w:rPr>
        <w:t xml:space="preserve">реорганізацію Тарасівського навчально-виховного комплексу </w:t>
      </w:r>
      <w:r w:rsidR="00B37759">
        <w:rPr>
          <w:rFonts w:ascii="Times New Roman" w:hAnsi="Times New Roman" w:cs="Times New Roman"/>
          <w:sz w:val="28"/>
          <w:szCs w:val="28"/>
          <w:lang w:val="uk-UA"/>
        </w:rPr>
        <w:t>–</w:t>
      </w:r>
      <w:r w:rsidR="00B37759" w:rsidRPr="00B37759">
        <w:rPr>
          <w:rFonts w:ascii="Times New Roman" w:hAnsi="Times New Roman" w:cs="Times New Roman"/>
          <w:sz w:val="28"/>
          <w:szCs w:val="28"/>
          <w:lang w:val="uk-UA"/>
        </w:rPr>
        <w:t xml:space="preserve"> загальноосвітньої</w:t>
      </w:r>
      <w:r w:rsidR="00B37759">
        <w:rPr>
          <w:rFonts w:ascii="Times New Roman" w:hAnsi="Times New Roman" w:cs="Times New Roman"/>
          <w:sz w:val="28"/>
          <w:szCs w:val="28"/>
          <w:lang w:val="uk-UA"/>
        </w:rPr>
        <w:t xml:space="preserve"> </w:t>
      </w:r>
      <w:r w:rsidR="00B37759" w:rsidRPr="00B37759">
        <w:rPr>
          <w:rFonts w:ascii="Times New Roman" w:hAnsi="Times New Roman" w:cs="Times New Roman"/>
          <w:sz w:val="28"/>
          <w:szCs w:val="28"/>
          <w:lang w:val="uk-UA"/>
        </w:rPr>
        <w:t>школи І-ІІІ ступенів – дошкільний навчальний заклад».</w:t>
      </w:r>
    </w:p>
    <w:p w:rsidR="00552131" w:rsidRPr="00552131" w:rsidRDefault="00552131" w:rsidP="00B3775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1.2. Повна назва: </w:t>
      </w:r>
      <w:r w:rsidR="00B20BFE">
        <w:rPr>
          <w:rFonts w:ascii="Times New Roman" w:eastAsia="Times New Roman" w:hAnsi="Times New Roman" w:cs="Times New Roman"/>
          <w:sz w:val="28"/>
          <w:szCs w:val="28"/>
          <w:lang w:val="uk-UA" w:eastAsia="ru-RU"/>
        </w:rPr>
        <w:t>Тарасівський ліцей Великодимерської селищної ради Броварського району Київської області</w:t>
      </w:r>
      <w:r w:rsidRPr="00552131">
        <w:rPr>
          <w:rFonts w:ascii="Times New Roman" w:eastAsia="Times New Roman" w:hAnsi="Times New Roman" w:cs="Times New Roman"/>
          <w:sz w:val="28"/>
          <w:szCs w:val="28"/>
          <w:lang w:val="uk-UA" w:eastAsia="ru-RU"/>
        </w:rPr>
        <w:t xml:space="preserve">. </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1.3. </w:t>
      </w:r>
      <w:r w:rsidRPr="001316BF">
        <w:rPr>
          <w:rFonts w:ascii="Times New Roman" w:eastAsia="Times New Roman" w:hAnsi="Times New Roman" w:cs="Times New Roman"/>
          <w:sz w:val="28"/>
          <w:szCs w:val="28"/>
          <w:lang w:val="uk-UA" w:eastAsia="ru-RU"/>
        </w:rPr>
        <w:t>Скорочена на</w:t>
      </w:r>
      <w:r w:rsidRPr="00552131">
        <w:rPr>
          <w:rFonts w:ascii="Times New Roman" w:eastAsia="Times New Roman" w:hAnsi="Times New Roman" w:cs="Times New Roman"/>
          <w:sz w:val="28"/>
          <w:szCs w:val="28"/>
          <w:lang w:val="ru-RU" w:eastAsia="ru-RU"/>
        </w:rPr>
        <w:t xml:space="preserve">зва: </w:t>
      </w:r>
      <w:r w:rsidR="00B20BFE">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w:t>
      </w:r>
    </w:p>
    <w:p w:rsidR="00552131" w:rsidRPr="00552131" w:rsidRDefault="00552131" w:rsidP="0055213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1.4. Організаційно-правова форма: Комунальна організація (установа, заклад).</w:t>
      </w:r>
    </w:p>
    <w:p w:rsidR="00552131" w:rsidRPr="00552131" w:rsidRDefault="00552131" w:rsidP="0055213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1.</w:t>
      </w:r>
      <w:r w:rsidRPr="00552131">
        <w:rPr>
          <w:rFonts w:ascii="Times New Roman" w:eastAsia="Times New Roman" w:hAnsi="Times New Roman" w:cs="Times New Roman"/>
          <w:sz w:val="28"/>
          <w:szCs w:val="28"/>
          <w:lang w:val="uk-UA" w:eastAsia="ru-RU"/>
        </w:rPr>
        <w:t>5</w:t>
      </w:r>
      <w:r w:rsidRPr="00552131">
        <w:rPr>
          <w:rFonts w:ascii="Times New Roman" w:eastAsia="Times New Roman" w:hAnsi="Times New Roman" w:cs="Times New Roman"/>
          <w:sz w:val="28"/>
          <w:szCs w:val="28"/>
          <w:lang w:val="ru-RU" w:eastAsia="ru-RU"/>
        </w:rPr>
        <w:t>. Юридична адреса</w:t>
      </w:r>
      <w:r w:rsidRPr="00552131">
        <w:rPr>
          <w:rFonts w:ascii="Times New Roman" w:eastAsia="Times New Roman" w:hAnsi="Times New Roman" w:cs="Times New Roman"/>
          <w:sz w:val="28"/>
          <w:szCs w:val="28"/>
          <w:lang w:val="uk-UA" w:eastAsia="ru-RU"/>
        </w:rPr>
        <w:t>:</w:t>
      </w:r>
      <w:r w:rsidR="00883F44">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uk-UA" w:eastAsia="ru-RU"/>
        </w:rPr>
        <w:t>07441, Київська область, Броварський район, с. Тарасівка, вулиця 9 Січня, 1.</w:t>
      </w:r>
    </w:p>
    <w:p w:rsidR="00552131" w:rsidRPr="00552131" w:rsidRDefault="00552131" w:rsidP="00552131">
      <w:pPr>
        <w:tabs>
          <w:tab w:val="left" w:pos="-5387"/>
          <w:tab w:val="left" w:pos="-5245"/>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1.6. </w:t>
      </w:r>
      <w:r w:rsidR="00B20BFE">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є юридичною особою, бюджетною неприбутковою установою, має самостійний баланс, реєстраційні та котлові рахунки у відділенні Державного казначейства, печатку, штамп, ідентифікаційний номер, бланки з власними реквізитами. </w:t>
      </w:r>
    </w:p>
    <w:p w:rsidR="00552131" w:rsidRPr="00552131" w:rsidRDefault="00552131" w:rsidP="0055213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1.</w:t>
      </w:r>
      <w:r w:rsidRPr="00552131">
        <w:rPr>
          <w:rFonts w:ascii="Times New Roman" w:eastAsia="Times New Roman" w:hAnsi="Times New Roman" w:cs="Times New Roman"/>
          <w:sz w:val="28"/>
          <w:szCs w:val="28"/>
          <w:lang w:val="uk-UA" w:eastAsia="ru-RU"/>
        </w:rPr>
        <w:t>7</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 xml:space="preserve"> Засновником </w:t>
      </w:r>
      <w:r w:rsidR="00B20BFE">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є Великодимерська селищна рада Броварського району Київської області.</w:t>
      </w:r>
    </w:p>
    <w:p w:rsidR="00552131" w:rsidRPr="00552131" w:rsidRDefault="00552131" w:rsidP="0055213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1.8. Органом управління </w:t>
      </w:r>
      <w:r w:rsidR="00B20BFE">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є Управління освіти, культури, молоді і спорту Великодимерськ</w:t>
      </w:r>
      <w:r w:rsidR="00F40197">
        <w:rPr>
          <w:rFonts w:ascii="Times New Roman" w:eastAsia="Times New Roman" w:hAnsi="Times New Roman" w:cs="Times New Roman"/>
          <w:sz w:val="28"/>
          <w:szCs w:val="28"/>
          <w:lang w:val="uk-UA" w:eastAsia="ru-RU"/>
        </w:rPr>
        <w:t>ої селищної ради</w:t>
      </w:r>
      <w:r w:rsidR="001316BF">
        <w:rPr>
          <w:rFonts w:ascii="Times New Roman" w:eastAsia="Times New Roman" w:hAnsi="Times New Roman" w:cs="Times New Roman"/>
          <w:sz w:val="28"/>
          <w:szCs w:val="28"/>
          <w:lang w:val="uk-UA" w:eastAsia="ru-RU"/>
        </w:rPr>
        <w:t xml:space="preserve"> </w:t>
      </w:r>
      <w:r w:rsidR="001316BF" w:rsidRPr="00552131">
        <w:rPr>
          <w:rFonts w:ascii="Times New Roman" w:eastAsia="Times New Roman" w:hAnsi="Times New Roman" w:cs="Times New Roman"/>
          <w:sz w:val="28"/>
          <w:szCs w:val="28"/>
          <w:lang w:val="uk-UA" w:eastAsia="ru-RU"/>
        </w:rPr>
        <w:t>Броварського району Київської області</w:t>
      </w:r>
      <w:r w:rsidRPr="00552131">
        <w:rPr>
          <w:rFonts w:ascii="Times New Roman" w:eastAsia="Times New Roman" w:hAnsi="Times New Roman" w:cs="Times New Roman"/>
          <w:sz w:val="28"/>
          <w:szCs w:val="28"/>
          <w:lang w:val="uk-UA" w:eastAsia="ru-RU"/>
        </w:rPr>
        <w:t>.</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w:t>
      </w:r>
      <w:r w:rsidR="001316BF">
        <w:rPr>
          <w:rFonts w:ascii="Times New Roman" w:eastAsia="Times New Roman" w:hAnsi="Times New Roman" w:cs="Times New Roman"/>
          <w:sz w:val="28"/>
          <w:szCs w:val="28"/>
          <w:lang w:val="uk-UA" w:eastAsia="ru-RU"/>
        </w:rPr>
        <w:t>9</w:t>
      </w:r>
      <w:r w:rsidRPr="00552131">
        <w:rPr>
          <w:rFonts w:ascii="Times New Roman" w:eastAsia="Times New Roman" w:hAnsi="Times New Roman" w:cs="Times New Roman"/>
          <w:sz w:val="28"/>
          <w:szCs w:val="28"/>
          <w:lang w:val="uk-UA" w:eastAsia="ru-RU"/>
        </w:rPr>
        <w:t xml:space="preserve">. </w:t>
      </w:r>
      <w:r w:rsidR="00F10536">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може здійснювати освітню діяльність одночасно на різних рівнях освіти, за різними видами та формами освіти, утворювати для цього структурні підрозділи (у тому числі – філії), на договірних засадах за погодженням 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1.11. Структура </w:t>
      </w:r>
      <w:r w:rsidR="00F10536">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w:t>
      </w:r>
    </w:p>
    <w:p w:rsidR="00552131" w:rsidRPr="00552131" w:rsidRDefault="00552131" w:rsidP="00552131">
      <w:pPr>
        <w:tabs>
          <w:tab w:val="left" w:pos="709"/>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1.11.1. </w:t>
      </w:r>
      <w:r w:rsidR="00F10536">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має </w:t>
      </w:r>
      <w:r w:rsidR="001929EF">
        <w:rPr>
          <w:rFonts w:ascii="Times New Roman" w:eastAsia="Times New Roman" w:hAnsi="Times New Roman" w:cs="Times New Roman"/>
          <w:sz w:val="28"/>
          <w:szCs w:val="28"/>
          <w:lang w:val="uk-UA" w:eastAsia="ru-RU"/>
        </w:rPr>
        <w:t>у своїй стуктурі</w:t>
      </w:r>
      <w:r w:rsidR="001D56D7">
        <w:rPr>
          <w:rFonts w:ascii="Times New Roman" w:eastAsia="Times New Roman" w:hAnsi="Times New Roman" w:cs="Times New Roman"/>
          <w:sz w:val="28"/>
          <w:szCs w:val="28"/>
          <w:lang w:val="uk-UA" w:eastAsia="ru-RU"/>
        </w:rPr>
        <w:t>:</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дошкільн</w:t>
      </w:r>
      <w:r w:rsidR="001929EF">
        <w:rPr>
          <w:rFonts w:ascii="Times New Roman" w:eastAsia="Times New Roman" w:hAnsi="Times New Roman" w:cs="Times New Roman"/>
          <w:sz w:val="28"/>
          <w:szCs w:val="28"/>
          <w:lang w:val="ru-RU" w:eastAsia="ru-RU"/>
        </w:rPr>
        <w:t>ий</w:t>
      </w:r>
      <w:r w:rsidRPr="00552131">
        <w:rPr>
          <w:rFonts w:ascii="Times New Roman" w:eastAsia="Times New Roman" w:hAnsi="Times New Roman" w:cs="Times New Roman"/>
          <w:sz w:val="28"/>
          <w:szCs w:val="28"/>
          <w:lang w:val="ru-RU" w:eastAsia="ru-RU"/>
        </w:rPr>
        <w:t xml:space="preserve"> </w:t>
      </w:r>
      <w:r w:rsidR="001929EF">
        <w:rPr>
          <w:rFonts w:ascii="Times New Roman" w:eastAsia="Times New Roman" w:hAnsi="Times New Roman" w:cs="Times New Roman"/>
          <w:sz w:val="28"/>
          <w:szCs w:val="28"/>
          <w:lang w:val="ru-RU" w:eastAsia="ru-RU"/>
        </w:rPr>
        <w:t>підрозділ</w:t>
      </w:r>
      <w:r w:rsidRPr="00552131">
        <w:rPr>
          <w:rFonts w:ascii="Times New Roman" w:eastAsia="Times New Roman" w:hAnsi="Times New Roman" w:cs="Times New Roman"/>
          <w:sz w:val="28"/>
          <w:szCs w:val="28"/>
          <w:lang w:val="ru-RU" w:eastAsia="ru-RU"/>
        </w:rPr>
        <w:t>;</w:t>
      </w:r>
    </w:p>
    <w:p w:rsidR="00552131" w:rsidRDefault="001929EF" w:rsidP="00552131">
      <w:pPr>
        <w:spacing w:after="0" w:line="240" w:lineRule="auto"/>
        <w:ind w:firstLine="709"/>
        <w:contextualSpacing/>
        <w:jc w:val="both"/>
        <w:rPr>
          <w:rFonts w:ascii="Times New Roman" w:hAnsi="Times New Roman" w:cs="Times New Roman"/>
          <w:sz w:val="28"/>
          <w:szCs w:val="28"/>
          <w:lang w:val="uk-UA"/>
        </w:rPr>
      </w:pPr>
      <w:r w:rsidRPr="001929EF">
        <w:rPr>
          <w:rFonts w:ascii="Times New Roman" w:hAnsi="Times New Roman" w:cs="Times New Roman"/>
          <w:sz w:val="28"/>
          <w:szCs w:val="28"/>
          <w:lang w:val="uk-UA"/>
        </w:rPr>
        <w:t>початкову школу, що забезпечує здобуття початкової освіти</w:t>
      </w:r>
      <w:r w:rsidR="001D56D7">
        <w:rPr>
          <w:rFonts w:ascii="Times New Roman" w:hAnsi="Times New Roman" w:cs="Times New Roman"/>
          <w:sz w:val="28"/>
          <w:szCs w:val="28"/>
          <w:lang w:val="uk-UA"/>
        </w:rPr>
        <w:t>;</w:t>
      </w:r>
    </w:p>
    <w:p w:rsidR="001D56D7" w:rsidRDefault="001D56D7" w:rsidP="00552131">
      <w:pPr>
        <w:spacing w:after="0" w:line="240" w:lineRule="auto"/>
        <w:ind w:firstLine="709"/>
        <w:contextualSpacing/>
        <w:jc w:val="both"/>
        <w:rPr>
          <w:rFonts w:ascii="Times New Roman" w:hAnsi="Times New Roman" w:cs="Times New Roman"/>
          <w:sz w:val="28"/>
          <w:szCs w:val="28"/>
          <w:lang w:val="uk-UA"/>
        </w:rPr>
      </w:pPr>
      <w:r w:rsidRPr="001D56D7">
        <w:rPr>
          <w:rFonts w:ascii="Times New Roman" w:hAnsi="Times New Roman" w:cs="Times New Roman"/>
          <w:sz w:val="28"/>
          <w:szCs w:val="28"/>
          <w:lang w:val="uk-UA"/>
        </w:rPr>
        <w:t>гімназію, що забезпечує здобуття базової середньої освіти;</w:t>
      </w:r>
    </w:p>
    <w:p w:rsidR="001D56D7" w:rsidRDefault="001D56D7" w:rsidP="00552131">
      <w:pPr>
        <w:spacing w:after="0" w:line="240" w:lineRule="auto"/>
        <w:ind w:firstLine="709"/>
        <w:contextualSpacing/>
        <w:jc w:val="both"/>
        <w:rPr>
          <w:rFonts w:ascii="Times New Roman" w:hAnsi="Times New Roman" w:cs="Times New Roman"/>
          <w:sz w:val="28"/>
          <w:szCs w:val="28"/>
          <w:lang w:val="uk-UA"/>
        </w:rPr>
      </w:pPr>
      <w:r w:rsidRPr="001D56D7">
        <w:rPr>
          <w:rFonts w:ascii="Times New Roman" w:hAnsi="Times New Roman" w:cs="Times New Roman"/>
          <w:sz w:val="28"/>
          <w:szCs w:val="28"/>
          <w:lang w:val="uk-UA"/>
        </w:rPr>
        <w:t>позашкільний підрозділ</w:t>
      </w:r>
      <w:r w:rsidR="001316BF">
        <w:rPr>
          <w:rFonts w:ascii="Times New Roman" w:hAnsi="Times New Roman" w:cs="Times New Roman"/>
          <w:sz w:val="28"/>
          <w:szCs w:val="28"/>
          <w:lang w:val="uk-UA"/>
        </w:rPr>
        <w:t>.</w:t>
      </w:r>
    </w:p>
    <w:p w:rsidR="001D56D7" w:rsidRPr="001D56D7" w:rsidRDefault="001D56D7" w:rsidP="001D56D7">
      <w:pPr>
        <w:spacing w:after="0" w:line="240" w:lineRule="auto"/>
        <w:ind w:left="709"/>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lastRenderedPageBreak/>
        <w:t xml:space="preserve">1.11.2. </w:t>
      </w:r>
      <w:r w:rsidRPr="001D56D7">
        <w:rPr>
          <w:rFonts w:ascii="Times New Roman" w:hAnsi="Times New Roman" w:cs="Times New Roman"/>
          <w:sz w:val="28"/>
          <w:szCs w:val="28"/>
          <w:lang w:val="uk-UA"/>
        </w:rPr>
        <w:t>У складі ліцею можуть функціонувати інші внутрішні структурні підрозділи. Структурний підрозділ не має статусу юридичної особи, діє на підставі цього Статуту та положення про структурний підрозділ, затвердженого керівником ліцею.</w:t>
      </w:r>
    </w:p>
    <w:p w:rsidR="00552131" w:rsidRPr="00552131" w:rsidRDefault="00552131" w:rsidP="00552131">
      <w:pPr>
        <w:spacing w:after="0" w:line="240" w:lineRule="auto"/>
        <w:ind w:firstLine="709"/>
        <w:contextualSpacing/>
        <w:jc w:val="both"/>
        <w:rPr>
          <w:rFonts w:ascii="Times New Roman" w:eastAsia="Cambria"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1.12.</w:t>
      </w:r>
      <w:r w:rsidRPr="00552131">
        <w:rPr>
          <w:rFonts w:ascii="Times New Roman" w:eastAsia="Times New Roman" w:hAnsi="Times New Roman" w:cs="Times New Roman"/>
          <w:sz w:val="28"/>
          <w:szCs w:val="28"/>
          <w:lang w:val="ru-RU" w:eastAsia="ru-RU"/>
        </w:rPr>
        <w:t xml:space="preserve"> Випускник</w:t>
      </w:r>
      <w:r w:rsidRPr="00552131">
        <w:rPr>
          <w:rFonts w:ascii="Times New Roman" w:eastAsia="Times New Roman" w:hAnsi="Times New Roman" w:cs="Times New Roman"/>
          <w:sz w:val="28"/>
          <w:szCs w:val="28"/>
          <w:lang w:val="uk-UA" w:eastAsia="ru-RU"/>
        </w:rPr>
        <w:t xml:space="preserve"> </w:t>
      </w:r>
      <w:r w:rsidR="007B709F">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 xml:space="preserve">одержує документ про освіту встановленого зразку. </w:t>
      </w:r>
      <w:r w:rsidRPr="00552131">
        <w:rPr>
          <w:rFonts w:ascii="Times New Roman" w:eastAsia="Cambria" w:hAnsi="Times New Roman" w:cs="Times New Roman"/>
          <w:sz w:val="28"/>
          <w:szCs w:val="28"/>
          <w:lang w:val="ru-RU" w:eastAsia="ru-RU"/>
        </w:rPr>
        <w:t>Випускникам, які в установленому порядку склали кваліфікаційні іспити у позашкільному підрозділі, видається документ про позашкільну освіту.</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1.13. </w:t>
      </w:r>
      <w:r w:rsidR="007B709F">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може створювати у своєму складі класи (групи) з вечірньою (заочною), дистанційною формою навчання, класи (групи) з поглибленим та (або) профільним вивченням окремих предметів, спеціальні та інклюзивні класи для навчання дітей з особливими освітніми потребами</w:t>
      </w:r>
      <w:r w:rsidRPr="00552131">
        <w:rPr>
          <w:rFonts w:ascii="Times New Roman" w:eastAsia="Times New Roman" w:hAnsi="Times New Roman" w:cs="Times New Roman"/>
          <w:sz w:val="28"/>
          <w:szCs w:val="28"/>
          <w:lang w:val="uk-UA" w:eastAsia="ru-RU"/>
        </w:rPr>
        <w:t xml:space="preserve"> за погодженням із засновником. </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1.14. У </w:t>
      </w:r>
      <w:r w:rsidR="007B709F">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визначена українська мова навчання. Крім того, створюються умови для вивчення іноземної мови та мов національних меншин.</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1.15. У своїй діяльності заклад освіти ке</w:t>
      </w:r>
      <w:r w:rsidRPr="00552131">
        <w:rPr>
          <w:rFonts w:ascii="Times New Roman" w:eastAsia="Times New Roman" w:hAnsi="Times New Roman" w:cs="Times New Roman"/>
          <w:sz w:val="28"/>
          <w:szCs w:val="28"/>
          <w:lang w:val="ru-RU" w:eastAsia="ru-RU"/>
        </w:rPr>
        <w:t xml:space="preserve">рується Конституцією України, Законами України «Про освіту», «Про </w:t>
      </w:r>
      <w:r w:rsidRPr="00552131">
        <w:rPr>
          <w:rFonts w:ascii="Times New Roman" w:eastAsia="Times New Roman" w:hAnsi="Times New Roman" w:cs="Times New Roman"/>
          <w:sz w:val="28"/>
          <w:szCs w:val="28"/>
          <w:lang w:val="uk-UA" w:eastAsia="ru-RU"/>
        </w:rPr>
        <w:t xml:space="preserve"> повну </w:t>
      </w:r>
      <w:r w:rsidRPr="00552131">
        <w:rPr>
          <w:rFonts w:ascii="Times New Roman" w:eastAsia="Times New Roman" w:hAnsi="Times New Roman" w:cs="Times New Roman"/>
          <w:sz w:val="28"/>
          <w:szCs w:val="28"/>
          <w:lang w:val="ru-RU" w:eastAsia="ru-RU"/>
        </w:rPr>
        <w:t>загальну середню освіту»,</w:t>
      </w:r>
      <w:r w:rsidRPr="00552131">
        <w:rPr>
          <w:rFonts w:ascii="Times New Roman" w:eastAsia="Times New Roman" w:hAnsi="Times New Roman" w:cs="Times New Roman"/>
          <w:sz w:val="28"/>
          <w:szCs w:val="28"/>
          <w:lang w:val="uk-UA" w:eastAsia="ru-RU"/>
        </w:rPr>
        <w:t xml:space="preserve"> «Про дошкільну осіту», </w:t>
      </w:r>
      <w:r w:rsidRPr="00552131">
        <w:rPr>
          <w:rFonts w:ascii="Times New Roman" w:eastAsia="Times New Roman" w:hAnsi="Times New Roman" w:cs="Times New Roman"/>
          <w:sz w:val="28"/>
          <w:szCs w:val="28"/>
          <w:lang w:val="ru-RU" w:eastAsia="ru-RU"/>
        </w:rPr>
        <w:t xml:space="preserve">«Про позашкільну освіту», </w:t>
      </w:r>
      <w:r w:rsidRPr="00552131">
        <w:rPr>
          <w:rFonts w:ascii="Times New Roman" w:eastAsia="Times New Roman" w:hAnsi="Times New Roman" w:cs="Times New Roman"/>
          <w:bCs/>
          <w:sz w:val="28"/>
          <w:szCs w:val="28"/>
          <w:lang w:val="ru-RU" w:eastAsia="uk-UA"/>
        </w:rPr>
        <w:t>Положенням про позашкільний навчальний заклад</w:t>
      </w:r>
      <w:r w:rsidRPr="00552131">
        <w:rPr>
          <w:rFonts w:ascii="Times New Roman" w:eastAsia="Times New Roman" w:hAnsi="Times New Roman" w:cs="Times New Roman"/>
          <w:sz w:val="28"/>
          <w:szCs w:val="28"/>
          <w:lang w:val="ru-RU" w:eastAsia="ru-RU"/>
        </w:rPr>
        <w:t>, Положенням про порядок здійснення інноваційної освітньої діяльності, іншими нормативно-правовими актами, цим Статутом.</w:t>
      </w:r>
    </w:p>
    <w:p w:rsidR="00552131" w:rsidRPr="007B709F"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1.16.  </w:t>
      </w:r>
      <w:r w:rsidR="007B709F">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самостійно планує свою  роботу, приймає рішення і здійснює діяльність в межах своєї компетенції, передбаченої законодавством України та власним Ст</w:t>
      </w:r>
      <w:r w:rsidRPr="007B709F">
        <w:rPr>
          <w:rFonts w:ascii="Times New Roman" w:eastAsia="Times New Roman" w:hAnsi="Times New Roman" w:cs="Times New Roman"/>
          <w:sz w:val="28"/>
          <w:szCs w:val="28"/>
          <w:lang w:val="uk-UA" w:eastAsia="ru-RU"/>
        </w:rPr>
        <w:t>атутом.</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1.17. </w:t>
      </w:r>
      <w:r w:rsidR="007B709F">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має право:</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ініціювати перед засновником питання щодо створення або ліквідації структурних підрозділів;</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на власній базі та на договірних умовах на базі інших закладів освіти, установ, підприємств тощо організовувати роботу гуртків, секцій, клубів культурно-освітніх, творчо-естетичних, спортивно-оздоровчих, науково-пошукових об’єднань;</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бути власником і розпорядником рухомого і нерухомого майна згідно з законодавством України та власним Статутом;</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отримувати кошти і матеріальні цінності від органів виконавчої влади, юридичних і фізичних осіб, інших джерел незаборонених чинним законодавством;</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формувати штатний розпис, встановлювати форми заробітної плати й матеріального заохочення в межах власного кошторису, який складається з бюджетних асигнувань та позабюджетних надходжень;</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запрошувати на роботу спеціалістів, у тому числі й закордонних, на договірних (контрактних) умовах;</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визначати форми, методи і засоби організації освітнього процесу за погодженням із засновником та органом управління освітою;</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визначати варіативну частину робочого навчального плану освітньої програми;</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 установленому порядку розробляти і впроваджувати експериментальні та індивідуальні робочі навчальні плани, розробляти і здійснювати апробацію нових педагогічних технологій, методів і форм навчання та виховання;</w:t>
      </w:r>
    </w:p>
    <w:p w:rsidR="00552131" w:rsidRPr="00552131" w:rsidRDefault="00552131" w:rsidP="00552131">
      <w:pPr>
        <w:tabs>
          <w:tab w:val="left" w:pos="284"/>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використовувати різні форми морального і матеріального заохочення до учасників освітнього процесу;</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залишати у своєму розпорядженні і використовувати власні надходження у порядку визначеному законодавством України;</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розвивати власну соціальну базу: мережу спортивно-оздоровчих, лікувально-профілактичних і культурних, інших підрозділів;</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здійснювати капітальне будівництво й реконструкцію, капітальний ремонт на основі договорів підряду чи господарським способом;</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 організовувати оздоровлення здобувачів освіти;</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 встановлювати форму одягу для здобувачів освіти;</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 надавати додаткові освітні послуги, в тому числі – платні, у порядку визначеному чинним законодавством України;</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 на власний розсуд використовувати позабюджетні надходження згідно чинного законодавства.</w:t>
      </w: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1.18. У </w:t>
      </w:r>
      <w:r w:rsidR="007B709F">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можуть створюватись та функціонувати методичні об’єднання вчителів філологічних предметів, фізико-математичних та природничих дисциплін, суспільно-гуманітарних дисциплін, початкових класів, соціально-психологічна служба, команда педагогічно-психологічного супроводу учасників освітнього процесу, творчі групи, орган учнівського самоврядування, об’єднання класних керівників.</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1.19. </w:t>
      </w:r>
      <w:r w:rsidR="0006695C">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несе відповідальність перед особою, суспільством і державою згідно чинного законодавства.</w:t>
      </w:r>
    </w:p>
    <w:p w:rsidR="00552131" w:rsidRPr="00552131" w:rsidRDefault="00552131" w:rsidP="00FF4D48">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val="uk-UA" w:eastAsia="ru-RU"/>
        </w:rPr>
      </w:pPr>
    </w:p>
    <w:p w:rsidR="00552131" w:rsidRPr="00552131" w:rsidRDefault="00552131" w:rsidP="005521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val="uk-UA" w:eastAsia="ru-RU"/>
        </w:rPr>
      </w:pPr>
      <w:r w:rsidRPr="00552131">
        <w:rPr>
          <w:rFonts w:ascii="Times New Roman" w:eastAsia="Times New Roman" w:hAnsi="Times New Roman" w:cs="Times New Roman"/>
          <w:b/>
          <w:sz w:val="28"/>
          <w:szCs w:val="28"/>
          <w:lang w:val="uk-UA" w:eastAsia="ru-RU"/>
        </w:rPr>
        <w:t>ІІ. МЕТА ТА ОСНОВНІ ЗАВДАННЯ</w:t>
      </w:r>
    </w:p>
    <w:p w:rsidR="00552131" w:rsidRPr="00552131" w:rsidRDefault="00552131" w:rsidP="00552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552131" w:rsidRPr="00552131" w:rsidRDefault="00552131" w:rsidP="0055213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2.1 Головна мета повної загальної середньої освіти — забезпечення рівного доступу дітей та учнівської молоді до якісної освіти, профільної підготовки та профільного навчання, всебічного розвитку особистості з урахуванням соціально-економічних, національних, культурно-освітніх і мовних потреб громадян, ефективного використання кадрового потенціалу, навчально-методичної, матеріально-технічної бази закладу загальної середньої </w:t>
      </w:r>
      <w:r w:rsidRPr="00552131">
        <w:rPr>
          <w:rFonts w:ascii="Times New Roman" w:eastAsia="Times New Roman" w:hAnsi="Times New Roman" w:cs="Times New Roman"/>
          <w:sz w:val="28"/>
          <w:szCs w:val="28"/>
          <w:lang w:val="uk-UA" w:eastAsia="ru-RU"/>
        </w:rPr>
        <w:lastRenderedPageBreak/>
        <w:t>освіти, підвищення ефективності заходів із розвитку галузі освіти на місцевому рівні</w:t>
      </w:r>
      <w:bookmarkStart w:id="1" w:name="n188"/>
      <w:bookmarkEnd w:id="1"/>
      <w:r w:rsidRPr="00552131">
        <w:rPr>
          <w:rFonts w:ascii="Times New Roman" w:eastAsia="Times New Roman" w:hAnsi="Times New Roman" w:cs="Times New Roman"/>
          <w:sz w:val="28"/>
          <w:szCs w:val="28"/>
          <w:lang w:val="uk-UA" w:eastAsia="ru-RU"/>
        </w:rPr>
        <w:t xml:space="preserve">. </w:t>
      </w:r>
    </w:p>
    <w:p w:rsidR="00552131" w:rsidRPr="00552131" w:rsidRDefault="00552131" w:rsidP="00552131">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ab/>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2" w:name="n189"/>
      <w:bookmarkEnd w:id="2"/>
    </w:p>
    <w:p w:rsidR="00552131" w:rsidRPr="00552131" w:rsidRDefault="00552131" w:rsidP="00BD55B0">
      <w:pPr>
        <w:numPr>
          <w:ilvl w:val="0"/>
          <w:numId w:val="17"/>
        </w:numPr>
        <w:tabs>
          <w:tab w:val="left" w:pos="284"/>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вільне володіння державною мовою;</w:t>
      </w:r>
      <w:bookmarkStart w:id="3" w:name="n190"/>
      <w:bookmarkEnd w:id="3"/>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здатність спілкуватися рідною (у разі відмінності від державної) та іноземними мовами;</w:t>
      </w:r>
      <w:bookmarkStart w:id="4" w:name="n191"/>
      <w:bookmarkEnd w:id="4"/>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математична компетентність;</w:t>
      </w:r>
      <w:bookmarkStart w:id="5" w:name="n192"/>
      <w:bookmarkEnd w:id="5"/>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компетентності у галузі природничих наук, техніки і технологій;</w:t>
      </w:r>
      <w:bookmarkStart w:id="6" w:name="n193"/>
      <w:bookmarkEnd w:id="6"/>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інноваційність;</w:t>
      </w:r>
      <w:bookmarkStart w:id="7" w:name="n194"/>
      <w:bookmarkEnd w:id="7"/>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екологічна компетентність;</w:t>
      </w:r>
      <w:bookmarkStart w:id="8" w:name="n195"/>
      <w:bookmarkEnd w:id="8"/>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інформаційно-комунікаційна компетентність;</w:t>
      </w:r>
      <w:bookmarkStart w:id="9" w:name="n196"/>
      <w:bookmarkEnd w:id="9"/>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навчання впродовж життя;</w:t>
      </w:r>
      <w:bookmarkStart w:id="10" w:name="n197"/>
      <w:bookmarkEnd w:id="10"/>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1" w:name="n198"/>
      <w:bookmarkEnd w:id="11"/>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культурна компетентність;</w:t>
      </w:r>
      <w:bookmarkStart w:id="12" w:name="n199"/>
      <w:bookmarkEnd w:id="12"/>
    </w:p>
    <w:p w:rsidR="00552131" w:rsidRPr="00552131" w:rsidRDefault="00552131" w:rsidP="00BD55B0">
      <w:pPr>
        <w:numPr>
          <w:ilvl w:val="0"/>
          <w:numId w:val="17"/>
        </w:numPr>
        <w:tabs>
          <w:tab w:val="left" w:pos="284"/>
          <w:tab w:val="left" w:pos="1080"/>
          <w:tab w:val="left" w:pos="1276"/>
        </w:tabs>
        <w:autoSpaceDE w:val="0"/>
        <w:autoSpaceDN w:val="0"/>
        <w:adjustRightInd w:val="0"/>
        <w:spacing w:after="0" w:line="240" w:lineRule="auto"/>
        <w:ind w:firstLine="273"/>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підприємливість та фінансова грамотність</w:t>
      </w:r>
      <w:bookmarkStart w:id="13" w:name="n200"/>
      <w:bookmarkEnd w:id="13"/>
      <w:r w:rsidRPr="00552131">
        <w:rPr>
          <w:rFonts w:ascii="Times New Roman" w:eastAsia="Times New Roman" w:hAnsi="Times New Roman" w:cs="Times New Roman"/>
          <w:sz w:val="28"/>
          <w:szCs w:val="28"/>
          <w:lang w:val="uk-UA" w:eastAsia="ru-RU"/>
        </w:rPr>
        <w:t>.</w:t>
      </w:r>
    </w:p>
    <w:p w:rsidR="00552131" w:rsidRPr="00552131" w:rsidRDefault="00552131" w:rsidP="00552131">
      <w:p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інші компетентності, передбачені стандартом освіти.</w:t>
      </w:r>
      <w:bookmarkStart w:id="14" w:name="n201"/>
      <w:bookmarkEnd w:id="14"/>
    </w:p>
    <w:p w:rsidR="00552131" w:rsidRPr="00552131" w:rsidRDefault="00552131" w:rsidP="00552131">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ab/>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552131" w:rsidRPr="00552131" w:rsidRDefault="00552131" w:rsidP="00552131">
      <w:pPr>
        <w:tabs>
          <w:tab w:val="left" w:pos="-453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ab/>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552131" w:rsidRPr="00552131" w:rsidRDefault="00552131" w:rsidP="0055213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2.2. Основними завданнями </w:t>
      </w:r>
      <w:r w:rsidR="0006695C">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є:</w:t>
      </w:r>
    </w:p>
    <w:p w:rsidR="00552131" w:rsidRPr="00552131" w:rsidRDefault="00552131" w:rsidP="00BD55B0">
      <w:pPr>
        <w:numPr>
          <w:ilvl w:val="0"/>
          <w:numId w:val="18"/>
        </w:numPr>
        <w:tabs>
          <w:tab w:val="left" w:pos="851"/>
        </w:tabs>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створення умов для різнобічного розвитку дітей дошкільного віку та здобувачів освіти, формування гармонійної особистості, збереження та зміцнення її фізичного і психічного здоров’я; </w:t>
      </w:r>
    </w:p>
    <w:p w:rsidR="00552131" w:rsidRPr="00552131" w:rsidRDefault="00552131" w:rsidP="00BD55B0">
      <w:pPr>
        <w:numPr>
          <w:ilvl w:val="0"/>
          <w:numId w:val="18"/>
        </w:numPr>
        <w:tabs>
          <w:tab w:val="left" w:pos="851"/>
        </w:tabs>
        <w:spacing w:after="0" w:line="240" w:lineRule="auto"/>
        <w:ind w:left="426" w:hanging="11"/>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формування основних норм загальнолюдської моралі;</w:t>
      </w:r>
    </w:p>
    <w:p w:rsidR="00552131" w:rsidRPr="00552131" w:rsidRDefault="00552131" w:rsidP="00BD55B0">
      <w:pPr>
        <w:numPr>
          <w:ilvl w:val="0"/>
          <w:numId w:val="18"/>
        </w:numPr>
        <w:tabs>
          <w:tab w:val="left" w:pos="851"/>
        </w:tabs>
        <w:spacing w:after="0" w:line="240" w:lineRule="auto"/>
        <w:ind w:left="426" w:hanging="11"/>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формування умінь і навичок необхідних для навчання в дошкільному закладі та школі; </w:t>
      </w:r>
    </w:p>
    <w:p w:rsidR="00552131" w:rsidRPr="00552131" w:rsidRDefault="00552131" w:rsidP="00BD55B0">
      <w:pPr>
        <w:numPr>
          <w:ilvl w:val="0"/>
          <w:numId w:val="18"/>
        </w:numPr>
        <w:tabs>
          <w:tab w:val="left" w:pos="851"/>
        </w:tabs>
        <w:spacing w:after="0" w:line="240" w:lineRule="auto"/>
        <w:ind w:left="426" w:hanging="11"/>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формування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552131" w:rsidRPr="00552131" w:rsidRDefault="00552131" w:rsidP="00BD55B0">
      <w:pPr>
        <w:numPr>
          <w:ilvl w:val="0"/>
          <w:numId w:val="18"/>
        </w:numPr>
        <w:tabs>
          <w:tab w:val="left" w:pos="851"/>
        </w:tabs>
        <w:spacing w:after="0" w:line="240" w:lineRule="auto"/>
        <w:ind w:left="426" w:hanging="11"/>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виховання поваги до Конституції України, державних символів України, прав і свобод людини й громадянина, почуття власної гідності, відповідальності перед законом за свої дії, свідомого ставлення до своїх обов’язків; </w:t>
      </w:r>
    </w:p>
    <w:p w:rsidR="00552131" w:rsidRPr="00552131" w:rsidRDefault="00552131" w:rsidP="00BD55B0">
      <w:pPr>
        <w:numPr>
          <w:ilvl w:val="0"/>
          <w:numId w:val="18"/>
        </w:numPr>
        <w:tabs>
          <w:tab w:val="left" w:pos="851"/>
        </w:tabs>
        <w:spacing w:after="0" w:line="240" w:lineRule="auto"/>
        <w:ind w:left="426" w:hanging="11"/>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lastRenderedPageBreak/>
        <w:t xml:space="preserve">виховання в дошкільнят та </w:t>
      </w:r>
      <w:r w:rsidRPr="00552131">
        <w:rPr>
          <w:rFonts w:ascii="Times New Roman" w:eastAsia="Times New Roman" w:hAnsi="Times New Roman" w:cs="Times New Roman"/>
          <w:sz w:val="28"/>
          <w:szCs w:val="28"/>
          <w:lang w:val="uk-UA" w:eastAsia="ru-RU"/>
        </w:rPr>
        <w:t>здобувачів освіти</w:t>
      </w:r>
      <w:r w:rsidRPr="00552131">
        <w:rPr>
          <w:rFonts w:ascii="Times New Roman" w:eastAsia="Times New Roman" w:hAnsi="Times New Roman" w:cs="Times New Roman"/>
          <w:sz w:val="28"/>
          <w:szCs w:val="28"/>
          <w:lang w:val="ru-RU" w:eastAsia="ru-RU"/>
        </w:rPr>
        <w:t xml:space="preserve"> шанобливого ставлення до родини, поваги до народних традицій та звичаїв, державної та рідної мови, мов національних меншин, національних цінностей українського народу та інших народів і націй; </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підготовка особи до свідомого життя в громадському суспільстві в дусі взаєморозуміння, терпимості, рівноправності чоловіків і жінок, дружби між усіма народами, релігійними та етнічними групами;</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розвиток природних здібностей і обдарованості здобувачів освіти (вихованців), потреби і вміння самовдосконалюватися; </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надання здобувачам освіти можливостей для реалізації індивідуальних, творчих потреб, забезпечення для оволодіння практичними уміннями й навичками наукової, дослідно-експериментальної, конструкторської, винахідницької, раціоналізаторської діяльності, певного рівня професійної підготовки;</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створення умов для оволодіння системою наукових знань про природу, людину й суспільство; </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пошуки й підбір для навчання талановитої молоді;</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оновлення змісту освіти, розробка й апробація нових педагогічних технологій, методів і форм навчання та виховання;</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виховання свідомого ставлення до свого здоров’я та здоров’я інших громадян як найвищої цінності, формування засад здорового способу життя, збереження і зміцнення фізичного та психічного здоров’я здобувачів освіти (вихованців); </w:t>
      </w:r>
    </w:p>
    <w:p w:rsidR="00552131" w:rsidRPr="00552131" w:rsidRDefault="00552131" w:rsidP="00BD55B0">
      <w:pPr>
        <w:widowControl w:val="0"/>
        <w:numPr>
          <w:ilvl w:val="0"/>
          <w:numId w:val="18"/>
        </w:numPr>
        <w:tabs>
          <w:tab w:val="left" w:pos="0"/>
          <w:tab w:val="left" w:pos="851"/>
        </w:tabs>
        <w:autoSpaceDE w:val="0"/>
        <w:autoSpaceDN w:val="0"/>
        <w:adjustRightInd w:val="0"/>
        <w:spacing w:after="0" w:line="240" w:lineRule="auto"/>
        <w:ind w:left="426" w:hanging="11"/>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забезпечення реалізації права здобувачів освіти (вихованців) на вільне формування політичних і світоглядних переконань.</w:t>
      </w:r>
    </w:p>
    <w:p w:rsidR="00552131" w:rsidRPr="00552131" w:rsidRDefault="00552131" w:rsidP="0055213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552131" w:rsidRPr="00552131" w:rsidRDefault="00552131" w:rsidP="00552131">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b/>
          <w:sz w:val="28"/>
          <w:szCs w:val="28"/>
          <w:lang w:val="uk-UA" w:eastAsia="ru-RU"/>
        </w:rPr>
        <w:t>ІІІ. УПРАВЛІННЯ ЗАКЛАДОМ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3.1. Управління </w:t>
      </w:r>
      <w:r w:rsidR="0006695C">
        <w:rPr>
          <w:rFonts w:ascii="Times New Roman" w:eastAsia="Times New Roman" w:hAnsi="Times New Roman" w:cs="Times New Roman"/>
          <w:sz w:val="28"/>
          <w:szCs w:val="28"/>
          <w:lang w:val="uk-UA" w:eastAsia="ru-RU"/>
        </w:rPr>
        <w:t>Тарасівським ліцеєм</w:t>
      </w:r>
      <w:r w:rsidRPr="00552131">
        <w:rPr>
          <w:rFonts w:ascii="Times New Roman" w:eastAsia="Times New Roman" w:hAnsi="Times New Roman" w:cs="Times New Roman"/>
          <w:sz w:val="28"/>
          <w:szCs w:val="28"/>
          <w:lang w:val="uk-UA" w:eastAsia="ru-RU"/>
        </w:rPr>
        <w:t xml:space="preserve"> в межах повноважень, визначених законами та установчими документами, здійснюють:</w:t>
      </w:r>
    </w:p>
    <w:p w:rsidR="00552131" w:rsidRPr="00552131" w:rsidRDefault="00552131" w:rsidP="0055213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552131">
        <w:rPr>
          <w:rFonts w:ascii="Times New Roman" w:eastAsia="Calibri" w:hAnsi="Times New Roman" w:cs="Times New Roman"/>
          <w:sz w:val="28"/>
          <w:szCs w:val="28"/>
          <w:lang w:val="ru-RU"/>
        </w:rPr>
        <w:t>засновник або уповноважений ним орган;</w:t>
      </w:r>
    </w:p>
    <w:p w:rsidR="00552131" w:rsidRPr="00552131" w:rsidRDefault="00552131" w:rsidP="0055213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552131">
        <w:rPr>
          <w:rFonts w:ascii="Times New Roman" w:eastAsia="Calibri" w:hAnsi="Times New Roman" w:cs="Times New Roman"/>
          <w:sz w:val="28"/>
          <w:szCs w:val="28"/>
        </w:rPr>
        <w:t>керівник закладу освіти;</w:t>
      </w:r>
    </w:p>
    <w:p w:rsidR="00552131" w:rsidRPr="00552131" w:rsidRDefault="00552131" w:rsidP="0055213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552131">
        <w:rPr>
          <w:rFonts w:ascii="Times New Roman" w:eastAsia="Calibri" w:hAnsi="Times New Roman" w:cs="Times New Roman"/>
          <w:sz w:val="28"/>
          <w:szCs w:val="28"/>
        </w:rPr>
        <w:t>педагогічна рада;</w:t>
      </w:r>
    </w:p>
    <w:p w:rsidR="00552131" w:rsidRPr="00552131" w:rsidRDefault="00552131" w:rsidP="0055213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552131">
        <w:rPr>
          <w:rFonts w:ascii="Times New Roman" w:eastAsia="Calibri" w:hAnsi="Times New Roman" w:cs="Times New Roman"/>
          <w:sz w:val="28"/>
          <w:szCs w:val="28"/>
          <w:lang w:val="ru-RU"/>
        </w:rPr>
        <w:t>вищий колегіальний орган громадського самоврядування закладу освіти.</w:t>
      </w:r>
    </w:p>
    <w:p w:rsidR="00552131" w:rsidRPr="00552131" w:rsidRDefault="00552131" w:rsidP="0055213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Безпосереднє керівництво закладом освіти здійснює його директор.</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552131">
        <w:rPr>
          <w:rFonts w:ascii="Times New Roman" w:eastAsia="Times New Roman" w:hAnsi="Times New Roman" w:cs="Times New Roman"/>
          <w:sz w:val="28"/>
          <w:szCs w:val="28"/>
          <w:lang w:val="uk-UA" w:eastAsia="ru-RU"/>
        </w:rPr>
        <w:t>3.2. Засновник або уповноважений ним орган:</w:t>
      </w:r>
    </w:p>
    <w:p w:rsidR="00552131" w:rsidRPr="00552131" w:rsidRDefault="00552131" w:rsidP="00552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забезпечує створення у закладі освіти інклюзивного освітнього середовища, універсального дизайну та розумного пристосування;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-затверджує кошторис та приймає фінансовий звіт закладу освіти у випадках та порядку, визначених законодавством;</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-затверджує установчі документи комунального закладу, їх нову редакцію та зміни до них;</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552131">
        <w:rPr>
          <w:rFonts w:ascii="Times New Roman" w:eastAsia="Times New Roman" w:hAnsi="Times New Roman" w:cs="Times New Roman"/>
          <w:sz w:val="28"/>
          <w:szCs w:val="28"/>
          <w:lang w:val="uk-UA" w:eastAsia="ru-RU"/>
        </w:rPr>
        <w:t>-погоджує штатний розпис;</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-здійснює контроль за дотриманням установчих документів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-здійснює контроль за фінансово-господарською діяльністю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-здійснює оперативне управління закладом;</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-не втручається у діяльність закладу освіти, що здійснюється ним у межах його автономних прав та повноважень, визначених законом та установчими документами;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-може делегувати окремі свої повноваження органу управління; </w:t>
      </w:r>
    </w:p>
    <w:p w:rsidR="00552131" w:rsidRPr="00552131" w:rsidRDefault="00552131" w:rsidP="0055213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погоджує виплату премій керівнику закладу; </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-погоджує відпустку керівнику;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-погоджує призначення заступників керівника та головного бухгалтера;</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-укладає строковий трудовий договір (контракт) з керівником закладу освіти, обраним (призначеним) у порядку, встановленому законодавством та цим Статутом;</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-розриває строковий трудовий договір (контракт) з керівником закладу освіти з підстав та у порядку, визначених законодавством та цим Статутом;</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-приймає рішення про реорганізацію або ліквідацію комунального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-реалізує інші права, передбачені законодавством та цим Статутом.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3.3. Директором </w:t>
      </w:r>
      <w:r w:rsidR="0006695C">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може бути лише громадянин України, який має вищу освіту на рівні магістра (спеціаліста) та стаж педагогічної роботи не менш як 3 роки, успішно пройшов атестацію керівних кадрів закладів освіти у порядку, встановленому Міністерством освіти і науки України.</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Директор </w:t>
      </w:r>
      <w:r w:rsidR="0006695C">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обирається (призначається) на посаду засновником на конкурсній основі у відповідності до вимог чинного законодавства України.</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Cambria" w:hAnsi="Times New Roman" w:cs="Times New Roman"/>
          <w:sz w:val="28"/>
          <w:szCs w:val="28"/>
          <w:lang w:val="ru-RU" w:eastAsia="ru-RU"/>
        </w:rPr>
        <w:lastRenderedPageBreak/>
        <w:t xml:space="preserve">Директор </w:t>
      </w:r>
      <w:r w:rsidR="0006695C">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w:t>
      </w:r>
      <w:r w:rsidRPr="00552131">
        <w:rPr>
          <w:rFonts w:ascii="Times New Roman" w:eastAsia="Cambria" w:hAnsi="Times New Roman" w:cs="Times New Roman"/>
          <w:sz w:val="28"/>
          <w:szCs w:val="28"/>
          <w:lang w:val="ru-RU" w:eastAsia="ru-RU"/>
        </w:rPr>
        <w:t>звільняється з посади у зв’язку з закінченням строку трудового договору або достроково відповідно до вимог законодавства та умов укладеного трудового договору.</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3.4.Положення про конкурс на заміщення вакантної посади керівника закладу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3.5.Одна і та сама особа не може бути керівником відповідного закладу освіти більше ніж два строки підряд. Після закінчення другого строку перебування на посаді особа має право взяти участь у конкурсі на заміщення вакансії керівника в іншому закладі освіти або продовжити роботу в тому самому закладі на іншій посаді.</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3.6. Директор </w:t>
      </w:r>
      <w:r w:rsidR="0006695C">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-здійснює керівництво закладом освіти,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552131" w:rsidRPr="00552131" w:rsidRDefault="00552131" w:rsidP="0055213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uk-UA" w:eastAsia="ru-RU"/>
        </w:rPr>
        <w:tab/>
        <w:t>дотримується чинного законодавства, інструктивно-методичних рекомендацій органів управління освітою;</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-діє від імені закладу без довіреності, представляє його в усіх державних та інших органах, установах, організаціях та у судах;</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-організовує освітній процес;</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-затверджує штатний розпис за погодженням із органом управління;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затверджує Правила внутрішнього трудового розпорядку, посадові обов’язки працівників закладу, інструкції з охорони праці, план роботи закладу на рік, освітню програму закладу, положення про структурні підрозділи (філії), інші документи, пов’язані з господарською діяльністю закладу;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призначає і звільняє працівників </w:t>
      </w:r>
      <w:r w:rsidR="006071C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визначає їх функціональні обов’язки;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забезпечує контроль за виконанням навчальних планів і програм, якістю знань, умінь і навичок здобувачів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здійснює контроль за проходженням працівниками в установлені терміни обов’язкових медичних оглядів і несе за це відповідальність;</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створює необхідні умови для участі здобувачів освіти у позакласній та позашкільній роботі, проведення виховної роботи;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забезпечує дотримання вимог щодо охорони дитинства, санітарно-гігієнічних та протипожежних норм, вимог безпеки життєдіяльності;</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розпоряджається в установленому порядку майном </w:t>
      </w:r>
      <w:r w:rsidR="006071C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та його коштами;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відповідає за дотримання фінансової дисципліни та збереження матеріально-технічної бази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вживає вичерпних заходів щодо створення безпечних і нешкідливих умов навчання і виховання, охорони праці, безпеки життєдіяльності, цивільного захисту учасників освітнього процесу;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укладає угоди з фізичними та юридичними особами, реєстраційні та котлові рахунки у відділенні Державного казначейства;</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забезпечує реалізацію права здобувачам освіти та захист від будь-яких форм фізичного або психічного насильства;</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організовує заходи щодо запобігання вживання учасниками освітнього процесу тютюну, алкоголю, наркотиків;</w:t>
      </w:r>
    </w:p>
    <w:p w:rsidR="00552131" w:rsidRPr="00552131" w:rsidRDefault="00552131" w:rsidP="0055213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uk-UA" w:eastAsia="ru-RU"/>
        </w:rPr>
        <w:tab/>
        <w:t>контролює організацію харчування і медичне обслуговування здобувачів освіти, а також підвезення учасників освітнього процесу;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видає у межах своєї компетенції накази та розпорядження і контролює їх виконання;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є головою педагогічної ради – постійно діючого колегіального органу управління  закладом освіти;</w:t>
      </w:r>
    </w:p>
    <w:p w:rsidR="00552131" w:rsidRPr="00552131" w:rsidRDefault="00552131" w:rsidP="00552131">
      <w:pPr>
        <w:tabs>
          <w:tab w:val="left" w:pos="-5387"/>
          <w:tab w:val="left" w:pos="-5103"/>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звітує про свою роботу на загальних зборах колективу.</w:t>
      </w:r>
    </w:p>
    <w:p w:rsidR="00552131" w:rsidRPr="00552131" w:rsidRDefault="00552131" w:rsidP="00552131">
      <w:pPr>
        <w:tabs>
          <w:tab w:val="left" w:pos="-5387"/>
          <w:tab w:val="left" w:pos="-5245"/>
          <w:tab w:val="left" w:pos="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3.7. У </w:t>
      </w:r>
      <w:r w:rsidR="006071CB">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функціонує колегіальний орган – педагогічна рада.</w:t>
      </w:r>
    </w:p>
    <w:p w:rsidR="00552131" w:rsidRPr="00552131" w:rsidRDefault="00552131" w:rsidP="00552131">
      <w:pPr>
        <w:tabs>
          <w:tab w:val="left" w:pos="-5387"/>
          <w:tab w:val="left" w:pos="-5245"/>
          <w:tab w:val="left" w:pos="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3.8.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rsidR="00552131" w:rsidRPr="00552131" w:rsidRDefault="00552131" w:rsidP="00552131">
      <w:pPr>
        <w:tabs>
          <w:tab w:val="left" w:pos="-5387"/>
          <w:tab w:val="left" w:pos="-5245"/>
          <w:tab w:val="left" w:pos="0"/>
          <w:tab w:val="left" w:pos="284"/>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Члени педагогічної ради мають право виносити на її розгляд актуальні питання освітнього процесу.</w:t>
      </w:r>
    </w:p>
    <w:p w:rsidR="00552131" w:rsidRPr="00552131" w:rsidRDefault="00552131" w:rsidP="00552131">
      <w:pPr>
        <w:tabs>
          <w:tab w:val="left" w:pos="-5387"/>
          <w:tab w:val="left" w:pos="-5245"/>
          <w:tab w:val="left" w:pos="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3.9. Педагогічна рада розглядає питання:</w:t>
      </w:r>
    </w:p>
    <w:p w:rsidR="00552131" w:rsidRPr="00552131" w:rsidRDefault="00552131" w:rsidP="00552131">
      <w:pPr>
        <w:tabs>
          <w:tab w:val="left" w:pos="-5387"/>
          <w:tab w:val="left" w:pos="-5245"/>
          <w:tab w:val="left" w:pos="0"/>
          <w:tab w:val="left" w:pos="284"/>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-планування та режиму роботи </w:t>
      </w:r>
      <w:r w:rsidR="006071C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його структурних підрозділів (філій), удосконалення і методичного забезпечення освітнього процесу;</w:t>
      </w:r>
    </w:p>
    <w:p w:rsidR="00552131" w:rsidRPr="00552131" w:rsidRDefault="00552131" w:rsidP="00552131">
      <w:pPr>
        <w:tabs>
          <w:tab w:val="left" w:pos="-5387"/>
          <w:tab w:val="left" w:pos="-5245"/>
          <w:tab w:val="left" w:pos="0"/>
          <w:tab w:val="left" w:pos="284"/>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-про затвердження плану роботи </w:t>
      </w:r>
      <w:r w:rsidR="006071C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його структурних підрозділів (філій), плану роботи бібліотеки, робочого навчального плану, звітів педагогічних працівників які атестуються;</w:t>
      </w:r>
    </w:p>
    <w:p w:rsidR="00552131" w:rsidRPr="00552131" w:rsidRDefault="00552131" w:rsidP="00552131">
      <w:pPr>
        <w:tabs>
          <w:tab w:val="left" w:pos="-5387"/>
          <w:tab w:val="left" w:pos="-5245"/>
          <w:tab w:val="left" w:pos="0"/>
          <w:tab w:val="left" w:pos="284"/>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-про схвалення освітньої програми закладу та оцінює результативність її виконання;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щодо вдосконалення і методичного забезпечення освітнього процесу;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щодо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визначення відповідних заходів;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впровадження в освітній процес найкращого педагогічного досвіду та інновацій, співпраці з іншими закладами освіти, фізичними та юридичними особами, які сприяють розвитку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участі в дослідницькій, інноваційній та експериментальній діяльності закладу освіти, співпраці з закладами вищої освіти та науковими установами;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визначення категорій здобувачів освіти, які будуть забезпечуватись безкоштовним (на пільгових умовах) харчуванням та затвердження списків таких;</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морального та матеріального заохочення здобувачів освіти (вихованців) та працівників закладу освіти, відповідальності здобувачів освіти (вихованців), працівників закладу та інших учасників освітнього процесу за невиконання ними своїх обов’язків;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переведення здобувачів освіти до наступних класів і їх випуску, видачі документів про відповідний рівень освіти, нагородження за досягнення у навчанні;</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ініціювання проведення позапланового інституційного аудиту закладу та проведення громадської акредитації закладу;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інші питання відповідно до своєї компетентності.</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Рішення педагогічної ради є обов’язковим для виконання та вводяться в дію наказом по закладу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3.10. У </w:t>
      </w:r>
      <w:r w:rsidR="00204CF7">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можуть створюватись і діяти піклувальна рада, органи учнівського самоврядування, методичні об’єднання, комісії, асоціації, учнівські та педагогічні організації тощо, що діють відповідно до цього Статуту і чинного законодавства України та на підставі відповідного положення, що діє у закладі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3.11. Вищим органом громадського самоврядування закладу освіти є загальні збори учасників освітнього процесу, що скликаються не менше одного разу на рік.</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Делегати загальних зборів (конференції) з правом вирішального голосу обираються від таких трьох категорій:</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працівників закладу освіти – зборами трудового колективу;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здобувачів освіти закладу освіти (ІІ-ІІІ ступенів) – класними зборами;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батьків, представників громадськості – класними батьківськими зборами.</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Кожна категорія обирає однакову кількість делегатів. </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Визначається така кількість делегатів: від працівників закладу освіти -7, здобувачів освіти -7, батьків і представників громадськості -7.</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Термін їх повноважень становить 1 рік.</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(конференцію) мають голова ради закладу освіти, учасники зборів, якщо за це висловилось не менше третини їх загальної кількості, директор закладу освіти, засновник.</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Загальні збори (конференція):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обирають раду закладу освіти, її голову, встановлюють термін їх повноважень;</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заслуховують звіт директора і голови ради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розглядають питання освітньої, методичної і фінансово-господарської діяльності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затверджують основні напрями вдосконалення освітнього процесу, розглядають інші найважливіші напрями діяльності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приймають рішення про стимулювання праці керівників та інших педагогічних працівників.</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3.12. У період між загальними зборами (конференцією) діє рада закладу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3.12.1. Метою діяльності ради є:</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сприяння демократизації і гуманізації освітнього процесу;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формування позитивного іміджу та демократичного стилю управління закладом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розширення колегіальних форм управління закладом освіти; підвищення ролі громадськості у вирішенні питань, пов’язаних з організацією освітнього процесу.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3.12.2. Основними завданнями ради є:</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підвищення ефективності освітнього процесу у взаємодії з сім’єю, громадськістю, державними та приватними інституціями;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створення належного педагогічного клімату в закладі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сприяння духовному, фізичному розвитку здобувачів освіти (вихованців) та набуття ними соціального досвіду;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сприяння організації дозвілля та оздоровлення здобувачів освіти (вихованців);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підтримка громадських ініціатив щодо створення належних умов у вдосконаленні процесу навчання та виховання здобувачів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ініціювання дій, що сприяли б неухильному виконанню положень чинного законодавства щодо обов’язковості загальної середньої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стимулювання морального та матеріального заохочення здобувачів освіти (вихованців), сприяння пошуку, підтримки обдарованих дітей;</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зміцнення партнерських зв’язків між родинами здобувачів освіти (вихованців) та закладом загальної середньої освіти з метою забезпечення єдності освітнього процесу.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3.12.3. До ради обираються пропорційно представники від педагогічного колективу, здобувачів освіти  II-III ступенів навчання, батьків і громадськості. Представництво в раді й загальна її чисельність визначаються загальними зборами (конференцією) закладу загальної середньої освіти.</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3.12.4. Рада закладу освіти діє на засадах:</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пріоритету прав людини, гармонійного поєднання інтересів особи, суспільства, держави;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дотримання вимог законодавства України;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колегіальності ухвалення рішень;</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добровільності і рівноправності членства;</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гласності.</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Рада працює за планом, що затверджується загальними зборами (конференцією).</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власника (засновника), а також членами ради.</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Рішення ради, що не суперечать чинному законодавству та Статуту закладу освіти, доводяться в 7-й денний термін до відома педагогічного колективу, здобувачів освіти (вихованців), батьків, або осіб, які їх замінюють, та громадськості.</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3.12.5. Очолює раду закладу освіти голова, який обирається зі складу ради.</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3.12.6. Рада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-організовує виконання рішень загальних зборів (конференцій);</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-вносить пропозиції щодо зміни типу, статусу, профільності навчання, вивчення іноземних мов та мов національних меншин;</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-спільно з адміністрацією розглядає і вносить пропозиції до плану роботи закладу, здійснює контроль за його виконанням;</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-разом з адміністрацією здійснює контроль за виконанням Статуту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-контролює витрачання бюджетних асигнувань, визначає напрямки використання бюджетних і позабюджетних коштів закладу для розв’язання перспективних проблем удосконалення її діяльності, розподіляє кошти фонду загального обов’язкового навчання;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-сприяє формуванню мережі класів закладу освіти, обґрунтовуючи її доцільність в органах виконавчої влади та місцевого самоврядування;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досягнення у навчанні» та нагородження здобувачам освіти Похвальними листами «За високі досягнення у навчанні» та Похвальними грамотами «За особливі досягнення у вивченні окремих предметів»;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здобувачів освіти, а також тенденції розвитку регіону, суспільства і держави;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-бере участь у засіданнях атестаційної комісії з метою обговорення питань про присвоєння кваліфікаційних категорій педагогічним працівникам;</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-виносить на розгляд педагогічної ради пропозиції щодо поліпшення організації позакласної та позашкільної роботи;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-виступає ініціатором проведення добродійних акцій;</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-розподіляє і контролює кошти фонду загального обов’язкового навчання, приймає рішення про надання матеріальної допомоги здобувачам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-розглядає питання родинного виховання;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-сприяє педагогічній освіті батьків;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-сприяє поповненню бібліотечного фонду та передплаті періодичних видань;</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-розглядає питання здобуття обов’язкової загальної середньої освіти здобувачами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-організовує громадський контроль за харчуванням і медичним обслуговуванням здобувачів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-розглядає звернення учасників освітнього процесу з питань роботи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-розглядає пропозиції, скарги, зауваження учасників освітнього процесу, відповідних структурних підрозділів органів державного управління з питань роботи закладу освіти і приймає відповідні рішення;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-може створювати постійні або тимчасові комісії з окремих напрямів роботи.</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Склад комісій та зміст їх роботи визначаються радою.</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3.13. При закладі освіти за рішенням загальних зборів (конференції) може створюватися і діяти піклувальна рада.</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3.14.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3.14.1. Основними завданнями піклувальної ради є:</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-сприяння виконанню законодавства України щодо обов’язковості повної загальної середньої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здобувачів освіти у закладі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-зміцнення навчально-виробничої, наукової, матеріально-технічної, культурно-спортивної, корекційно-відновної та лікувально-оздоровчої бази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-організація змістовного дозвілля та оздоровлення здобувачів освіти, педагогічних працівників;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-вироблення рекомендацій щодо раціонального використання фонду загальнообов’язкового навчання;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-запобігання дитячій бездоглядності;</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-сприяння працевлаштуванню випускників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-стимулювання творчої праці педагогічних працівників та здобувачів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-всебічне зміцнення зв’язків між родинами здобувачів освіти та закладом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3.14.2. Піклувальна рада формується у складі 11 осіб з представників місцевих органів виконавчої влади, підприємств, установ, організацій, закладів освіти, окремих громадян, у тому числі іноземних. Члени піклувальної ради обираються на загальних зборах (конференції) закладу освіти шляхом голосування простою більшістю голосів.</w:t>
      </w:r>
    </w:p>
    <w:p w:rsidR="00552131" w:rsidRPr="00552131" w:rsidRDefault="00552131" w:rsidP="00552131">
      <w:p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У випадках, коли хтось із членів піклувальної ради вибуває, на загальних зборах (конференції) на його місце обирається інша особа.</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3.14.3. Піклувальна рада діє на засадах:</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-пріоритету прав людини, гармонійного поєднання інтересів особи, суспільства, держави;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-дотримання вимог законодавства України;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-самоврядування;</w:t>
      </w:r>
    </w:p>
    <w:p w:rsidR="00552131" w:rsidRPr="00552131" w:rsidRDefault="00552131" w:rsidP="0055213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-колегіальності ухвалення рішень;</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-добровільності і рівноправності членства;</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-гласності.</w:t>
      </w:r>
    </w:p>
    <w:p w:rsidR="00552131" w:rsidRPr="00552131" w:rsidRDefault="00552131" w:rsidP="0055213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552131" w:rsidRPr="00552131" w:rsidRDefault="00552131" w:rsidP="00552131">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w:t>
      </w:r>
    </w:p>
    <w:p w:rsidR="00552131" w:rsidRPr="00552131" w:rsidRDefault="00552131" w:rsidP="00552131">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Рішення піклувальної ради приймається простою більшістю голосів.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Піклувальна рада інформує про свою діяльність у доступній формі на зборах, у засобах масової інформації, через спеціальні стенди тощо.</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3.14.4.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Голова піклувальної ради: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-скликає і координує роботу піклувальної ради;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-готує і проводить засідання, затверджує рішення піклувальної ради;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-визначає функції заступника, секретаря та інших членів;</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-представляє піклувальну раду в установах, підприємствах та організаціях з питань, віднесених до її повноважень.</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Голова піклувальної ради має право делегувати свої повноваження членам піклувальної ради.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3.14.5. Піклувальна рада має право:</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-виносити на розгляд органів виконавчої влади, керівника закладу  освіти,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-залучати додаткові джерела фінансування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-вживати заходи до зміцнення матеріально-технічної і навчально-методичної бази закладу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-стимулювати до творчої праці педагогічних працівників, здобувачів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-брати участь у розгляді звернень громадян з питань, що стосуються роботи закладу освіти, з метою сприяння їх вирішенню у встановленому порядку;</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3.15. У </w:t>
      </w:r>
      <w:r w:rsidR="001929EF">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забороняється утворення і діяльність організаційних структур політичних партій, релігійних організацій і воєнізованих формувань. Примусове залучення учнівської молоді до вступу в будь-які політичні об’єднання громадян, релігійні організації і воєнізовані формування забороняється.</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3.16. </w:t>
      </w:r>
      <w:r w:rsidR="001929EF">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формує відкриті та загальнодоступні ресурси з інформацією про свою діяльність та оприлюднює таку інформацію на своїх веб-сайтах:</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-Статут;</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-ліцензії на провадження освітньої діяльності;</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-структура та органи управління </w:t>
      </w:r>
      <w:r w:rsidR="001929EF">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-освітні програми, що реалізуються в навчально-виховному об’єднанні, та перелікосвітніх компонентів, що передбачені відповідною освітньою програмою;</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-територія обслуговування, закріплена за закладом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-наявність вакантних посад, порядок і умови проведення конкурсу на їх заміщення (у разі його проведення);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-відомості про матеріально-технічне забезпечення;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-інформація про результати моніторингу якості освіти;</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xml:space="preserve">-річний звіт про діяльність </w:t>
      </w:r>
      <w:r w:rsidR="001929EF">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правила прийому до навчально-виховного об’єднання;</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-інша інформація, що оприлюднюється за рішенням засновника (власника) або на вимогу законодавства.</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5" w:name="_Toc11317442"/>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552131">
        <w:rPr>
          <w:rFonts w:ascii="Times New Roman" w:eastAsia="Times New Roman" w:hAnsi="Times New Roman" w:cs="Times New Roman"/>
          <w:b/>
          <w:caps/>
          <w:sz w:val="28"/>
          <w:szCs w:val="28"/>
          <w:lang w:val="uk-UA" w:eastAsia="ru-RU"/>
        </w:rPr>
        <w:t>ІV. Організація ОСВІТНЬОГО процесу</w:t>
      </w:r>
      <w:bookmarkEnd w:id="15"/>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bookmarkStart w:id="16" w:name="o33"/>
      <w:bookmarkStart w:id="17" w:name="o34"/>
      <w:bookmarkEnd w:id="16"/>
      <w:bookmarkEnd w:id="17"/>
      <w:r w:rsidRPr="00552131">
        <w:rPr>
          <w:rFonts w:ascii="Times New Roman" w:eastAsia="Times New Roman" w:hAnsi="Times New Roman" w:cs="Times New Roman"/>
          <w:sz w:val="28"/>
          <w:szCs w:val="28"/>
          <w:lang w:val="uk-UA" w:eastAsia="ru-RU"/>
        </w:rPr>
        <w:t xml:space="preserve">4.1. </w:t>
      </w:r>
      <w:r w:rsidR="006A517B">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забезпечує відповідний рівень підготовки здобувачів освіти згідно з вимогами Державних стандартів дошкільної, початкової та загальної середньої освіти, освітніх програм позашкільної освіти.</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З урахуванням освітніх запитів населення, кадрового забезпечення та матеріально-технічної і методичної бази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може організовувати освітній процес в школі ІІІ ступеня за одним або кількома профільними напрямами.</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Cambria" w:hAnsi="Times New Roman" w:cs="Times New Roman"/>
          <w:sz w:val="28"/>
          <w:szCs w:val="28"/>
          <w:lang w:val="ru-RU" w:eastAsia="ru-RU"/>
        </w:rPr>
        <w:t xml:space="preserve">Позашкільна освіта у </w:t>
      </w:r>
      <w:r w:rsidR="006A517B">
        <w:rPr>
          <w:rFonts w:ascii="Times New Roman" w:eastAsia="Cambria" w:hAnsi="Times New Roman" w:cs="Times New Roman"/>
          <w:sz w:val="28"/>
          <w:szCs w:val="28"/>
          <w:lang w:val="ru-RU" w:eastAsia="ru-RU"/>
        </w:rPr>
        <w:t>Тарасівському ліцеї</w:t>
      </w:r>
      <w:r w:rsidRPr="00552131">
        <w:rPr>
          <w:rFonts w:ascii="Times New Roman" w:eastAsia="Cambria" w:hAnsi="Times New Roman" w:cs="Times New Roman"/>
          <w:sz w:val="28"/>
          <w:szCs w:val="28"/>
          <w:lang w:val="ru-RU" w:eastAsia="ru-RU"/>
        </w:rPr>
        <w:t xml:space="preserve"> може здійснюватися за різними напрямами</w:t>
      </w:r>
      <w:bookmarkStart w:id="18" w:name="n175"/>
      <w:bookmarkEnd w:id="18"/>
      <w:r w:rsidRPr="00552131">
        <w:rPr>
          <w:rFonts w:ascii="Times New Roman" w:eastAsia="Cambria" w:hAnsi="Times New Roman" w:cs="Times New Roman"/>
          <w:sz w:val="28"/>
          <w:szCs w:val="28"/>
          <w:lang w:val="ru-RU" w:eastAsia="ru-RU"/>
        </w:rPr>
        <w:t>, зокрема, спортивно-оздоровчим</w:t>
      </w:r>
      <w:r w:rsidRPr="00552131">
        <w:rPr>
          <w:rFonts w:ascii="Times New Roman" w:eastAsia="Times New Roman" w:hAnsi="Times New Roman" w:cs="Times New Roman"/>
          <w:sz w:val="28"/>
          <w:szCs w:val="28"/>
          <w:lang w:val="ru-RU" w:eastAsia="ru-RU"/>
        </w:rPr>
        <w:t>.</w:t>
      </w:r>
    </w:p>
    <w:p w:rsidR="00552131" w:rsidRPr="00552131" w:rsidRDefault="00552131" w:rsidP="00552131">
      <w:pPr>
        <w:spacing w:after="0" w:line="240" w:lineRule="auto"/>
        <w:ind w:firstLine="709"/>
        <w:contextualSpacing/>
        <w:jc w:val="both"/>
        <w:rPr>
          <w:rFonts w:ascii="Times New Roman" w:eastAsia="Cambria" w:hAnsi="Times New Roman" w:cs="Times New Roman"/>
          <w:sz w:val="28"/>
          <w:szCs w:val="28"/>
          <w:lang w:val="ru-RU" w:eastAsia="ru-RU"/>
        </w:rPr>
      </w:pPr>
      <w:r w:rsidRPr="00552131">
        <w:rPr>
          <w:rFonts w:ascii="Times New Roman" w:eastAsia="Cambria" w:hAnsi="Times New Roman" w:cs="Times New Roman"/>
          <w:sz w:val="28"/>
          <w:szCs w:val="28"/>
          <w:lang w:val="ru-RU" w:eastAsia="ru-RU"/>
        </w:rPr>
        <w:t>Позашкільна освіта здійснюється диференційовано відповідно до індивідуальних можливостей, інтересів, нахилів, здібностей вихованців, здобувачів освіти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ru-RU" w:eastAsia="uk-UA"/>
        </w:rPr>
      </w:pPr>
      <w:r w:rsidRPr="00552131">
        <w:rPr>
          <w:rFonts w:ascii="Times New Roman" w:eastAsia="Times New Roman" w:hAnsi="Times New Roman" w:cs="Times New Roman"/>
          <w:sz w:val="28"/>
          <w:szCs w:val="28"/>
          <w:lang w:val="uk-UA" w:eastAsia="ru-RU"/>
        </w:rPr>
        <w:t xml:space="preserve">4.2. Основним документом, що регулює освітній процес – є освітня програма, яка складається на основі розроблених Міністерством освіти типових освітніх програм, типових навчальних планів, із конкретизацією шкільного компоненту освіти та профілю навчання </w:t>
      </w:r>
      <w:r w:rsidRPr="00552131">
        <w:rPr>
          <w:rFonts w:ascii="Times New Roman" w:eastAsia="Cambria" w:hAnsi="Times New Roman" w:cs="Times New Roman"/>
          <w:sz w:val="28"/>
          <w:szCs w:val="28"/>
          <w:lang w:val="ru-RU" w:eastAsia="ru-RU"/>
        </w:rPr>
        <w:t>з урахуванням особливостей соціально-економічного розвитку регіону, інтересів вихованців, здобувачів освіти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uk-UA"/>
        </w:rPr>
        <w:t>Освітня програма може бути розроблена для одного або для декількох рівнів освіти (наскрізна освітня програма).</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uk-UA"/>
        </w:rPr>
      </w:pPr>
      <w:r w:rsidRPr="00552131">
        <w:rPr>
          <w:rFonts w:ascii="Times New Roman" w:eastAsia="Times New Roman" w:hAnsi="Times New Roman" w:cs="Times New Roman"/>
          <w:sz w:val="28"/>
          <w:szCs w:val="28"/>
          <w:lang w:val="ru-RU" w:eastAsia="ru-RU"/>
        </w:rPr>
        <w:t xml:space="preserve">Освітня програма </w:t>
      </w:r>
      <w:r w:rsidRPr="00552131">
        <w:rPr>
          <w:rFonts w:ascii="Times New Roman" w:eastAsia="Cambria" w:hAnsi="Times New Roman" w:cs="Times New Roman"/>
          <w:sz w:val="28"/>
          <w:szCs w:val="28"/>
          <w:lang w:val="ru-RU" w:eastAsia="ru-RU"/>
        </w:rPr>
        <w:t xml:space="preserve">схвалюється педагогічною радою закладу освіти та затверджується директором </w:t>
      </w:r>
      <w:r w:rsidR="006A517B">
        <w:rPr>
          <w:rFonts w:ascii="Times New Roman" w:eastAsia="Cambria" w:hAnsi="Times New Roman" w:cs="Times New Roman"/>
          <w:sz w:val="28"/>
          <w:szCs w:val="28"/>
          <w:lang w:val="ru-RU" w:eastAsia="ru-RU"/>
        </w:rPr>
        <w:t>Тарасівського ліцею</w:t>
      </w:r>
      <w:r w:rsidRPr="00552131">
        <w:rPr>
          <w:rFonts w:ascii="Times New Roman" w:eastAsia="Cambria" w:hAnsi="Times New Roman" w:cs="Times New Roman"/>
          <w:sz w:val="28"/>
          <w:szCs w:val="28"/>
          <w:lang w:val="ru-RU" w:eastAsia="ru-RU"/>
        </w:rPr>
        <w:t xml:space="preserve">. </w:t>
      </w:r>
      <w:r w:rsidRPr="00552131">
        <w:rPr>
          <w:rFonts w:ascii="Times New Roman" w:eastAsia="Times New Roman" w:hAnsi="Times New Roman" w:cs="Times New Roman"/>
          <w:sz w:val="28"/>
          <w:szCs w:val="28"/>
          <w:lang w:val="ru-RU" w:eastAsia="uk-UA"/>
        </w:rPr>
        <w:t>На основі освітньої програми заклад освіти складає та затверджує навчальний план, що конкретизує організацію освітнього процесу.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В плані роботи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відображаються найголовніші питання роботи закладу освіти, визначаються перспективи його розвитку.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lastRenderedPageBreak/>
        <w:t>У вигляді додатків до робочого навчального плану додаються розклад уроків (щоденний, тижневий) та режим роботи (щоденний, річний).</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4.3. Відповідно до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які затверджуються педагогічною радою закладу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У закладі освіти варіативність загальної середньої освіти забезпечується наявністю в її змісті таких компонентів:</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державний – визначається Міністерством освіти і науки України,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шкільний – визначається закладом освіти з урахуванням інтересів і побажань учнів, їхніх батьків, культурно-етнічних особливостей регіону, країни.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4.4. </w:t>
      </w:r>
      <w:r w:rsidRPr="00552131">
        <w:rPr>
          <w:rFonts w:ascii="Times New Roman" w:eastAsia="Times New Roman" w:hAnsi="Times New Roman" w:cs="Times New Roman"/>
          <w:sz w:val="28"/>
          <w:szCs w:val="28"/>
          <w:lang w:val="ru-RU" w:eastAsia="ru-RU"/>
        </w:rPr>
        <w:t>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4.5.Зарахування дітей</w:t>
      </w:r>
      <w:r w:rsidRPr="00552131">
        <w:rPr>
          <w:rFonts w:ascii="Times New Roman" w:eastAsia="Times New Roman" w:hAnsi="Times New Roman" w:cs="Times New Roman"/>
          <w:sz w:val="28"/>
          <w:szCs w:val="28"/>
          <w:lang w:val="ru-RU" w:eastAsia="ru-RU"/>
        </w:rPr>
        <w:t xml:space="preserve"> до закладу освіти здійснюється відповідно до </w:t>
      </w:r>
      <w:r w:rsidRPr="00552131">
        <w:rPr>
          <w:rFonts w:ascii="Times New Roman" w:eastAsia="Times New Roman" w:hAnsi="Times New Roman" w:cs="Times New Roman"/>
          <w:sz w:val="28"/>
          <w:szCs w:val="28"/>
          <w:lang w:val="uk-UA" w:eastAsia="ru-RU"/>
        </w:rPr>
        <w:t xml:space="preserve">визначеної </w:t>
      </w:r>
      <w:r w:rsidRPr="00552131">
        <w:rPr>
          <w:rFonts w:ascii="Times New Roman" w:eastAsia="Times New Roman" w:hAnsi="Times New Roman" w:cs="Times New Roman"/>
          <w:sz w:val="28"/>
          <w:szCs w:val="28"/>
          <w:lang w:val="ru-RU" w:eastAsia="ru-RU"/>
        </w:rPr>
        <w:t>території обслуговування. До 1 класу зараховуються діти як правило із 6 років. За наявності вільних місць до</w:t>
      </w:r>
      <w:r w:rsidRPr="00552131">
        <w:rPr>
          <w:rFonts w:ascii="Times New Roman" w:eastAsia="Times New Roman" w:hAnsi="Times New Roman" w:cs="Times New Roman"/>
          <w:sz w:val="28"/>
          <w:szCs w:val="28"/>
          <w:lang w:val="uk-UA" w:eastAsia="ru-RU"/>
        </w:rPr>
        <w:t xml:space="preserve">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протягом року можуть зараховуватись діти з населених пунктів не віднесених до території обслуговування, відповідно до чинного законодавства України.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Мережа класів у школі формується на підставі нормативів їх наповнюваності відповідно до кількості поданих заяв (але не більше 30 учнів) та санітарно-гігієнічних умов для здійснення освітнього процесу.</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Наповнюваність класів, їх поділ при вивченні окремих (у тому числі – профільних) предметів визначається Міністерством освіти та науки України на основі встановлених Кабінетом Міністрів України нормативів фінансування загальної середньої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За рахунок додаткових асигнувань, рішення </w:t>
      </w:r>
      <w:proofErr w:type="gramStart"/>
      <w:r w:rsidRPr="00552131">
        <w:rPr>
          <w:rFonts w:ascii="Times New Roman" w:eastAsia="Times New Roman" w:hAnsi="Times New Roman" w:cs="Times New Roman"/>
          <w:sz w:val="28"/>
          <w:szCs w:val="28"/>
          <w:lang w:val="ru-RU" w:eastAsia="ru-RU"/>
        </w:rPr>
        <w:t>ради закладу</w:t>
      </w:r>
      <w:proofErr w:type="gramEnd"/>
      <w:r w:rsidRPr="00552131">
        <w:rPr>
          <w:rFonts w:ascii="Times New Roman" w:eastAsia="Times New Roman" w:hAnsi="Times New Roman" w:cs="Times New Roman"/>
          <w:sz w:val="28"/>
          <w:szCs w:val="28"/>
          <w:lang w:val="uk-UA" w:eastAsia="ru-RU"/>
        </w:rPr>
        <w:t xml:space="preserve"> освіти</w:t>
      </w:r>
      <w:r w:rsidRPr="00552131">
        <w:rPr>
          <w:rFonts w:ascii="Times New Roman" w:eastAsia="Times New Roman" w:hAnsi="Times New Roman" w:cs="Times New Roman"/>
          <w:sz w:val="28"/>
          <w:szCs w:val="28"/>
          <w:lang w:val="ru-RU" w:eastAsia="ru-RU"/>
        </w:rPr>
        <w:t>, може встановлюватись менша наповнюваність класів і груп, у тому числі – для організації поділу на групи при вивченні окремих (у тому числі – профільних) предметів.</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Класи (групи) у підрозділі позашкільної освіти формуються з наповнюваністю 10-15 осіб.</w:t>
      </w:r>
      <w:r w:rsidRPr="00552131">
        <w:rPr>
          <w:rFonts w:ascii="Times New Roman" w:eastAsia="Cambria" w:hAnsi="Times New Roman" w:cs="Times New Roman"/>
          <w:sz w:val="28"/>
          <w:szCs w:val="28"/>
          <w:lang w:val="ru-RU" w:eastAsia="ru-RU"/>
        </w:rPr>
        <w:t xml:space="preserve"> Наповнюваність груп встановлюється директором </w:t>
      </w:r>
      <w:r w:rsidR="006A517B">
        <w:rPr>
          <w:rFonts w:ascii="Times New Roman" w:eastAsia="Cambria" w:hAnsi="Times New Roman" w:cs="Times New Roman"/>
          <w:sz w:val="28"/>
          <w:szCs w:val="28"/>
          <w:lang w:val="ru-RU" w:eastAsia="ru-RU"/>
        </w:rPr>
        <w:t>Тарасівського ліцею</w:t>
      </w:r>
      <w:r w:rsidRPr="00552131">
        <w:rPr>
          <w:rFonts w:ascii="Times New Roman" w:eastAsia="Cambria" w:hAnsi="Times New Roman" w:cs="Times New Roman"/>
          <w:sz w:val="28"/>
          <w:szCs w:val="28"/>
          <w:lang w:val="ru-RU" w:eastAsia="ru-RU"/>
        </w:rPr>
        <w:t xml:space="preserve"> залежно від профілю та можливостей організації освітнього процесу.</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Cambria" w:hAnsi="Times New Roman" w:cs="Times New Roman"/>
          <w:sz w:val="28"/>
          <w:szCs w:val="28"/>
          <w:lang w:val="ru-RU" w:eastAsia="ru-RU"/>
        </w:rPr>
        <w:t xml:space="preserve">4.6. </w:t>
      </w:r>
      <w:r w:rsidRPr="00552131">
        <w:rPr>
          <w:rFonts w:ascii="Times New Roman" w:eastAsia="Times New Roman" w:hAnsi="Times New Roman" w:cs="Times New Roman"/>
          <w:sz w:val="28"/>
          <w:szCs w:val="28"/>
          <w:lang w:val="ru-RU" w:eastAsia="ru-RU"/>
        </w:rPr>
        <w:t xml:space="preserve">Зарахування здобувачів освіти до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 xml:space="preserve">здійснюється за наказом директора на підставі особистої заяви (для неповнолітніх – заяви батьків або осіб, які їх замінюють) або направлень відповідних органів </w:t>
      </w:r>
      <w:r w:rsidRPr="00552131">
        <w:rPr>
          <w:rFonts w:ascii="Times New Roman" w:eastAsia="Times New Roman" w:hAnsi="Times New Roman" w:cs="Times New Roman"/>
          <w:sz w:val="28"/>
          <w:szCs w:val="28"/>
          <w:lang w:val="ru-RU" w:eastAsia="ru-RU"/>
        </w:rPr>
        <w:lastRenderedPageBreak/>
        <w:t>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У разі потреби учень може перейти протягом будь-якого року навчання до іншого закладу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Переведення здобувача освіти до іншого закладу освіти здійснюється за наявності особової справи, встановленого Міністерством освіти і науки України зразка.</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підрозділу.</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4.7. </w:t>
      </w:r>
      <w:r w:rsidRPr="00552131">
        <w:rPr>
          <w:rFonts w:ascii="Times New Roman" w:eastAsia="Times New Roman" w:hAnsi="Times New Roman" w:cs="Times New Roman"/>
          <w:sz w:val="28"/>
          <w:szCs w:val="28"/>
          <w:lang w:val="ru-RU" w:eastAsia="ru-RU"/>
        </w:rPr>
        <w:t>Структура навчального року визначається у порядку, передбаченому Міністерством освіти і науки України.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 xml:space="preserve">Освітній процес </w:t>
      </w:r>
      <w:proofErr w:type="gramStart"/>
      <w:r w:rsidRPr="00552131">
        <w:rPr>
          <w:rFonts w:ascii="Times New Roman" w:eastAsia="Times New Roman" w:hAnsi="Times New Roman" w:cs="Times New Roman"/>
          <w:sz w:val="28"/>
          <w:szCs w:val="28"/>
          <w:lang w:val="ru-RU" w:eastAsia="ru-RU"/>
        </w:rPr>
        <w:t>у закладах</w:t>
      </w:r>
      <w:proofErr w:type="gramEnd"/>
      <w:r w:rsidRPr="00552131">
        <w:rPr>
          <w:rFonts w:ascii="Times New Roman" w:eastAsia="Times New Roman" w:hAnsi="Times New Roman" w:cs="Times New Roman"/>
          <w:sz w:val="28"/>
          <w:szCs w:val="28"/>
          <w:lang w:val="ru-RU" w:eastAsia="ru-RU"/>
        </w:rPr>
        <w:t xml:space="preserve">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4.8.</w:t>
      </w:r>
      <w:r w:rsidR="006A517B">
        <w:rPr>
          <w:rFonts w:ascii="Times New Roman" w:eastAsia="Times New Roman" w:hAnsi="Times New Roman" w:cs="Times New Roman"/>
          <w:sz w:val="28"/>
          <w:szCs w:val="28"/>
          <w:lang w:val="uk-UA" w:eastAsia="ru-RU"/>
        </w:rPr>
        <w:t>Тарасівський ліцей</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здійснює освітній процес за семестровою формою та п’ятиденним робочим тижнем. За погодженням із органом управління може встановлюватись інший режим роботи.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4.9.</w:t>
      </w:r>
      <w:r w:rsidRPr="00552131">
        <w:rPr>
          <w:rFonts w:ascii="Times New Roman" w:eastAsia="Times New Roman" w:hAnsi="Times New Roman" w:cs="Times New Roman"/>
          <w:sz w:val="28"/>
          <w:szCs w:val="28"/>
          <w:lang w:val="ru-RU" w:eastAsia="ru-RU"/>
        </w:rPr>
        <w:t>Тривалість навчального року обумовлюється виконанням навчальних програм з усіх предметів, але не повинна бути меншою 175 робочих днів у школі І ступеня (1-4 класи) та 190 робочих днів - ІІ-ІІІ ступенів (5-11(12) класи).</w:t>
      </w:r>
    </w:p>
    <w:p w:rsidR="00552131" w:rsidRPr="00552131" w:rsidRDefault="00552131" w:rsidP="00552131">
      <w:pPr>
        <w:tabs>
          <w:tab w:val="left" w:pos="1276"/>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4.10.</w:t>
      </w:r>
      <w:r w:rsidRPr="00552131">
        <w:rPr>
          <w:rFonts w:ascii="Times New Roman" w:eastAsia="Times New Roman" w:hAnsi="Times New Roman" w:cs="Times New Roman"/>
          <w:sz w:val="28"/>
          <w:szCs w:val="28"/>
          <w:lang w:val="ru-RU" w:eastAsia="ru-RU"/>
        </w:rPr>
        <w:t xml:space="preserve">Тривалість уроків становить: </w:t>
      </w:r>
    </w:p>
    <w:p w:rsidR="00552131" w:rsidRPr="00552131" w:rsidRDefault="00552131" w:rsidP="0055213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 у перших класах 35 хвилин;</w:t>
      </w:r>
    </w:p>
    <w:p w:rsidR="00552131" w:rsidRPr="00552131" w:rsidRDefault="00552131" w:rsidP="0055213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 у других - четвертих класах 40 хвилин;</w:t>
      </w:r>
    </w:p>
    <w:p w:rsidR="00552131" w:rsidRPr="00552131" w:rsidRDefault="00552131" w:rsidP="0055213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 у п’ятих - одинадцятих (дванадцятих) 45 хвилин. </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Тривалість перерв між уроками встановлюється з урахуванням потреб організації активного відпочинку й харчування учнів, але не менше як 10 хвилин, великої перерви – 20 хвилин.</w:t>
      </w:r>
    </w:p>
    <w:p w:rsidR="00552131" w:rsidRPr="00552131" w:rsidRDefault="00552131" w:rsidP="00552131">
      <w:pPr>
        <w:widowControl w:val="0"/>
        <w:tabs>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Зміна тривалості уроків допускається за погодженням з відповідними органами управління освітою та територіальними установами держпродспоживслужби.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4.11. Для здобувачів освіти 1-4 класів за бажанням їхніх батьків або осіб, які їх замінюють, при наявності належної навчально-матеріальної бази, забезпечення закладу освіти педагогічними працівниками, обслуговуючим персоналом можуть створюватись групи продовженого дня.</w:t>
      </w:r>
    </w:p>
    <w:p w:rsidR="00552131" w:rsidRPr="00552131" w:rsidRDefault="00552131" w:rsidP="0055213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заміняють).</w:t>
      </w:r>
    </w:p>
    <w:p w:rsidR="00552131" w:rsidRPr="00552131" w:rsidRDefault="00552131" w:rsidP="0055213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lastRenderedPageBreak/>
        <w:t xml:space="preserve">Визначається такий режим роботи груп продовженого дня з понеділка по п’ятницю: </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1 клас - з 12.15 до 18.15;</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2-4 класи – з 12.30 до 18.30.</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4.12. </w:t>
      </w:r>
      <w:r w:rsidRPr="00552131">
        <w:rPr>
          <w:rFonts w:ascii="Times New Roman" w:eastAsia="Times New Roman" w:hAnsi="Times New Roman" w:cs="Times New Roman"/>
          <w:sz w:val="28"/>
          <w:szCs w:val="28"/>
          <w:lang w:val="ru-RU" w:eastAsia="ru-RU"/>
        </w:rPr>
        <w:t>Графік канікул запроваджується за погодженням з засновником та з урахуванням місцевих умов, специфіки закладу освіти. Тривалість канікул протягом навчального року не повинна становити менш як 30 календарних днів.</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4.13.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первинною профспілковою організацією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та затверджується директором.</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Крім різних форм обов’язкових навчальних занять, у </w:t>
      </w:r>
      <w:r w:rsidR="006A517B">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здобувачам освіти та на розвиток їх творчих здібностей, нахилів і обдаровань.</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4.14.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4.15. В </w:t>
      </w:r>
      <w:r w:rsidR="006A517B">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визначення рівня досягнень у навчанні здобувачів освіти здійснюється відповідно до діючої системи оцінювання, ведеться відповідний облік знань.</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У першому класі дається словесна характеристика знань здобувачів освіти, у другому – оцінювання здійснюється згідно рішення педагогічної </w:t>
      </w:r>
      <w:proofErr w:type="gramStart"/>
      <w:r w:rsidRPr="00552131">
        <w:rPr>
          <w:rFonts w:ascii="Times New Roman" w:eastAsia="Times New Roman" w:hAnsi="Times New Roman" w:cs="Times New Roman"/>
          <w:sz w:val="28"/>
          <w:szCs w:val="28"/>
          <w:lang w:val="ru-RU" w:eastAsia="ru-RU"/>
        </w:rPr>
        <w:t>ради закладу</w:t>
      </w:r>
      <w:proofErr w:type="gramEnd"/>
      <w:r w:rsidRPr="00552131">
        <w:rPr>
          <w:rFonts w:ascii="Times New Roman" w:eastAsia="Times New Roman" w:hAnsi="Times New Roman" w:cs="Times New Roman"/>
          <w:sz w:val="28"/>
          <w:szCs w:val="28"/>
          <w:lang w:val="ru-RU" w:eastAsia="ru-RU"/>
        </w:rPr>
        <w:t xml:space="preserve">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Навчання у випускних класах школи І-ІІ-ІІІ ступенів завершується державною підсумковою атестацією. </w:t>
      </w:r>
      <w:r w:rsidRPr="00552131">
        <w:rPr>
          <w:rFonts w:ascii="Times New Roman" w:eastAsia="Times New Roman" w:hAnsi="Times New Roman" w:cs="Times New Roman"/>
          <w:sz w:val="28"/>
          <w:szCs w:val="28"/>
          <w:lang w:val="ru-RU" w:eastAsia="ru-RU"/>
        </w:rPr>
        <w:t>Зміст, форма й порядок державної підсумкової атестації встановлюється Міністерством освіти і науки України. Атестація включається в структуру навчального року.</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У документі про здобуття відповідного рівня освіти (у тому числі – табелі успішності) відображаються досягнення у навчанні за відповідні навчальні періоди, навчальний рік, державну підсумкову атестацію тощо.</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4.16. </w:t>
      </w:r>
      <w:r w:rsidRPr="00552131">
        <w:rPr>
          <w:rFonts w:ascii="Times New Roman" w:eastAsia="Times New Roman" w:hAnsi="Times New Roman" w:cs="Times New Roman"/>
          <w:sz w:val="28"/>
          <w:szCs w:val="28"/>
          <w:lang w:val="ru-RU" w:eastAsia="ru-RU"/>
        </w:rPr>
        <w:t>Результати семестрового, річного, підсумкового оцінювання доводяться до відома здобувачів освіти класним керівником (головою атестаційної комісії).</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4.17. Порядок зарахування, відрахування, переведення і випуску, державної підсумкової атестації здобувачів освіти здійснюється згідно чинного законодавства.</w:t>
      </w:r>
    </w:p>
    <w:p w:rsidR="00552131" w:rsidRPr="00552131" w:rsidRDefault="00552131" w:rsidP="00552131">
      <w:pPr>
        <w:spacing w:after="0" w:line="240" w:lineRule="auto"/>
        <w:ind w:firstLine="709"/>
        <w:contextualSpacing/>
        <w:jc w:val="both"/>
        <w:rPr>
          <w:rFonts w:ascii="Times New Roman" w:eastAsia="Cambria"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4.18.</w:t>
      </w:r>
      <w:r w:rsidRPr="00552131">
        <w:rPr>
          <w:rFonts w:ascii="Times New Roman" w:eastAsia="Times New Roman" w:hAnsi="Times New Roman" w:cs="Times New Roman"/>
          <w:sz w:val="28"/>
          <w:szCs w:val="28"/>
          <w:lang w:val="ru-RU" w:eastAsia="ru-RU"/>
        </w:rPr>
        <w:t xml:space="preserve"> Здобувачам освіти, які здобули певний рівень освіти, видається відповідний документ про здобуття освіти державного зразка</w:t>
      </w:r>
      <w:r w:rsidRPr="00552131">
        <w:rPr>
          <w:rFonts w:ascii="Times New Roman" w:eastAsia="Cambria" w:hAnsi="Times New Roman" w:cs="Times New Roman"/>
          <w:sz w:val="28"/>
          <w:szCs w:val="28"/>
          <w:lang w:val="ru-RU" w:eastAsia="ru-RU"/>
        </w:rPr>
        <w:t>.</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4.19.</w:t>
      </w:r>
      <w:r w:rsidRPr="00552131">
        <w:rPr>
          <w:rFonts w:ascii="Times New Roman" w:eastAsia="Times New Roman" w:hAnsi="Times New Roman" w:cs="Times New Roman"/>
          <w:sz w:val="28"/>
          <w:szCs w:val="28"/>
          <w:lang w:val="ru-RU" w:eastAsia="ru-RU"/>
        </w:rPr>
        <w:t xml:space="preserve">За успіхи у навчанні для здобувачів освіти встановлюються такі форми морального і матеріального заохочення: Похвальний лист, Похвальна </w:t>
      </w:r>
      <w:r w:rsidRPr="00552131">
        <w:rPr>
          <w:rFonts w:ascii="Times New Roman" w:eastAsia="Times New Roman" w:hAnsi="Times New Roman" w:cs="Times New Roman"/>
          <w:sz w:val="28"/>
          <w:szCs w:val="28"/>
          <w:lang w:val="ru-RU" w:eastAsia="ru-RU"/>
        </w:rPr>
        <w:lastRenderedPageBreak/>
        <w:t>грамота, Золота медаль, Срібна медаль, грошова премія (в межах коштів, передбачених на ці цілі).</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4.20.</w:t>
      </w:r>
      <w:r w:rsidRPr="00552131">
        <w:rPr>
          <w:rFonts w:ascii="Times New Roman" w:eastAsia="Times New Roman" w:hAnsi="Times New Roman" w:cs="Times New Roman"/>
          <w:sz w:val="28"/>
          <w:szCs w:val="28"/>
          <w:lang w:val="ru-RU" w:eastAsia="ru-RU"/>
        </w:rPr>
        <w:t xml:space="preserve"> Освітній процес у позашкільному підрозділі здійснюється відповідно до навчальних планів і навчальних програм, розрахованих на один, два або три роки навчання, затверджених відповіднопідприємств,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4.21.</w:t>
      </w:r>
      <w:r w:rsidRPr="00552131">
        <w:rPr>
          <w:rFonts w:ascii="Times New Roman" w:eastAsia="Times New Roman" w:hAnsi="Times New Roman" w:cs="Times New Roman"/>
          <w:sz w:val="28"/>
          <w:szCs w:val="28"/>
          <w:lang w:val="ru-RU" w:eastAsia="ru-RU"/>
        </w:rPr>
        <w:t>Діяльність позашкільного підрозділу може організовуватися за різними формами в залежності від видів діяльності.</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У канікулярний період позашкільним підрозділом можуть проводитися навчальні збори, сесії, до участі в яких можуть залучатися педагогічні, науково-педагогічні та наукові працівники тощо.</w:t>
      </w:r>
    </w:p>
    <w:p w:rsidR="00552131" w:rsidRPr="00552131" w:rsidRDefault="006A517B"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Тарасівський ліцей</w:t>
      </w:r>
      <w:r w:rsidR="00552131" w:rsidRPr="00552131">
        <w:rPr>
          <w:rFonts w:ascii="Times New Roman" w:eastAsia="Times New Roman" w:hAnsi="Times New Roman" w:cs="Times New Roman"/>
          <w:sz w:val="28"/>
          <w:szCs w:val="28"/>
          <w:lang w:val="uk-UA" w:eastAsia="ru-RU"/>
        </w:rPr>
        <w:t xml:space="preserve"> </w:t>
      </w:r>
      <w:r w:rsidR="00552131" w:rsidRPr="00552131">
        <w:rPr>
          <w:rFonts w:ascii="Times New Roman" w:eastAsia="Times New Roman" w:hAnsi="Times New Roman" w:cs="Times New Roman"/>
          <w:sz w:val="28"/>
          <w:szCs w:val="28"/>
          <w:lang w:val="ru-RU" w:eastAsia="ru-RU"/>
        </w:rPr>
        <w:t>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4.22.</w:t>
      </w:r>
      <w:r w:rsidRPr="00552131">
        <w:rPr>
          <w:rFonts w:ascii="Times New Roman" w:eastAsia="Times New Roman" w:hAnsi="Times New Roman" w:cs="Times New Roman"/>
          <w:sz w:val="28"/>
          <w:szCs w:val="28"/>
          <w:lang w:val="ru-RU" w:eastAsia="ru-RU"/>
        </w:rPr>
        <w:t xml:space="preserve"> Крім вищевказаного, здобувачі освіти за письмовою згодою батьків або осіб які їх замінюють можуть залучатись до інших видів діяльності (у тому числі – суспільно-корисна праця) не заборонених чинним законодавством.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9" w:name="_Toc11317444"/>
      <w:r w:rsidRPr="00552131">
        <w:rPr>
          <w:rFonts w:ascii="Times New Roman" w:eastAsia="Times New Roman" w:hAnsi="Times New Roman" w:cs="Times New Roman"/>
          <w:b/>
          <w:caps/>
          <w:sz w:val="28"/>
          <w:szCs w:val="28"/>
          <w:lang w:eastAsia="ru-RU"/>
        </w:rPr>
        <w:t>V</w:t>
      </w:r>
      <w:r w:rsidRPr="00552131">
        <w:rPr>
          <w:rFonts w:ascii="Times New Roman" w:eastAsia="Times New Roman" w:hAnsi="Times New Roman" w:cs="Times New Roman"/>
          <w:b/>
          <w:caps/>
          <w:sz w:val="28"/>
          <w:szCs w:val="28"/>
          <w:lang w:val="ru-RU" w:eastAsia="ru-RU"/>
        </w:rPr>
        <w:t>. Учасники ОСВІТНЬОГО процесу</w:t>
      </w:r>
      <w:bookmarkEnd w:id="19"/>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5.1.</w:t>
      </w:r>
      <w:bookmarkStart w:id="20" w:name="n265"/>
      <w:bookmarkEnd w:id="20"/>
      <w:r w:rsidRPr="00552131">
        <w:rPr>
          <w:rFonts w:ascii="Times New Roman" w:eastAsia="Times New Roman" w:hAnsi="Times New Roman" w:cs="Times New Roman"/>
          <w:sz w:val="28"/>
          <w:szCs w:val="28"/>
          <w:lang w:val="ru-RU" w:eastAsia="ru-RU"/>
        </w:rPr>
        <w:t xml:space="preserve"> Учасниками освітнього процесу в закладах освіти є:</w:t>
      </w:r>
    </w:p>
    <w:p w:rsidR="00552131" w:rsidRPr="00552131" w:rsidRDefault="00552131" w:rsidP="0055213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1" w:name="n266"/>
      <w:bookmarkEnd w:id="21"/>
      <w:r w:rsidRPr="00552131">
        <w:rPr>
          <w:rFonts w:ascii="Times New Roman" w:eastAsia="Times New Roman" w:hAnsi="Times New Roman" w:cs="Times New Roman"/>
          <w:sz w:val="28"/>
          <w:szCs w:val="28"/>
          <w:lang w:val="uk-UA" w:eastAsia="ru-RU"/>
        </w:rPr>
        <w:t>здобувачі освіти</w:t>
      </w:r>
      <w:r w:rsidRPr="00552131">
        <w:rPr>
          <w:rFonts w:ascii="Times New Roman" w:eastAsia="Times New Roman" w:hAnsi="Times New Roman" w:cs="Times New Roman"/>
          <w:sz w:val="28"/>
          <w:szCs w:val="28"/>
          <w:lang w:val="ru-RU" w:eastAsia="ru-RU"/>
        </w:rPr>
        <w:t>;</w:t>
      </w:r>
    </w:p>
    <w:p w:rsidR="00552131" w:rsidRPr="00552131" w:rsidRDefault="00552131" w:rsidP="0055213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2" w:name="n267"/>
      <w:bookmarkEnd w:id="22"/>
      <w:r w:rsidRPr="00552131">
        <w:rPr>
          <w:rFonts w:ascii="Times New Roman" w:eastAsia="Times New Roman" w:hAnsi="Times New Roman" w:cs="Times New Roman"/>
          <w:sz w:val="28"/>
          <w:szCs w:val="28"/>
          <w:lang w:val="ru-RU" w:eastAsia="ru-RU"/>
        </w:rPr>
        <w:t>педагогічні працівники;</w:t>
      </w:r>
    </w:p>
    <w:p w:rsidR="00552131" w:rsidRPr="00552131" w:rsidRDefault="00552131" w:rsidP="0055213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3" w:name="n268"/>
      <w:bookmarkEnd w:id="23"/>
      <w:r w:rsidRPr="00552131">
        <w:rPr>
          <w:rFonts w:ascii="Times New Roman" w:eastAsia="Times New Roman" w:hAnsi="Times New Roman" w:cs="Times New Roman"/>
          <w:sz w:val="28"/>
          <w:szCs w:val="28"/>
          <w:lang w:val="ru-RU" w:eastAsia="ru-RU"/>
        </w:rPr>
        <w:t>іншіпрацівники закладу освіти;</w:t>
      </w:r>
    </w:p>
    <w:p w:rsidR="00552131" w:rsidRPr="00552131" w:rsidRDefault="00552131" w:rsidP="0055213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4" w:name="n269"/>
      <w:bookmarkEnd w:id="24"/>
      <w:r w:rsidRPr="00552131">
        <w:rPr>
          <w:rFonts w:ascii="Times New Roman" w:eastAsia="Times New Roman" w:hAnsi="Times New Roman" w:cs="Times New Roman"/>
          <w:sz w:val="28"/>
          <w:szCs w:val="28"/>
          <w:lang w:val="ru-RU" w:eastAsia="ru-RU"/>
        </w:rPr>
        <w:t xml:space="preserve">батьки </w:t>
      </w:r>
      <w:r w:rsidRPr="00552131">
        <w:rPr>
          <w:rFonts w:ascii="Times New Roman" w:eastAsia="Times New Roman" w:hAnsi="Times New Roman" w:cs="Times New Roman"/>
          <w:sz w:val="28"/>
          <w:szCs w:val="28"/>
          <w:lang w:val="uk-UA" w:eastAsia="ru-RU"/>
        </w:rPr>
        <w:t>здобувачів освіти</w:t>
      </w:r>
      <w:r w:rsidRPr="00552131">
        <w:rPr>
          <w:rFonts w:ascii="Times New Roman" w:eastAsia="Times New Roman" w:hAnsi="Times New Roman" w:cs="Times New Roman"/>
          <w:sz w:val="28"/>
          <w:szCs w:val="28"/>
          <w:lang w:val="ru-RU" w:eastAsia="ru-RU"/>
        </w:rPr>
        <w:t>;</w:t>
      </w:r>
    </w:p>
    <w:p w:rsidR="00552131" w:rsidRPr="00552131" w:rsidRDefault="00552131" w:rsidP="0055213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5" w:name="n270"/>
      <w:bookmarkEnd w:id="25"/>
      <w:r w:rsidRPr="00552131">
        <w:rPr>
          <w:rFonts w:ascii="Times New Roman" w:eastAsia="Times New Roman" w:hAnsi="Times New Roman" w:cs="Times New Roman"/>
          <w:sz w:val="28"/>
          <w:szCs w:val="28"/>
          <w:lang w:val="ru-RU" w:eastAsia="ru-RU"/>
        </w:rPr>
        <w:t>асистенти дітей (у разі їх допуску відповідно до вимог</w:t>
      </w:r>
      <w:r w:rsidR="000D5074">
        <w:rPr>
          <w:rFonts w:ascii="Times New Roman" w:eastAsia="Times New Roman" w:hAnsi="Times New Roman" w:cs="Times New Roman"/>
          <w:sz w:val="28"/>
          <w:szCs w:val="28"/>
          <w:lang w:val="ru-RU" w:eastAsia="ru-RU"/>
        </w:rPr>
        <w:t xml:space="preserve"> </w:t>
      </w:r>
      <w:hyperlink r:id="rId6" w:anchor="n360" w:history="1">
        <w:r w:rsidRPr="00552131">
          <w:rPr>
            <w:rFonts w:ascii="Times New Roman" w:eastAsia="Times New Roman" w:hAnsi="Times New Roman" w:cs="Times New Roman"/>
            <w:sz w:val="28"/>
            <w:szCs w:val="28"/>
            <w:lang w:val="ru-RU" w:eastAsia="ru-RU"/>
          </w:rPr>
          <w:t>частини сьомої</w:t>
        </w:r>
      </w:hyperlink>
      <w:r w:rsidR="000D5074">
        <w:rPr>
          <w:lang w:val="uk-UA"/>
        </w:rPr>
        <w:t xml:space="preserve"> </w:t>
      </w:r>
      <w:r w:rsidRPr="00552131">
        <w:rPr>
          <w:rFonts w:ascii="Times New Roman" w:eastAsia="Times New Roman" w:hAnsi="Times New Roman" w:cs="Times New Roman"/>
          <w:sz w:val="28"/>
          <w:szCs w:val="28"/>
          <w:lang w:val="ru-RU" w:eastAsia="ru-RU"/>
        </w:rPr>
        <w:t>статті 26 Закону</w:t>
      </w:r>
      <w:r w:rsidRPr="00552131">
        <w:rPr>
          <w:rFonts w:ascii="Times New Roman" w:eastAsia="Times New Roman" w:hAnsi="Times New Roman" w:cs="Times New Roman"/>
          <w:sz w:val="28"/>
          <w:szCs w:val="28"/>
          <w:lang w:val="uk-UA" w:eastAsia="ru-RU"/>
        </w:rPr>
        <w:t xml:space="preserve"> України «Про повну загальну освіту»</w:t>
      </w:r>
      <w:r w:rsidRPr="00552131">
        <w:rPr>
          <w:rFonts w:ascii="Times New Roman" w:eastAsia="Times New Roman" w:hAnsi="Times New Roman" w:cs="Times New Roman"/>
          <w:sz w:val="28"/>
          <w:szCs w:val="28"/>
          <w:lang w:val="ru-RU" w:eastAsia="ru-RU"/>
        </w:rPr>
        <w:t>).</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bookmarkStart w:id="26" w:name="n271"/>
      <w:bookmarkEnd w:id="26"/>
      <w:r w:rsidRPr="00552131">
        <w:rPr>
          <w:rFonts w:ascii="Times New Roman" w:eastAsia="Times New Roman" w:hAnsi="Times New Roman" w:cs="Times New Roman"/>
          <w:sz w:val="28"/>
          <w:szCs w:val="28"/>
          <w:lang w:val="uk-UA" w:eastAsia="ru-RU"/>
        </w:rPr>
        <w:t>5.</w:t>
      </w:r>
      <w:r w:rsidRPr="00552131">
        <w:rPr>
          <w:rFonts w:ascii="Times New Roman" w:eastAsia="Times New Roman" w:hAnsi="Times New Roman" w:cs="Times New Roman"/>
          <w:sz w:val="28"/>
          <w:szCs w:val="28"/>
          <w:lang w:val="ru-RU" w:eastAsia="ru-RU"/>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bookmarkStart w:id="27" w:name="n272"/>
      <w:bookmarkEnd w:id="27"/>
      <w:r w:rsidRPr="00552131">
        <w:rPr>
          <w:rFonts w:ascii="Times New Roman" w:eastAsia="Times New Roman" w:hAnsi="Times New Roman" w:cs="Times New Roman"/>
          <w:sz w:val="28"/>
          <w:szCs w:val="28"/>
          <w:lang w:val="uk-UA" w:eastAsia="ru-RU"/>
        </w:rPr>
        <w:t>5.3.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5</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4</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ru-RU" w:eastAsia="ru-RU"/>
        </w:rPr>
        <w:tab/>
        <w:t xml:space="preserve">Статус учасників освітнього процесу, їхні права та обов’язки визначаються Конституцією України, Законом України «Про освіту», </w:t>
      </w:r>
      <w:r w:rsidRPr="00552131">
        <w:rPr>
          <w:rFonts w:ascii="Times New Roman" w:eastAsia="Times New Roman" w:hAnsi="Times New Roman" w:cs="Times New Roman"/>
          <w:sz w:val="28"/>
          <w:szCs w:val="28"/>
          <w:lang w:val="ru-RU" w:eastAsia="ru-RU"/>
        </w:rPr>
        <w:lastRenderedPageBreak/>
        <w:t>спеціальними законами у галузі освіти, Декларацією прав людини, цим Статутом.</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5.5. </w:t>
      </w:r>
      <w:r w:rsidRPr="00552131">
        <w:rPr>
          <w:rFonts w:ascii="Times New Roman" w:eastAsia="Times New Roman" w:hAnsi="Times New Roman" w:cs="Times New Roman"/>
          <w:sz w:val="28"/>
          <w:szCs w:val="28"/>
          <w:lang w:val="ru-RU" w:eastAsia="ru-RU"/>
        </w:rPr>
        <w:t>Для дітей-сиріт, дітей які залишились без опіки батьків (осіб, які їх заміняють) утримання здійснюється на основі повного державного забезпечення.</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5.6.</w:t>
      </w:r>
      <w:r w:rsidRPr="00552131">
        <w:rPr>
          <w:rFonts w:ascii="Times New Roman" w:eastAsia="Times New Roman" w:hAnsi="Times New Roman" w:cs="Times New Roman"/>
          <w:sz w:val="28"/>
          <w:szCs w:val="28"/>
          <w:lang w:val="ru-RU" w:eastAsia="ru-RU"/>
        </w:rPr>
        <w:t>Примусове залучення здобувачів освіти до вступу в громадські об’єднання, політичні партії, рухи, організації – забороняється.</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5.7.</w:t>
      </w:r>
      <w:r w:rsidRPr="00552131">
        <w:rPr>
          <w:rFonts w:ascii="Times New Roman" w:eastAsia="Times New Roman" w:hAnsi="Times New Roman" w:cs="Times New Roman"/>
          <w:sz w:val="28"/>
          <w:szCs w:val="28"/>
          <w:lang w:val="ru-RU" w:eastAsia="ru-RU"/>
        </w:rPr>
        <w:t>Здобувачі освіти мають право:</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доступність і безоплатність освіти на відповідному рівні державного освітнього мінімуму;</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справедливе та об’єктивне оцінювання результатів навчання;</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8" w:name="n746"/>
      <w:bookmarkEnd w:id="28"/>
      <w:r w:rsidRPr="00552131">
        <w:rPr>
          <w:rFonts w:ascii="Times New Roman" w:eastAsia="Times New Roman" w:hAnsi="Times New Roman" w:cs="Times New Roman"/>
          <w:sz w:val="28"/>
          <w:szCs w:val="28"/>
          <w:lang w:val="ru-RU" w:eastAsia="ru-RU"/>
        </w:rPr>
        <w:t>відзначення успіхів у своїй діяльності;</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9" w:name="n747"/>
      <w:bookmarkEnd w:id="29"/>
      <w:r w:rsidRPr="00552131">
        <w:rPr>
          <w:rFonts w:ascii="Times New Roman" w:eastAsia="Times New Roman" w:hAnsi="Times New Roman" w:cs="Times New Roman"/>
          <w:sz w:val="28"/>
          <w:szCs w:val="28"/>
          <w:lang w:val="ru-RU" w:eastAsia="ru-RU"/>
        </w:rPr>
        <w:t>свободу творчої, спортивної, оздоровчої, культурної, просвітницької, наукової і науково-технічної діяльності тощо;</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вибір профілів, форм навчання, предметів варіативної частини навчального плану, факультативів, спецкурсів, позашкільних та позакласних занять;</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користування навчально-виробничою, науковою, матеріально-технічною, побутовою, культурно-спортивною, корекційно-відновною та лікувально-оздоровчою базою закладу;</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брати участь в обговоренні і вносити власні пропозиції щодо організації освітнього процесу, дозвілля;</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брати участь у добровільних об’єднаннях, творчих студіях, клубах, гуртках, секціях, групах за інтересами тощо;</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особисто або через своїх представників брати участь в органах учнівського самоврядування закладу;</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переатестацію з навчальних предметів (коригування оцінювання, крім річного та державної підсумкової атестації);</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захист від будь-яких форм експлуатації, психічного і фізичного насилля, що порушують права або принижують їх честь, гідність;</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безпечні і нешкідливі умови навчання, виховання та праці;</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 захист від будь-якої інформації, пропаганди та агітації, що завдає шкоди їх здоров’ю, моральному та духовному розвитку;</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брати участь у спортивній, науково-дослідній, експериментальній, конструкторській та інших видах діяльності, конференціях, олімпіадах, виставках, конкурсах;</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оволодівати практичними навичками самостійної дослідницької, пошукової та експериментальної діяльності;</w:t>
      </w:r>
    </w:p>
    <w:p w:rsidR="00552131" w:rsidRPr="00552131" w:rsidRDefault="00552131" w:rsidP="0055213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lastRenderedPageBreak/>
        <w:t>отримувати необхідну методичну та організаційну допомогу від наукових керівників.</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5.8.</w:t>
      </w:r>
      <w:r w:rsidRPr="00552131">
        <w:rPr>
          <w:rFonts w:ascii="Times New Roman" w:eastAsia="Times New Roman" w:hAnsi="Times New Roman" w:cs="Times New Roman"/>
          <w:sz w:val="28"/>
          <w:szCs w:val="28"/>
          <w:lang w:val="ru-RU" w:eastAsia="ru-RU"/>
        </w:rPr>
        <w:t>Здобувачі освіти зобов’язані:</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виконувати вимоги освітньої програми (індивідуального навчального плану за його наявності), оволодівати знаннями, вміннями, практичними навичками, передбачених стандартом освіти для відповідного рівня освіти, підвищувати загальнокультурний рівень, дотримуватись принципу академічної доброчесності;</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дотримуватися вимог Статуту, правил внутрішнього розпорядку;</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бережливо ставитись до державного, громадського і особистого майна;</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дотримуватися законодавства, моральних, етичних норм;</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брати посильну участь у самообслуговуванні, різних видах суспільно-корисної праці, з урахуванням віку, статі, фізичних можливостей, норм і правил особистої гігієни та охорони здоров’я, різних видах трудової діяльності, що не заборонені чинним законодавством;</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поважати гідність, права, свободи та законні інтереси всіх учасників освітнього процесу, дотримуватися етичних норм;</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0" w:name="n762"/>
      <w:bookmarkEnd w:id="30"/>
      <w:r w:rsidRPr="00552131">
        <w:rPr>
          <w:rFonts w:ascii="Times New Roman" w:eastAsia="Times New Roman" w:hAnsi="Times New Roman" w:cs="Times New Roman"/>
          <w:sz w:val="28"/>
          <w:szCs w:val="28"/>
          <w:lang w:val="ru-RU" w:eastAsia="ru-RU"/>
        </w:rPr>
        <w:t>відповідально та дбайливо ставитися до власного здоров’я, оточуючих, довкілля;</w:t>
      </w:r>
    </w:p>
    <w:p w:rsidR="00552131" w:rsidRPr="00552131" w:rsidRDefault="00552131" w:rsidP="0055213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1" w:name="n763"/>
      <w:bookmarkEnd w:id="31"/>
      <w:r w:rsidRPr="00552131">
        <w:rPr>
          <w:rFonts w:ascii="Times New Roman" w:eastAsia="Times New Roman" w:hAnsi="Times New Roman" w:cs="Times New Roman"/>
          <w:sz w:val="28"/>
          <w:szCs w:val="28"/>
          <w:lang w:val="ru-RU" w:eastAsia="ru-RU"/>
        </w:rPr>
        <w:t>дотримуватися правил особистої гігієни, мати охайний зовнішній вигляд, дотримуватися форми одягу, встановленої закладом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5.9. </w:t>
      </w:r>
      <w:r w:rsidRPr="00552131">
        <w:rPr>
          <w:rFonts w:ascii="Times New Roman" w:eastAsia="Times New Roman" w:hAnsi="Times New Roman" w:cs="Times New Roman"/>
          <w:sz w:val="28"/>
          <w:szCs w:val="28"/>
          <w:lang w:val="ru-RU" w:eastAsia="ru-RU"/>
        </w:rPr>
        <w:t>Збитки, заподіяні здобувачами освіти відшкодовуються ними самостійно або за рахунок їх батьків, відповідно до чинного законодавства.</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5.10.На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Перелік посад педагогічних працівників встановлюється Кабінетом Міністрів України.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5.11. </w:t>
      </w:r>
      <w:r w:rsidRPr="00552131">
        <w:rPr>
          <w:rFonts w:ascii="Times New Roman" w:eastAsia="Times New Roman" w:hAnsi="Times New Roman" w:cs="Times New Roman"/>
          <w:sz w:val="28"/>
          <w:szCs w:val="28"/>
          <w:lang w:val="ru-RU" w:eastAsia="ru-RU"/>
        </w:rPr>
        <w:t xml:space="preserve">Призначення </w:t>
      </w:r>
      <w:proofErr w:type="gramStart"/>
      <w:r w:rsidRPr="00552131">
        <w:rPr>
          <w:rFonts w:ascii="Times New Roman" w:eastAsia="Times New Roman" w:hAnsi="Times New Roman" w:cs="Times New Roman"/>
          <w:sz w:val="28"/>
          <w:szCs w:val="28"/>
          <w:lang w:val="ru-RU" w:eastAsia="ru-RU"/>
        </w:rPr>
        <w:t>на посаду</w:t>
      </w:r>
      <w:proofErr w:type="gramEnd"/>
      <w:r w:rsidRPr="00552131">
        <w:rPr>
          <w:rFonts w:ascii="Times New Roman" w:eastAsia="Times New Roman" w:hAnsi="Times New Roman" w:cs="Times New Roman"/>
          <w:sz w:val="28"/>
          <w:szCs w:val="28"/>
          <w:lang w:val="ru-RU" w:eastAsia="ru-RU"/>
        </w:rPr>
        <w:t xml:space="preserve">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іншими законодавчими актами. Працівників призначає та звільняє із займаних посад директор (керівник) закладу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Призначення педагогічних працівників може здійснюватись на умовах колективного трудового договору, індивідуального (в тому числі – строкового) трудового договору (трудової угоди) так і на умовах контракту.</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xml:space="preserve">5.12. </w:t>
      </w:r>
      <w:r w:rsidRPr="00552131">
        <w:rPr>
          <w:rFonts w:ascii="Times New Roman" w:eastAsia="Times New Roman" w:hAnsi="Times New Roman" w:cs="Times New Roman"/>
          <w:sz w:val="28"/>
          <w:szCs w:val="28"/>
          <w:lang w:val="ru-RU" w:eastAsia="ru-RU"/>
        </w:rPr>
        <w:t>Педагогічне навантаження вчителя включає 18 навчальних годин протягом навчального тижня, що становить тарифну ставку. Учителі можуть також здійснювати інші види педагогічної діяльності.</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5.13. </w:t>
      </w:r>
      <w:r w:rsidRPr="00552131">
        <w:rPr>
          <w:rFonts w:ascii="Times New Roman" w:eastAsia="Times New Roman" w:hAnsi="Times New Roman" w:cs="Times New Roman"/>
          <w:sz w:val="28"/>
          <w:szCs w:val="28"/>
          <w:lang w:val="ru-RU" w:eastAsia="ru-RU"/>
        </w:rPr>
        <w:t>Розміри та порядок встановлення доплат за інші види педагогічної діяльності визначаються чинними нормативними документами України.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5.14. Розподіл педагогічного навантаження затверджується директором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за погодженням з первинною профспілковою організацією закладу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5.15. </w:t>
      </w:r>
      <w:r w:rsidRPr="00552131">
        <w:rPr>
          <w:rFonts w:ascii="Times New Roman" w:eastAsia="Times New Roman" w:hAnsi="Times New Roman" w:cs="Times New Roman"/>
          <w:sz w:val="28"/>
          <w:szCs w:val="28"/>
          <w:lang w:val="ru-RU"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5.16. </w:t>
      </w:r>
      <w:r w:rsidRPr="00552131">
        <w:rPr>
          <w:rFonts w:ascii="Times New Roman" w:eastAsia="Times New Roman" w:hAnsi="Times New Roman" w:cs="Times New Roman"/>
          <w:sz w:val="28"/>
          <w:szCs w:val="28"/>
          <w:lang w:val="ru-RU" w:eastAsia="ru-RU"/>
        </w:rPr>
        <w:t>Обсяг педагогічного навантаження може бути меншим тарифної ставки лише за письмовою згодою педагогічного працівника.</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5.17. </w:t>
      </w:r>
      <w:r w:rsidRPr="00552131">
        <w:rPr>
          <w:rFonts w:ascii="Times New Roman" w:eastAsia="Times New Roman" w:hAnsi="Times New Roman" w:cs="Times New Roman"/>
          <w:sz w:val="28"/>
          <w:szCs w:val="28"/>
          <w:lang w:val="ru-RU" w:eastAsia="ru-RU"/>
        </w:rPr>
        <w:t>Педагогічні працівники мають права, визначені</w:t>
      </w:r>
      <w:r w:rsidR="00D85D04">
        <w:rPr>
          <w:rFonts w:ascii="Times New Roman" w:eastAsia="Times New Roman" w:hAnsi="Times New Roman" w:cs="Times New Roman"/>
          <w:sz w:val="28"/>
          <w:szCs w:val="28"/>
          <w:lang w:val="ru-RU" w:eastAsia="ru-RU"/>
        </w:rPr>
        <w:t xml:space="preserve"> </w:t>
      </w:r>
      <w:hyperlink r:id="rId7" w:tgtFrame="_blank" w:history="1">
        <w:r w:rsidRPr="00552131">
          <w:rPr>
            <w:rFonts w:ascii="Times New Roman" w:eastAsia="Times New Roman" w:hAnsi="Times New Roman" w:cs="Times New Roman"/>
            <w:sz w:val="28"/>
            <w:szCs w:val="28"/>
            <w:lang w:val="ru-RU" w:eastAsia="ru-RU"/>
          </w:rPr>
          <w:t>Зако</w:t>
        </w:r>
        <w:r w:rsidRPr="00552131">
          <w:rPr>
            <w:rFonts w:ascii="Times New Roman" w:eastAsia="Times New Roman" w:hAnsi="Times New Roman" w:cs="Times New Roman"/>
            <w:sz w:val="28"/>
            <w:szCs w:val="28"/>
            <w:lang w:val="uk-UA" w:eastAsia="ru-RU"/>
          </w:rPr>
          <w:t>нами</w:t>
        </w:r>
        <w:r w:rsidRPr="00552131">
          <w:rPr>
            <w:rFonts w:ascii="Times New Roman" w:eastAsia="Times New Roman" w:hAnsi="Times New Roman" w:cs="Times New Roman"/>
            <w:sz w:val="28"/>
            <w:szCs w:val="28"/>
            <w:lang w:val="ru-RU" w:eastAsia="ru-RU"/>
          </w:rPr>
          <w:t xml:space="preserve"> України</w:t>
        </w:r>
      </w:hyperlink>
      <w:r w:rsidR="00D85D04">
        <w:rPr>
          <w:rFonts w:ascii="Times New Roman" w:eastAsia="Times New Roman" w:hAnsi="Times New Roman" w:cs="Times New Roman"/>
          <w:sz w:val="28"/>
          <w:szCs w:val="28"/>
          <w:lang w:val="ru-RU" w:eastAsia="ru-RU"/>
        </w:rPr>
        <w:t xml:space="preserve"> </w:t>
      </w: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ru-RU" w:eastAsia="ru-RU"/>
        </w:rPr>
        <w:t>Про освіту</w:t>
      </w: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ru-RU" w:eastAsia="ru-RU"/>
        </w:rPr>
        <w:t>,</w:t>
      </w:r>
      <w:r w:rsidR="00D85D04">
        <w:rPr>
          <w:rFonts w:ascii="Times New Roman" w:eastAsia="Times New Roman" w:hAnsi="Times New Roman" w:cs="Times New Roman"/>
          <w:sz w:val="28"/>
          <w:szCs w:val="28"/>
          <w:lang w:val="uk-UA" w:eastAsia="ru-RU"/>
        </w:rPr>
        <w:t xml:space="preserve"> «Про повну загальну середню</w:t>
      </w:r>
      <w:r w:rsidRPr="00552131">
        <w:rPr>
          <w:rFonts w:ascii="Times New Roman" w:eastAsia="Times New Roman" w:hAnsi="Times New Roman" w:cs="Times New Roman"/>
          <w:sz w:val="28"/>
          <w:szCs w:val="28"/>
          <w:lang w:val="uk-UA" w:eastAsia="ru-RU"/>
        </w:rPr>
        <w:t xml:space="preserve"> освіту»,</w:t>
      </w:r>
      <w:r w:rsidRPr="00552131">
        <w:rPr>
          <w:rFonts w:ascii="Times New Roman" w:eastAsia="Times New Roman" w:hAnsi="Times New Roman" w:cs="Times New Roman"/>
          <w:sz w:val="28"/>
          <w:szCs w:val="28"/>
          <w:lang w:val="ru-RU" w:eastAsia="ru-RU"/>
        </w:rPr>
        <w:t xml:space="preserve"> законодавством, колективним договором, трудовим договором та/або установчими документами закладу освіт</w:t>
      </w:r>
      <w:r w:rsidRPr="00552131">
        <w:rPr>
          <w:rFonts w:ascii="Times New Roman" w:eastAsia="Times New Roman" w:hAnsi="Times New Roman" w:cs="Times New Roman"/>
          <w:sz w:val="28"/>
          <w:szCs w:val="28"/>
          <w:lang w:val="uk-UA" w:eastAsia="ru-RU"/>
        </w:rPr>
        <w:t>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захист професійної честі, гідності;</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участь в обговоренні та вирішенні питань організації освітнього процесу;</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самостійний вибір форм, методів, засобів навчальної роботи, нешкідливих для здоров’я здобувачів освіти (вихованців); </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552131">
        <w:rPr>
          <w:rFonts w:ascii="Times New Roman" w:eastAsia="Times New Roman" w:hAnsi="Times New Roman" w:cs="Times New Roman"/>
          <w:sz w:val="28"/>
          <w:szCs w:val="28"/>
          <w:lang w:val="ru-RU" w:eastAsia="ru-RU"/>
        </w:rPr>
        <w:t>у порядку</w:t>
      </w:r>
      <w:proofErr w:type="gramEnd"/>
      <w:r w:rsidRPr="00552131">
        <w:rPr>
          <w:rFonts w:ascii="Times New Roman" w:eastAsia="Times New Roman" w:hAnsi="Times New Roman" w:cs="Times New Roman"/>
          <w:sz w:val="28"/>
          <w:szCs w:val="28"/>
          <w:lang w:val="ru-RU" w:eastAsia="ru-RU"/>
        </w:rPr>
        <w:t>, встановленому закладом освіти відповідно до чинного законодавства;</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проведення в установленому порядку науково-дослідної, експериментальної, пошукової роботи;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виявлення педагогічної ініціативи;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вільний вибір форм, методів, закладів підвищення кваліфікації, перепідготовку;</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позачергову атестацію з метою отримання відповідної категорії, педагогічного звання;</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участь у роботі органів громадського самоврядування закладу освіти;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об’єднуватися у професійні спілки та бути членами інших об’єднань громадян, діяльність яких не заборонена законодавством;</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підвищення кваліфікації, перепідготовку;</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отримання пенсії, у тому числі і за вислугу років </w:t>
      </w:r>
      <w:proofErr w:type="gramStart"/>
      <w:r w:rsidRPr="00552131">
        <w:rPr>
          <w:rFonts w:ascii="Times New Roman" w:eastAsia="Times New Roman" w:hAnsi="Times New Roman" w:cs="Times New Roman"/>
          <w:sz w:val="28"/>
          <w:szCs w:val="28"/>
          <w:lang w:val="ru-RU" w:eastAsia="ru-RU"/>
        </w:rPr>
        <w:t>в порядку</w:t>
      </w:r>
      <w:proofErr w:type="gramEnd"/>
      <w:r w:rsidRPr="00552131">
        <w:rPr>
          <w:rFonts w:ascii="Times New Roman" w:eastAsia="Times New Roman" w:hAnsi="Times New Roman" w:cs="Times New Roman"/>
          <w:sz w:val="28"/>
          <w:szCs w:val="28"/>
          <w:lang w:val="ru-RU" w:eastAsia="ru-RU"/>
        </w:rPr>
        <w:t xml:space="preserve"> визначеному законодавством України;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lastRenderedPageBreak/>
        <w:t>матеріальне, житлово-побутове та соціальне забезпечення відповідно до чинного законодавства;</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доступ до інформаційних ресурсів і комунікацій, що використовуються в освітньому процесі;</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32" w:name="n775"/>
      <w:bookmarkEnd w:id="32"/>
      <w:r w:rsidRPr="00552131">
        <w:rPr>
          <w:rFonts w:ascii="Times New Roman" w:eastAsia="Times New Roman" w:hAnsi="Times New Roman" w:cs="Times New Roman"/>
          <w:sz w:val="28"/>
          <w:szCs w:val="28"/>
          <w:lang w:val="ru-RU" w:eastAsia="ru-RU"/>
        </w:rPr>
        <w:t>відзначення успіхів у своїй професійній діяльності;</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33" w:name="n776"/>
      <w:bookmarkEnd w:id="33"/>
      <w:r w:rsidRPr="00552131">
        <w:rPr>
          <w:rFonts w:ascii="Times New Roman" w:eastAsia="Times New Roman" w:hAnsi="Times New Roman" w:cs="Times New Roman"/>
          <w:sz w:val="28"/>
          <w:szCs w:val="28"/>
          <w:lang w:val="ru-RU" w:eastAsia="ru-RU"/>
        </w:rPr>
        <w:t>справедливе та об’єктивне оцінювання своєї професійної діяльності;</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34" w:name="n777"/>
      <w:bookmarkStart w:id="35" w:name="n778"/>
      <w:bookmarkEnd w:id="34"/>
      <w:bookmarkEnd w:id="35"/>
      <w:r w:rsidRPr="00552131">
        <w:rPr>
          <w:rFonts w:ascii="Times New Roman" w:eastAsia="Times New Roman" w:hAnsi="Times New Roman" w:cs="Times New Roman"/>
          <w:sz w:val="28"/>
          <w:szCs w:val="28"/>
          <w:lang w:val="ru-RU" w:eastAsia="ru-RU"/>
        </w:rPr>
        <w:t>індивідуальну освітню діяльність за межами закладу освіти;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36" w:name="n779"/>
      <w:bookmarkStart w:id="37" w:name="n780"/>
      <w:bookmarkEnd w:id="36"/>
      <w:bookmarkEnd w:id="37"/>
      <w:r w:rsidRPr="00552131">
        <w:rPr>
          <w:rFonts w:ascii="Times New Roman" w:eastAsia="Times New Roman" w:hAnsi="Times New Roman" w:cs="Times New Roman"/>
          <w:sz w:val="28"/>
          <w:szCs w:val="28"/>
          <w:lang w:val="ru-RU" w:eastAsia="ru-RU"/>
        </w:rPr>
        <w:t>забезпечення житлом у першочерговому порядку, пільгові кредити для індивідуального і кооперативного будівництва;</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38" w:name="n781"/>
      <w:bookmarkEnd w:id="38"/>
      <w:r w:rsidRPr="00552131">
        <w:rPr>
          <w:rFonts w:ascii="Times New Roman" w:eastAsia="Times New Roman" w:hAnsi="Times New Roman" w:cs="Times New Roman"/>
          <w:sz w:val="28"/>
          <w:szCs w:val="28"/>
          <w:lang w:val="ru-RU" w:eastAsia="ru-RU"/>
        </w:rPr>
        <w:t>забезпечення службовим житлом з усіма комунальними зручностями у порядку, передбаченому законодавством;</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39" w:name="n782"/>
      <w:bookmarkStart w:id="40" w:name="n783"/>
      <w:bookmarkStart w:id="41" w:name="n784"/>
      <w:bookmarkStart w:id="42" w:name="n785"/>
      <w:bookmarkEnd w:id="39"/>
      <w:bookmarkEnd w:id="40"/>
      <w:bookmarkEnd w:id="41"/>
      <w:bookmarkEnd w:id="42"/>
      <w:r w:rsidRPr="00552131">
        <w:rPr>
          <w:rFonts w:ascii="Times New Roman" w:eastAsia="Times New Roman" w:hAnsi="Times New Roman" w:cs="Times New Roman"/>
          <w:sz w:val="28"/>
          <w:szCs w:val="28"/>
          <w:lang w:val="ru-RU" w:eastAsia="ru-RU"/>
        </w:rPr>
        <w:t>участь у роботі колегіальних органів управління закладу освіти.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користування подовженою оплачуваною відпусткою;</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належні, безпечні і нешкідливі умови праці та медичне обслуговування;</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43" w:name="n839"/>
      <w:bookmarkStart w:id="44" w:name="n840"/>
      <w:bookmarkEnd w:id="43"/>
      <w:bookmarkEnd w:id="44"/>
      <w:r w:rsidRPr="00552131">
        <w:rPr>
          <w:rFonts w:ascii="Times New Roman" w:eastAsia="Times New Roman" w:hAnsi="Times New Roman" w:cs="Times New Roman"/>
          <w:sz w:val="28"/>
          <w:szCs w:val="28"/>
          <w:lang w:val="ru-RU" w:eastAsia="ru-RU"/>
        </w:rPr>
        <w:t>правовий, соціальний, професійний захист;</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45" w:name="n841"/>
      <w:bookmarkEnd w:id="45"/>
      <w:r w:rsidRPr="00552131">
        <w:rPr>
          <w:rFonts w:ascii="Times New Roman" w:eastAsia="Times New Roman" w:hAnsi="Times New Roman" w:cs="Times New Roman"/>
          <w:sz w:val="28"/>
          <w:szCs w:val="28"/>
          <w:lang w:val="ru-RU"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46" w:name="n842"/>
      <w:bookmarkEnd w:id="46"/>
      <w:r w:rsidRPr="00552131">
        <w:rPr>
          <w:rFonts w:ascii="Times New Roman" w:eastAsia="Times New Roman" w:hAnsi="Times New Roman" w:cs="Times New Roman"/>
          <w:sz w:val="28"/>
          <w:szCs w:val="28"/>
          <w:lang w:val="ru-RU" w:eastAsia="ru-RU"/>
        </w:rPr>
        <w:t xml:space="preserve">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(даним правом також користуються й інші працівники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та його структурних підрозділів (філій);</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47" w:name="n843"/>
      <w:bookmarkEnd w:id="47"/>
      <w:r w:rsidRPr="00552131">
        <w:rPr>
          <w:rFonts w:ascii="Times New Roman" w:eastAsia="Times New Roman" w:hAnsi="Times New Roman" w:cs="Times New Roman"/>
          <w:sz w:val="28"/>
          <w:szCs w:val="28"/>
          <w:lang w:val="ru-RU" w:eastAsia="ru-RU"/>
        </w:rPr>
        <w:t xml:space="preserve">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 (даним правом також користуються й інші працівники </w:t>
      </w:r>
      <w:r w:rsidR="006A517B">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та його структурних підрозділів (філій);</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48" w:name="n844"/>
      <w:bookmarkEnd w:id="48"/>
      <w:r w:rsidRPr="00552131">
        <w:rPr>
          <w:rFonts w:ascii="Times New Roman" w:eastAsia="Times New Roman" w:hAnsi="Times New Roman" w:cs="Times New Roman"/>
          <w:sz w:val="28"/>
          <w:szCs w:val="28"/>
          <w:lang w:val="ru-RU" w:eastAsia="ru-RU"/>
        </w:rPr>
        <w:t xml:space="preserve">надання пільгових довгострокових кредитів на будівництво (реконструкцію) чи придбання житла або надання службового житла </w:t>
      </w:r>
      <w:proofErr w:type="gramStart"/>
      <w:r w:rsidRPr="00552131">
        <w:rPr>
          <w:rFonts w:ascii="Times New Roman" w:eastAsia="Times New Roman" w:hAnsi="Times New Roman" w:cs="Times New Roman"/>
          <w:sz w:val="28"/>
          <w:szCs w:val="28"/>
          <w:lang w:val="ru-RU" w:eastAsia="ru-RU"/>
        </w:rPr>
        <w:t>у порядку</w:t>
      </w:r>
      <w:proofErr w:type="gramEnd"/>
      <w:r w:rsidRPr="00552131">
        <w:rPr>
          <w:rFonts w:ascii="Times New Roman" w:eastAsia="Times New Roman" w:hAnsi="Times New Roman" w:cs="Times New Roman"/>
          <w:sz w:val="28"/>
          <w:szCs w:val="28"/>
          <w:lang w:val="ru-RU" w:eastAsia="ru-RU"/>
        </w:rPr>
        <w:t>, передбаченому Кабінетом Міністрів України;</w:t>
      </w:r>
    </w:p>
    <w:p w:rsidR="00552131" w:rsidRPr="00552131" w:rsidRDefault="00552131" w:rsidP="00BD55B0">
      <w:pPr>
        <w:numPr>
          <w:ilvl w:val="0"/>
          <w:numId w:val="5"/>
        </w:numPr>
        <w:tabs>
          <w:tab w:val="left" w:pos="1843"/>
        </w:tabs>
        <w:spacing w:after="0" w:line="240" w:lineRule="auto"/>
        <w:ind w:firstLine="709"/>
        <w:jc w:val="both"/>
        <w:rPr>
          <w:rFonts w:ascii="Times New Roman" w:eastAsia="Times New Roman" w:hAnsi="Times New Roman" w:cs="Times New Roman"/>
          <w:sz w:val="28"/>
          <w:szCs w:val="28"/>
          <w:lang w:val="ru-RU" w:eastAsia="ru-RU"/>
        </w:rPr>
      </w:pPr>
      <w:bookmarkStart w:id="49" w:name="n845"/>
      <w:bookmarkStart w:id="50" w:name="n846"/>
      <w:bookmarkEnd w:id="49"/>
      <w:bookmarkEnd w:id="50"/>
      <w:r w:rsidRPr="00552131">
        <w:rPr>
          <w:rFonts w:ascii="Times New Roman" w:eastAsia="Times New Roman" w:hAnsi="Times New Roman" w:cs="Times New Roman"/>
          <w:sz w:val="28"/>
          <w:szCs w:val="28"/>
          <w:lang w:val="ru-RU" w:eastAsia="ru-RU"/>
        </w:rPr>
        <w:t>інші гарантії, визначені законом України.</w:t>
      </w:r>
    </w:p>
    <w:p w:rsidR="00552131" w:rsidRPr="00552131" w:rsidRDefault="00552131" w:rsidP="0055213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ab/>
      </w:r>
      <w:r w:rsidRPr="00552131">
        <w:rPr>
          <w:rFonts w:ascii="Times New Roman" w:eastAsia="Times New Roman" w:hAnsi="Times New Roman" w:cs="Times New Roman"/>
          <w:sz w:val="28"/>
          <w:szCs w:val="28"/>
          <w:lang w:val="ru-RU" w:eastAsia="ru-RU"/>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51" w:name="n295"/>
      <w:bookmarkEnd w:id="51"/>
      <w:r w:rsidRPr="00552131">
        <w:rPr>
          <w:rFonts w:ascii="Times New Roman" w:eastAsia="Times New Roman" w:hAnsi="Times New Roman" w:cs="Times New Roman"/>
          <w:sz w:val="28"/>
          <w:szCs w:val="28"/>
          <w:lang w:val="uk-UA" w:eastAsia="ru-RU"/>
        </w:rPr>
        <w:t xml:space="preserve">5.18. </w:t>
      </w:r>
      <w:r w:rsidRPr="00552131">
        <w:rPr>
          <w:rFonts w:ascii="Times New Roman" w:eastAsia="Times New Roman" w:hAnsi="Times New Roman" w:cs="Times New Roman"/>
          <w:sz w:val="28"/>
          <w:szCs w:val="28"/>
          <w:lang w:val="ru-RU" w:eastAsia="ru-RU"/>
        </w:rPr>
        <w:t>Педагогічні працівники зобов’язані</w:t>
      </w:r>
      <w:bookmarkStart w:id="52" w:name="n299"/>
      <w:bookmarkEnd w:id="52"/>
      <w:r w:rsidRPr="00552131">
        <w:rPr>
          <w:rFonts w:ascii="Times New Roman" w:eastAsia="Times New Roman" w:hAnsi="Times New Roman" w:cs="Times New Roman"/>
          <w:sz w:val="28"/>
          <w:szCs w:val="28"/>
          <w:lang w:val="uk-UA" w:eastAsia="ru-RU"/>
        </w:rPr>
        <w:t>:</w:t>
      </w:r>
    </w:p>
    <w:p w:rsidR="00552131" w:rsidRPr="00552131" w:rsidRDefault="00552131" w:rsidP="005521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 - </w:t>
      </w:r>
      <w:r w:rsidRPr="00552131">
        <w:rPr>
          <w:rFonts w:ascii="Times New Roman" w:eastAsia="Times New Roman" w:hAnsi="Times New Roman" w:cs="Times New Roman"/>
          <w:sz w:val="28"/>
          <w:szCs w:val="28"/>
          <w:lang w:val="ru-RU" w:eastAsia="ru-RU"/>
        </w:rPr>
        <w:t>дотримуватися принципів дитиноцентризму та педагогіки партнерства у відносинах з учнями та їхніми батьками;</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lastRenderedPageBreak/>
        <w:t>виконувати обов’язки, визначені</w:t>
      </w:r>
      <w:hyperlink r:id="rId8" w:tgtFrame="_blank" w:history="1">
        <w:r w:rsidRPr="00552131">
          <w:rPr>
            <w:rFonts w:ascii="Times New Roman" w:eastAsia="Times New Roman" w:hAnsi="Times New Roman" w:cs="Times New Roman"/>
            <w:sz w:val="28"/>
            <w:szCs w:val="28"/>
            <w:lang w:val="ru-RU" w:eastAsia="ru-RU"/>
          </w:rPr>
          <w:t>Законом України</w:t>
        </w:r>
      </w:hyperlink>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Про освіту</w:t>
      </w: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ru-RU" w:eastAsia="ru-RU"/>
        </w:rPr>
        <w:t>, цим Законом, іншими актами законодавства, установчими документами закладу освіти, трудовим договором та/або їхніми посадовими обов’язками;</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9" w:anchor="n72" w:tgtFrame="_blank" w:history="1">
        <w:r w:rsidRPr="00552131">
          <w:rPr>
            <w:rFonts w:ascii="Times New Roman" w:eastAsia="Times New Roman" w:hAnsi="Times New Roman" w:cs="Times New Roman"/>
            <w:sz w:val="28"/>
            <w:szCs w:val="28"/>
            <w:lang w:val="ru-RU" w:eastAsia="ru-RU"/>
          </w:rPr>
          <w:t>статтею 6</w:t>
        </w:r>
      </w:hyperlink>
      <w:r w:rsidRPr="00552131">
        <w:rPr>
          <w:rFonts w:ascii="Times New Roman" w:eastAsia="Times New Roman" w:hAnsi="Times New Roman" w:cs="Times New Roman"/>
          <w:sz w:val="28"/>
          <w:szCs w:val="28"/>
          <w:lang w:val="ru-RU" w:eastAsia="ru-RU"/>
        </w:rPr>
        <w:t xml:space="preserve"> Закону України </w:t>
      </w: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ru-RU" w:eastAsia="ru-RU"/>
        </w:rPr>
        <w:t>Про освіту</w:t>
      </w: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ru-RU" w:eastAsia="ru-RU"/>
        </w:rPr>
        <w:t>;</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використовувати державну мову в освітньому процесі відповідно до вимог цього Закону;</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3" w:name="n303"/>
      <w:bookmarkEnd w:id="53"/>
      <w:r w:rsidRPr="00552131">
        <w:rPr>
          <w:rFonts w:ascii="Times New Roman" w:eastAsia="Times New Roman" w:hAnsi="Times New Roman" w:cs="Times New Roman"/>
          <w:sz w:val="28"/>
          <w:szCs w:val="28"/>
          <w:lang w:val="ru-RU" w:eastAsia="ru-RU"/>
        </w:rPr>
        <w:t>володіти навичками з надання домедичної допомоги дітям;</w:t>
      </w:r>
    </w:p>
    <w:p w:rsidR="00552131" w:rsidRPr="00552131" w:rsidRDefault="00552131" w:rsidP="00552131">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sz w:val="28"/>
          <w:szCs w:val="28"/>
          <w:lang w:val="uk-UA" w:eastAsia="ru-RU"/>
        </w:rPr>
      </w:pPr>
      <w:bookmarkStart w:id="54" w:name="n304"/>
      <w:bookmarkEnd w:id="54"/>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ru-RU" w:eastAsia="ru-RU"/>
        </w:rPr>
        <w:t>постійно підвищувати свою педагогічну майстерність</w:t>
      </w:r>
      <w:r w:rsidRPr="00552131">
        <w:rPr>
          <w:rFonts w:ascii="Times New Roman" w:eastAsia="Times New Roman" w:hAnsi="Times New Roman" w:cs="Times New Roman"/>
          <w:sz w:val="28"/>
          <w:szCs w:val="28"/>
          <w:lang w:val="uk-UA" w:eastAsia="ru-RU"/>
        </w:rPr>
        <w:t>.</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ru-RU" w:eastAsia="uk-UA"/>
        </w:rPr>
      </w:pPr>
      <w:r w:rsidRPr="00552131">
        <w:rPr>
          <w:rFonts w:ascii="Times New Roman" w:eastAsia="Times New Roman" w:hAnsi="Times New Roman" w:cs="Times New Roman"/>
          <w:sz w:val="28"/>
          <w:szCs w:val="28"/>
          <w:lang w:val="uk-UA" w:eastAsia="ru-RU"/>
        </w:rPr>
        <w:t xml:space="preserve">5.19. </w:t>
      </w:r>
      <w:r w:rsidRPr="00552131">
        <w:rPr>
          <w:rFonts w:ascii="Times New Roman" w:eastAsia="Times New Roman" w:hAnsi="Times New Roman" w:cs="Times New Roman"/>
          <w:sz w:val="28"/>
          <w:szCs w:val="28"/>
          <w:lang w:val="ru-RU" w:eastAsia="ru-RU"/>
        </w:rPr>
        <w:t>Обов’язки працівників закладу освіти визначаються правилами внутрішнього трудового розпорядку, посадовими інструкціями, наказами керівника,</w:t>
      </w:r>
      <w:r w:rsidRPr="00552131">
        <w:rPr>
          <w:rFonts w:ascii="Times New Roman" w:eastAsia="Times New Roman" w:hAnsi="Times New Roman" w:cs="Times New Roman"/>
          <w:sz w:val="28"/>
          <w:szCs w:val="28"/>
          <w:lang w:val="ru-RU" w:eastAsia="uk-UA"/>
        </w:rPr>
        <w:t xml:space="preserve"> колективним договором, трудовим договором та/або установчими документами закладу освіти. Відволікання педагогічних працівників від виконання професійних обов’язків не допускається, крім випадків, передбачених законодавством.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5.20</w:t>
      </w:r>
      <w:r w:rsidRPr="00552131">
        <w:rPr>
          <w:rFonts w:ascii="Times New Roman" w:eastAsia="Times New Roman" w:hAnsi="Times New Roman" w:cs="Times New Roman"/>
          <w:sz w:val="28"/>
          <w:szCs w:val="28"/>
          <w:lang w:val="ru-RU" w:eastAsia="ru-RU"/>
        </w:rPr>
        <w:t>. Атестація педагогічних працівників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5.21. Педагогічні працівники, які систематично порушують Статут, правила внутрішнього розпорядку закладу освіти, не виконують посадових обов’язків, умови трудового договору (контракту), вчинили адміністративні правопорушення чи дії, несумісні з педагогічною етикою або за результатами атестації не відповідають займаній посаді, звільняються з роботи відповідно до чинного законодавства.</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5.22. </w:t>
      </w:r>
      <w:r w:rsidRPr="00552131">
        <w:rPr>
          <w:rFonts w:ascii="Times New Roman" w:eastAsia="Times New Roman" w:hAnsi="Times New Roman" w:cs="Times New Roman"/>
          <w:sz w:val="28"/>
          <w:szCs w:val="28"/>
          <w:lang w:val="ru-RU" w:eastAsia="ru-RU"/>
        </w:rPr>
        <w:t>За особливі трудові заслуги педагогічні і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і матеріального заохочення.</w:t>
      </w:r>
    </w:p>
    <w:p w:rsidR="00552131" w:rsidRPr="00552131" w:rsidRDefault="00552131" w:rsidP="00552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5.23.</w:t>
      </w:r>
      <w:r w:rsidRPr="00552131">
        <w:rPr>
          <w:rFonts w:ascii="Times New Roman" w:eastAsia="Times New Roman" w:hAnsi="Times New Roman" w:cs="Times New Roman"/>
          <w:sz w:val="28"/>
          <w:szCs w:val="28"/>
          <w:lang w:val="ru-RU" w:eastAsia="ru-RU"/>
        </w:rPr>
        <w:t xml:space="preserve"> Батьки здобувачів освіти та особи, які їх замінюють, мають право:</w:t>
      </w:r>
    </w:p>
    <w:p w:rsidR="00552131" w:rsidRPr="00552131" w:rsidRDefault="00552131" w:rsidP="0055213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у правовий спосіб захищати права ти законні інтереси здобувачів освіти;</w:t>
      </w:r>
    </w:p>
    <w:p w:rsidR="00552131" w:rsidRPr="00552131" w:rsidRDefault="00552131" w:rsidP="0055213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звертатись до органів управління освіти, керівника закладу освіти і органів громадського самоврядування з питань навчання, виховання дітей;</w:t>
      </w:r>
    </w:p>
    <w:p w:rsidR="00552131" w:rsidRPr="00552131" w:rsidRDefault="00552131" w:rsidP="0055213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отримувати інформацію про діяльність закладу освіти, результати навчання своїх дітей і результати оцінювання якості освіти у закладі освіти та його освітньої діяльності у визначений законами спосіб;</w:t>
      </w:r>
    </w:p>
    <w:p w:rsidR="00552131" w:rsidRPr="00552131" w:rsidRDefault="00552131" w:rsidP="00552131">
      <w:pPr>
        <w:numPr>
          <w:ilvl w:val="0"/>
          <w:numId w:val="6"/>
        </w:numPr>
        <w:tabs>
          <w:tab w:val="left" w:pos="284"/>
        </w:tabs>
        <w:spacing w:after="0" w:line="240" w:lineRule="auto"/>
        <w:ind w:firstLine="709"/>
        <w:jc w:val="both"/>
        <w:rPr>
          <w:rFonts w:ascii="Times New Roman" w:eastAsia="Calibri" w:hAnsi="Times New Roman" w:cs="Times New Roman"/>
          <w:sz w:val="28"/>
          <w:szCs w:val="28"/>
          <w:lang w:val="uk-UA" w:eastAsia="uk-UA"/>
        </w:rPr>
      </w:pPr>
      <w:r w:rsidRPr="00552131">
        <w:rPr>
          <w:rFonts w:ascii="Times New Roman" w:eastAsia="Calibri" w:hAnsi="Times New Roman" w:cs="Times New Roman"/>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552131" w:rsidRPr="00552131" w:rsidRDefault="00552131" w:rsidP="0055213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lastRenderedPageBreak/>
        <w:t>приймати рішення про участь дитини в інноваційній та дослідно-експериментальній діяльності закладу;</w:t>
      </w:r>
    </w:p>
    <w:p w:rsidR="00552131" w:rsidRPr="00552131" w:rsidRDefault="00552131" w:rsidP="0055213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uk-UA" w:bidi="uk-UA"/>
        </w:rPr>
      </w:pPr>
      <w:r w:rsidRPr="00552131">
        <w:rPr>
          <w:rFonts w:ascii="Times New Roman" w:eastAsia="Times New Roman" w:hAnsi="Times New Roman" w:cs="Times New Roman"/>
          <w:sz w:val="28"/>
          <w:szCs w:val="28"/>
          <w:lang w:val="ru-RU" w:eastAsia="uk-UA" w:bidi="uk-UA"/>
        </w:rPr>
        <w:t>обирати та бути обраними до батьківського комітету;</w:t>
      </w:r>
    </w:p>
    <w:p w:rsidR="00552131" w:rsidRPr="00552131" w:rsidRDefault="00552131" w:rsidP="0055213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uk-UA" w:bidi="uk-UA"/>
        </w:rPr>
        <w:t xml:space="preserve">брати участь </w:t>
      </w:r>
      <w:proofErr w:type="gramStart"/>
      <w:r w:rsidRPr="00552131">
        <w:rPr>
          <w:rFonts w:ascii="Times New Roman" w:eastAsia="Times New Roman" w:hAnsi="Times New Roman" w:cs="Times New Roman"/>
          <w:sz w:val="28"/>
          <w:szCs w:val="28"/>
          <w:lang w:val="ru-RU" w:eastAsia="uk-UA" w:bidi="uk-UA"/>
        </w:rPr>
        <w:t>у заходах</w:t>
      </w:r>
      <w:proofErr w:type="gramEnd"/>
      <w:r w:rsidRPr="00552131">
        <w:rPr>
          <w:rFonts w:ascii="Times New Roman" w:eastAsia="Times New Roman" w:hAnsi="Times New Roman" w:cs="Times New Roman"/>
          <w:sz w:val="28"/>
          <w:szCs w:val="28"/>
          <w:lang w:val="ru-RU" w:eastAsia="uk-UA" w:bidi="uk-UA"/>
        </w:rPr>
        <w:t xml:space="preserve">, спрямованих на поліпшення організації освітнього процесу та </w:t>
      </w:r>
      <w:r w:rsidRPr="00552131">
        <w:rPr>
          <w:rFonts w:ascii="Times New Roman" w:eastAsia="Times New Roman" w:hAnsi="Times New Roman" w:cs="Times New Roman"/>
          <w:sz w:val="28"/>
          <w:szCs w:val="28"/>
          <w:lang w:val="ru-RU" w:eastAsia="ru-RU"/>
        </w:rPr>
        <w:t xml:space="preserve">зміцнення матеріально-технічної </w:t>
      </w:r>
      <w:r w:rsidRPr="00552131">
        <w:rPr>
          <w:rFonts w:ascii="Times New Roman" w:eastAsia="Times New Roman" w:hAnsi="Times New Roman" w:cs="Times New Roman"/>
          <w:sz w:val="28"/>
          <w:szCs w:val="28"/>
          <w:lang w:val="ru-RU" w:eastAsia="uk-UA" w:bidi="uk-UA"/>
        </w:rPr>
        <w:t>бази школи</w:t>
      </w:r>
      <w:r w:rsidRPr="00552131">
        <w:rPr>
          <w:rFonts w:ascii="Times New Roman" w:eastAsia="Times New Roman" w:hAnsi="Times New Roman" w:cs="Times New Roman"/>
          <w:sz w:val="28"/>
          <w:szCs w:val="28"/>
          <w:lang w:val="ru-RU" w:eastAsia="ru-RU"/>
        </w:rPr>
        <w:t>.</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5.24. </w:t>
      </w:r>
      <w:r w:rsidRPr="00552131">
        <w:rPr>
          <w:rFonts w:ascii="Times New Roman" w:eastAsia="Times New Roman" w:hAnsi="Times New Roman" w:cs="Times New Roman"/>
          <w:sz w:val="28"/>
          <w:szCs w:val="28"/>
          <w:lang w:val="ru-RU" w:eastAsia="ru-RU"/>
        </w:rPr>
        <w:t>Батьки здобувачів освіти та особи, які їх замінюють, несуть відповідальність за здобуття їх дітьми базової, повної загальної середньої освіти та зобов’язані:</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дотримуватися установчих документів, правил внутрішнього розпорядку закладу освіти, умов договору про надання освітніх послуг;</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5" w:name="n815"/>
      <w:bookmarkEnd w:id="55"/>
      <w:r w:rsidRPr="00552131">
        <w:rPr>
          <w:rFonts w:ascii="Times New Roman" w:eastAsia="Times New Roman" w:hAnsi="Times New Roman" w:cs="Times New Roman"/>
          <w:sz w:val="28"/>
          <w:szCs w:val="28"/>
          <w:lang w:val="ru-RU" w:eastAsia="ru-RU"/>
        </w:rPr>
        <w:t>забезпечувати умови для здобуття дітьми освіти;</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сприяти виконанню дитиною освітньої програми та досягненню дитиною передбачених нею результатів навчання;</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постійно дбати про фізичне здоров’я, фізичний та психічний стан дітей, створювати належні умови для розвитку їх природних здібностей;</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виховувати у дітей повагу до гідності, прав, свобод і законних інтересів людини, законів, етичних норм, відповідальне ставлення до власного здоров’я, здоров’я оточуючих і довкілля;</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брати участь </w:t>
      </w:r>
      <w:proofErr w:type="gramStart"/>
      <w:r w:rsidRPr="00552131">
        <w:rPr>
          <w:rFonts w:ascii="Times New Roman" w:eastAsia="Times New Roman" w:hAnsi="Times New Roman" w:cs="Times New Roman"/>
          <w:sz w:val="28"/>
          <w:szCs w:val="28"/>
          <w:lang w:val="ru-RU" w:eastAsia="ru-RU"/>
        </w:rPr>
        <w:t>у заходах</w:t>
      </w:r>
      <w:proofErr w:type="gramEnd"/>
      <w:r w:rsidRPr="00552131">
        <w:rPr>
          <w:rFonts w:ascii="Times New Roman" w:eastAsia="Times New Roman" w:hAnsi="Times New Roman" w:cs="Times New Roman"/>
          <w:sz w:val="28"/>
          <w:szCs w:val="28"/>
          <w:lang w:val="ru-RU" w:eastAsia="ru-RU"/>
        </w:rPr>
        <w:t>, спрямованих на поліпшення організації освітнього процесу та зміцнення матеріально-технічної бази освітнього закладу;</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своєчасно вносити плату за харчування дітей згідно чинного законодавства;</w:t>
      </w:r>
    </w:p>
    <w:p w:rsidR="00552131" w:rsidRPr="00552131" w:rsidRDefault="00552131" w:rsidP="0055213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своєчасно повідомляти заклад освіти про можливу відсутність або хворобу </w:t>
      </w:r>
      <w:r w:rsidRPr="00552131">
        <w:rPr>
          <w:rFonts w:ascii="Times New Roman" w:eastAsia="Times New Roman" w:hAnsi="Times New Roman" w:cs="Times New Roman"/>
          <w:sz w:val="28"/>
          <w:szCs w:val="28"/>
          <w:lang w:val="uk-UA" w:eastAsia="ru-RU"/>
        </w:rPr>
        <w:t xml:space="preserve">здобувача освіти чи вихованця. </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xml:space="preserve">5.25. </w:t>
      </w:r>
      <w:r w:rsidRPr="00552131">
        <w:rPr>
          <w:rFonts w:ascii="Times New Roman" w:eastAsia="Times New Roman" w:hAnsi="Times New Roman" w:cs="Times New Roman"/>
          <w:sz w:val="28"/>
          <w:szCs w:val="28"/>
          <w:lang w:val="ru-RU" w:eastAsia="ru-RU"/>
        </w:rPr>
        <w:t>Держава надає батькам здобувачів освіти допомогу у виконанні ними своїх обов’язків, захищає права сім’ї.</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552131" w:rsidRPr="00552131" w:rsidRDefault="006A517B" w:rsidP="00552131">
      <w:pPr>
        <w:widowControl w:val="0"/>
        <w:spacing w:after="0" w:line="240" w:lineRule="auto"/>
        <w:ind w:firstLine="709"/>
        <w:contextualSpacing/>
        <w:jc w:val="both"/>
        <w:rPr>
          <w:rFonts w:ascii="Times New Roman" w:eastAsia="Cambria" w:hAnsi="Times New Roman" w:cs="Times New Roman"/>
          <w:sz w:val="28"/>
          <w:szCs w:val="28"/>
          <w:lang w:val="ru-RU" w:bidi="uk-UA"/>
        </w:rPr>
      </w:pPr>
      <w:r>
        <w:rPr>
          <w:rFonts w:ascii="Times New Roman" w:eastAsia="Cambria" w:hAnsi="Times New Roman" w:cs="Times New Roman"/>
          <w:sz w:val="28"/>
          <w:szCs w:val="28"/>
          <w:lang w:val="ru-RU" w:bidi="uk-UA"/>
        </w:rPr>
        <w:t>Тарасівський ліцей</w:t>
      </w:r>
      <w:r w:rsidR="00552131" w:rsidRPr="00552131">
        <w:rPr>
          <w:rFonts w:ascii="Times New Roman" w:eastAsia="Cambria" w:hAnsi="Times New Roman" w:cs="Times New Roman"/>
          <w:sz w:val="28"/>
          <w:szCs w:val="28"/>
          <w:lang w:val="ru-RU" w:bidi="uk-UA"/>
        </w:rPr>
        <w:t xml:space="preserve"> надає батькам необхідну психолого-педагогічну та методичну допомогу у виконанні ними своїх обов’язків.</w:t>
      </w:r>
    </w:p>
    <w:p w:rsidR="00552131" w:rsidRPr="00552131" w:rsidRDefault="00552131" w:rsidP="00552131">
      <w:pPr>
        <w:widowControl w:val="0"/>
        <w:spacing w:after="0" w:line="240" w:lineRule="auto"/>
        <w:ind w:firstLine="709"/>
        <w:contextualSpacing/>
        <w:jc w:val="both"/>
        <w:rPr>
          <w:rFonts w:ascii="Times New Roman" w:eastAsia="Cambria" w:hAnsi="Times New Roman" w:cs="Times New Roman"/>
          <w:sz w:val="28"/>
          <w:szCs w:val="28"/>
          <w:lang w:val="ru-RU"/>
        </w:rPr>
      </w:pPr>
      <w:r w:rsidRPr="00552131">
        <w:rPr>
          <w:rFonts w:ascii="Times New Roman" w:eastAsia="Cambria" w:hAnsi="Times New Roman" w:cs="Times New Roman"/>
          <w:sz w:val="28"/>
          <w:szCs w:val="28"/>
          <w:lang w:val="ru-RU" w:bidi="uk-UA"/>
        </w:rPr>
        <w:t>Батьки та особи, що їх замінюють, несуть однакову відповідальність за виховання, навчання, розвиток дітей.</w:t>
      </w:r>
    </w:p>
    <w:p w:rsidR="00552131" w:rsidRPr="00552131" w:rsidRDefault="00552131" w:rsidP="00552131">
      <w:pPr>
        <w:widowControl w:val="0"/>
        <w:spacing w:after="0" w:line="240" w:lineRule="auto"/>
        <w:ind w:firstLine="709"/>
        <w:contextualSpacing/>
        <w:jc w:val="both"/>
        <w:rPr>
          <w:rFonts w:ascii="Times New Roman" w:eastAsia="Cambria" w:hAnsi="Times New Roman" w:cs="Times New Roman"/>
          <w:sz w:val="28"/>
          <w:szCs w:val="28"/>
          <w:lang w:val="ru-RU" w:bidi="uk-UA"/>
        </w:rPr>
      </w:pPr>
      <w:r w:rsidRPr="00552131">
        <w:rPr>
          <w:rFonts w:ascii="Times New Roman" w:eastAsia="Cambria" w:hAnsi="Times New Roman" w:cs="Times New Roman"/>
          <w:sz w:val="28"/>
          <w:szCs w:val="28"/>
          <w:lang w:val="ru-RU" w:bidi="uk-UA"/>
        </w:rPr>
        <w:t xml:space="preserve">У разі невиконання батьками своїх обов’язків, передбачених чинним законодавством України, заклад освіти може виступати позивачем </w:t>
      </w:r>
      <w:proofErr w:type="gramStart"/>
      <w:r w:rsidRPr="00552131">
        <w:rPr>
          <w:rFonts w:ascii="Times New Roman" w:eastAsia="Cambria" w:hAnsi="Times New Roman" w:cs="Times New Roman"/>
          <w:sz w:val="28"/>
          <w:szCs w:val="28"/>
          <w:lang w:val="ru-RU" w:bidi="uk-UA"/>
        </w:rPr>
        <w:t>до суду</w:t>
      </w:r>
      <w:proofErr w:type="gramEnd"/>
      <w:r w:rsidRPr="00552131">
        <w:rPr>
          <w:rFonts w:ascii="Times New Roman" w:eastAsia="Cambria" w:hAnsi="Times New Roman" w:cs="Times New Roman"/>
          <w:sz w:val="28"/>
          <w:szCs w:val="28"/>
          <w:lang w:val="ru-RU" w:bidi="uk-UA"/>
        </w:rPr>
        <w:t xml:space="preserve"> про позбавлення їх батьківських прав.</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 xml:space="preserve">5.26. </w:t>
      </w:r>
      <w:r w:rsidRPr="00552131">
        <w:rPr>
          <w:rFonts w:ascii="Times New Roman" w:eastAsia="Times New Roman" w:hAnsi="Times New Roman" w:cs="Times New Roman"/>
          <w:sz w:val="28"/>
          <w:szCs w:val="28"/>
          <w:lang w:val="ru-RU" w:eastAsia="ru-RU"/>
        </w:rPr>
        <w:t>Представники громадськості мають право:</w:t>
      </w:r>
    </w:p>
    <w:p w:rsidR="00552131" w:rsidRPr="00552131" w:rsidRDefault="00552131" w:rsidP="0055213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обирати і бути обраними до органів громадського самоврядування в закладі освіти;</w:t>
      </w:r>
    </w:p>
    <w:p w:rsidR="00552131" w:rsidRPr="00552131" w:rsidRDefault="00552131" w:rsidP="0055213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сприяти покращенню матеріально-технічної бази, фінансовому забезпеченню освітнього закладу;</w:t>
      </w:r>
    </w:p>
    <w:p w:rsidR="00552131" w:rsidRPr="00552131" w:rsidRDefault="00552131" w:rsidP="0055213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проводити консультації для педагогічних працівників;</w:t>
      </w:r>
    </w:p>
    <w:p w:rsidR="00552131" w:rsidRPr="00552131" w:rsidRDefault="00552131" w:rsidP="0055213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 xml:space="preserve">брати участь </w:t>
      </w:r>
      <w:proofErr w:type="gramStart"/>
      <w:r w:rsidRPr="00552131">
        <w:rPr>
          <w:rFonts w:ascii="Times New Roman" w:eastAsia="Times New Roman" w:hAnsi="Times New Roman" w:cs="Times New Roman"/>
          <w:sz w:val="28"/>
          <w:szCs w:val="28"/>
          <w:lang w:val="ru-RU" w:eastAsia="ru-RU"/>
        </w:rPr>
        <w:t>у заходах</w:t>
      </w:r>
      <w:proofErr w:type="gramEnd"/>
      <w:r w:rsidRPr="00552131">
        <w:rPr>
          <w:rFonts w:ascii="Times New Roman" w:eastAsia="Times New Roman" w:hAnsi="Times New Roman" w:cs="Times New Roman"/>
          <w:sz w:val="28"/>
          <w:szCs w:val="28"/>
          <w:lang w:val="ru-RU" w:eastAsia="ru-RU"/>
        </w:rPr>
        <w:t xml:space="preserve"> щодо покращення освітнього процесу.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5.27.</w:t>
      </w:r>
      <w:r w:rsidRPr="00552131">
        <w:rPr>
          <w:rFonts w:ascii="Times New Roman" w:eastAsia="Times New Roman" w:hAnsi="Times New Roman" w:cs="Times New Roman"/>
          <w:sz w:val="28"/>
          <w:szCs w:val="28"/>
          <w:lang w:val="ru-RU" w:eastAsia="ru-RU"/>
        </w:rPr>
        <w:t>Представники громадськості зобов’язані:</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дотримуватися Статуту закладу освіти;</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дотримувалися етики поведінки та моралі;</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виконувати накази та розпорядження керівника освітнього закладу, рішення органів громадського самоврядування;</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захищати здобувачів освіти від всіляких форм фізичного та психічного насильства;</w:t>
      </w:r>
    </w:p>
    <w:p w:rsidR="00552131" w:rsidRPr="00552131" w:rsidRDefault="00552131" w:rsidP="0055213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ru-RU" w:eastAsia="ru-RU"/>
        </w:rPr>
        <w:t>пропагувати здоровий спосіб життя, пояснювати шкідливість вживання алкоголю, наркотиків, тютюну тощо.</w:t>
      </w:r>
      <w:bookmarkStart w:id="56" w:name="n273"/>
      <w:bookmarkStart w:id="57" w:name="n291"/>
      <w:bookmarkStart w:id="58" w:name="n306"/>
      <w:bookmarkEnd w:id="56"/>
      <w:bookmarkEnd w:id="57"/>
      <w:bookmarkEnd w:id="58"/>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5.28.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bookmarkStart w:id="59" w:name="n307"/>
      <w:bookmarkStart w:id="60" w:name="n311"/>
      <w:bookmarkEnd w:id="59"/>
      <w:bookmarkEnd w:id="60"/>
      <w:r w:rsidRPr="00552131">
        <w:rPr>
          <w:rFonts w:ascii="Times New Roman" w:eastAsia="Times New Roman" w:hAnsi="Times New Roman" w:cs="Times New Roman"/>
          <w:sz w:val="28"/>
          <w:szCs w:val="28"/>
          <w:lang w:val="uk-UA" w:eastAsia="ru-RU"/>
        </w:rPr>
        <w:t>5.29. Обов’язки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bookmarkStart w:id="61" w:name="n312"/>
      <w:bookmarkStart w:id="62" w:name="n305"/>
      <w:bookmarkStart w:id="63" w:name="n313"/>
      <w:bookmarkEnd w:id="61"/>
      <w:bookmarkEnd w:id="62"/>
      <w:bookmarkEnd w:id="63"/>
    </w:p>
    <w:p w:rsid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p>
    <w:p w:rsidR="006A517B" w:rsidRDefault="006A517B" w:rsidP="00552131">
      <w:pPr>
        <w:spacing w:after="0" w:line="240" w:lineRule="auto"/>
        <w:ind w:firstLine="709"/>
        <w:jc w:val="both"/>
        <w:rPr>
          <w:rFonts w:ascii="Times New Roman" w:eastAsia="Times New Roman" w:hAnsi="Times New Roman" w:cs="Times New Roman"/>
          <w:sz w:val="28"/>
          <w:szCs w:val="28"/>
          <w:lang w:val="uk-UA" w:eastAsia="ru-RU"/>
        </w:rPr>
      </w:pPr>
    </w:p>
    <w:p w:rsidR="006A517B" w:rsidRPr="00552131" w:rsidRDefault="006A517B" w:rsidP="00552131">
      <w:pPr>
        <w:spacing w:after="0" w:line="240" w:lineRule="auto"/>
        <w:ind w:firstLine="709"/>
        <w:jc w:val="both"/>
        <w:rPr>
          <w:rFonts w:ascii="Times New Roman" w:eastAsia="Times New Roman" w:hAnsi="Times New Roman" w:cs="Times New Roman"/>
          <w:sz w:val="28"/>
          <w:szCs w:val="28"/>
          <w:lang w:val="uk-UA" w:eastAsia="ru-RU"/>
        </w:rPr>
      </w:pPr>
    </w:p>
    <w:p w:rsidR="00552131" w:rsidRPr="00552131" w:rsidRDefault="00552131" w:rsidP="00552131">
      <w:pPr>
        <w:spacing w:after="0" w:line="240" w:lineRule="auto"/>
        <w:ind w:firstLine="709"/>
        <w:jc w:val="center"/>
        <w:rPr>
          <w:rFonts w:ascii="Times New Roman" w:eastAsia="Times New Roman" w:hAnsi="Times New Roman" w:cs="Times New Roman"/>
          <w:b/>
          <w:sz w:val="28"/>
          <w:szCs w:val="28"/>
          <w:lang w:val="uk-UA" w:eastAsia="ru-RU"/>
        </w:rPr>
      </w:pPr>
      <w:r w:rsidRPr="00552131">
        <w:rPr>
          <w:rFonts w:ascii="Times New Roman" w:eastAsia="Times New Roman" w:hAnsi="Times New Roman" w:cs="Times New Roman"/>
          <w:b/>
          <w:sz w:val="28"/>
          <w:szCs w:val="28"/>
          <w:lang w:val="uk-UA" w:eastAsia="ru-RU"/>
        </w:rPr>
        <w:lastRenderedPageBreak/>
        <w:t>VІ.  ОРГАНІЗАЦІЯ ХАРЧУВАННЯ ТА МЕДИЧНЕ ОБСЛУГОВУВАННЯ</w:t>
      </w:r>
    </w:p>
    <w:p w:rsidR="00552131" w:rsidRPr="00552131" w:rsidRDefault="00552131" w:rsidP="00552131">
      <w:pPr>
        <w:spacing w:after="0" w:line="240" w:lineRule="auto"/>
        <w:ind w:firstLine="709"/>
        <w:jc w:val="center"/>
        <w:rPr>
          <w:rFonts w:ascii="Times New Roman" w:eastAsia="Times New Roman" w:hAnsi="Times New Roman" w:cs="Times New Roman"/>
          <w:b/>
          <w:sz w:val="28"/>
          <w:szCs w:val="28"/>
          <w:lang w:val="uk-UA" w:eastAsia="ru-RU"/>
        </w:rPr>
      </w:pP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6.1. Забезпечення здобувачів освіти харчуванням здійснюється згідно чинного законодавства. </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Пріоритетним завданням із зазначеного питання є забезпечення безоплатним гарячим харчуванням:</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осіб інших категорій, визначених законодавством та/або рішенням органу місцевого самоврядування   відповідно  до  Цільової  програми  «Організація  харчування дітей у закладах освіти Великодимерської громади».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6.2. У </w:t>
      </w:r>
      <w:r w:rsidR="006A517B">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 xml:space="preserve"> створюються умови для безкоштовного харчування:  </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дітей пільгових категорій: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(заклади дошкільної освіти, загальної середньої освіти, навчально-виховні комплекси та навчально-виховні обʼєднання); </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дітей, батьки яких є учасниками бойових дій або перебувають у зоні ООС (заклади дошкільної освіти та заклади загальної середньої освіти);</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дітей з категорії «внутрішньо переміщена особа»;</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вихованців дошкільної ланки, які не відносяться до пільгових категорій (навчально-виховні комплекси та навчально-виховні обʼєднання);</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учні 1-4 класів закладів загальної середньої освіти, які не відносяться до пільгових категорій;</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учнів, які відвідують групу продовженого дня (10% звільняються у повному обсязі від плати за харчування, 15% - на половину вартості);</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10% від учнів 5-11 класів, які не належать до вказаних вище категорій, але потребують безоплатного харчування на основі рішення органів місцевого самоврядування;</w:t>
      </w:r>
    </w:p>
    <w:p w:rsidR="00552131" w:rsidRPr="00552131" w:rsidRDefault="00552131" w:rsidP="00552131">
      <w:pPr>
        <w:numPr>
          <w:ilvl w:val="0"/>
          <w:numId w:val="37"/>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осіб інших категорій, визначених рішенням органу місцевого самоврядування;</w:t>
      </w:r>
    </w:p>
    <w:p w:rsidR="00552131" w:rsidRPr="00552131" w:rsidRDefault="00552131" w:rsidP="00552131">
      <w:p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w:t>
      </w:r>
      <w:r w:rsidRPr="00552131">
        <w:rPr>
          <w:rFonts w:ascii="Times New Roman" w:eastAsia="Times New Roman" w:hAnsi="Times New Roman" w:cs="Times New Roman"/>
          <w:sz w:val="28"/>
          <w:szCs w:val="28"/>
          <w:lang w:val="uk-UA" w:eastAsia="ru-RU"/>
        </w:rPr>
        <w:tab/>
        <w:t>дітей під час оздоровчого періоду у пришкільних таборах.</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lastRenderedPageBreak/>
        <w:t xml:space="preserve">6.3. Харчування дітей інших категорій, крім зазначених у п. 6.2. даного Статуту, здійснюється на платній основі. Плата за харчування дітей вноситься батьками (особами, які їх замінюють) на спецрахунок </w:t>
      </w:r>
      <w:r w:rsidR="00020889">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6.4. Організація харчування учасників освітнього процесу </w:t>
      </w:r>
      <w:r w:rsidR="00020889">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може здійснюватись закладом освіти самостійно, або шляхом закупівлі послуги гарячого харчування. </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6.5. Контроль за організацією та якістю харчування, вітамінізацією страв, закладкою продуктів харчування,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освіти та медичного працівника, бракеражну комісію у кожному структурному підрозділі.</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6.6. Медичне обслуговування здобувачів освіти (вихованців) та відповідні умови для його організації забезпечуються засновником (власником) і здійснюються медичною сестрою закладу освіти, Тарасівською медичною амбулаторією загальної практики сімейної медицини.</w:t>
      </w:r>
    </w:p>
    <w:p w:rsidR="00552131" w:rsidRPr="00552131" w:rsidRDefault="00552131" w:rsidP="00552131">
      <w:pPr>
        <w:spacing w:after="0" w:line="240" w:lineRule="auto"/>
        <w:ind w:firstLine="709"/>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Заклад освіти надає приміщення та забезпечує належні умови для роботи медичного персоналу та проведення лікувально-профілактичних заходів.</w:t>
      </w:r>
    </w:p>
    <w:p w:rsidR="00297532" w:rsidRDefault="00297532"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64" w:name="_Toc11317446"/>
    </w:p>
    <w:p w:rsidR="00297532" w:rsidRDefault="00297532"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552131">
        <w:rPr>
          <w:rFonts w:ascii="Times New Roman" w:eastAsia="Times New Roman" w:hAnsi="Times New Roman" w:cs="Times New Roman"/>
          <w:b/>
          <w:caps/>
          <w:sz w:val="28"/>
          <w:szCs w:val="28"/>
          <w:lang w:eastAsia="ru-RU"/>
        </w:rPr>
        <w:t>V</w:t>
      </w:r>
      <w:r w:rsidRPr="00552131">
        <w:rPr>
          <w:rFonts w:ascii="Times New Roman" w:eastAsia="Times New Roman" w:hAnsi="Times New Roman" w:cs="Times New Roman"/>
          <w:b/>
          <w:caps/>
          <w:sz w:val="28"/>
          <w:szCs w:val="28"/>
          <w:lang w:val="uk-UA" w:eastAsia="ru-RU"/>
        </w:rPr>
        <w:t>ІІ. Матеріально-технічна база</w:t>
      </w:r>
      <w:bookmarkEnd w:id="64"/>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uk-UA"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7.1. Матеріально-технічна база закладу включає будівлі, споруди, землю, комунікації, обладнання, транспортні засоби, інші матеріальні цінності, вартість яких відображено у балансі освітнього закладу.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7</w:t>
      </w:r>
      <w:r w:rsidRPr="00552131">
        <w:rPr>
          <w:rFonts w:ascii="Times New Roman" w:eastAsia="Times New Roman" w:hAnsi="Times New Roman" w:cs="Times New Roman"/>
          <w:sz w:val="28"/>
          <w:szCs w:val="28"/>
          <w:lang w:val="ru-RU" w:eastAsia="ru-RU"/>
        </w:rPr>
        <w:t>.2. Майно</w:t>
      </w:r>
      <w:r w:rsidR="00297532">
        <w:rPr>
          <w:rFonts w:ascii="Times New Roman" w:eastAsia="Times New Roman" w:hAnsi="Times New Roman" w:cs="Times New Roman"/>
          <w:sz w:val="28"/>
          <w:szCs w:val="28"/>
          <w:lang w:val="ru-RU" w:eastAsia="ru-RU"/>
        </w:rPr>
        <w:t xml:space="preserve">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є комунальною власністю </w:t>
      </w:r>
      <w:r w:rsidRPr="00552131">
        <w:rPr>
          <w:rFonts w:ascii="Times New Roman" w:eastAsia="Times New Roman" w:hAnsi="Times New Roman" w:cs="Times New Roman"/>
          <w:sz w:val="28"/>
          <w:szCs w:val="28"/>
          <w:lang w:val="uk-UA" w:eastAsia="ru-RU"/>
        </w:rPr>
        <w:t xml:space="preserve">Великодимерської громади і закріплене за </w:t>
      </w:r>
      <w:r w:rsidRPr="00552131">
        <w:rPr>
          <w:rFonts w:ascii="Times New Roman" w:eastAsia="Times New Roman" w:hAnsi="Times New Roman" w:cs="Times New Roman"/>
          <w:sz w:val="28"/>
          <w:szCs w:val="28"/>
          <w:lang w:val="ru-RU" w:eastAsia="ru-RU"/>
        </w:rPr>
        <w:t>закладом на праві оперативного управління.</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7</w:t>
      </w:r>
      <w:r w:rsidRPr="00552131">
        <w:rPr>
          <w:rFonts w:ascii="Times New Roman" w:eastAsia="Times New Roman" w:hAnsi="Times New Roman" w:cs="Times New Roman"/>
          <w:sz w:val="28"/>
          <w:szCs w:val="28"/>
          <w:lang w:val="ru-RU" w:eastAsia="ru-RU"/>
        </w:rPr>
        <w:t xml:space="preserve">.3. </w:t>
      </w:r>
      <w:r w:rsidR="008778D6">
        <w:rPr>
          <w:rFonts w:ascii="Times New Roman" w:eastAsia="Times New Roman" w:hAnsi="Times New Roman" w:cs="Times New Roman"/>
          <w:sz w:val="28"/>
          <w:szCs w:val="28"/>
          <w:lang w:val="ru-RU" w:eastAsia="ru-RU"/>
        </w:rPr>
        <w:t>Тарасівський ліцей</w:t>
      </w:r>
      <w:r w:rsidRPr="00552131">
        <w:rPr>
          <w:rFonts w:ascii="Times New Roman" w:eastAsia="Times New Roman" w:hAnsi="Times New Roman" w:cs="Times New Roman"/>
          <w:sz w:val="28"/>
          <w:szCs w:val="28"/>
          <w:lang w:val="ru-RU" w:eastAsia="ru-RU"/>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7</w:t>
      </w:r>
      <w:r w:rsidRPr="00552131">
        <w:rPr>
          <w:rFonts w:ascii="Times New Roman" w:eastAsia="Times New Roman" w:hAnsi="Times New Roman" w:cs="Times New Roman"/>
          <w:sz w:val="28"/>
          <w:szCs w:val="28"/>
          <w:lang w:val="ru-RU" w:eastAsia="ru-RU"/>
        </w:rPr>
        <w:t>.4. Вилучення основних фондів, оборотних коштів та іншого майна освітнього закладу проводиться лише у випадках, передбачених чинним законодавством.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7</w:t>
      </w:r>
      <w:r w:rsidRPr="00552131">
        <w:rPr>
          <w:rFonts w:ascii="Times New Roman" w:eastAsia="Times New Roman" w:hAnsi="Times New Roman" w:cs="Times New Roman"/>
          <w:sz w:val="28"/>
          <w:szCs w:val="28"/>
          <w:lang w:val="ru-RU" w:eastAsia="ru-RU"/>
        </w:rPr>
        <w:t>.5. Збитки, завдані</w:t>
      </w:r>
      <w:r w:rsidR="00BB14DF">
        <w:rPr>
          <w:rFonts w:ascii="Times New Roman" w:eastAsia="Times New Roman" w:hAnsi="Times New Roman" w:cs="Times New Roman"/>
          <w:sz w:val="28"/>
          <w:szCs w:val="28"/>
          <w:lang w:val="ru-RU" w:eastAsia="ru-RU"/>
        </w:rPr>
        <w:t xml:space="preserve"> </w:t>
      </w:r>
      <w:r w:rsidR="008778D6">
        <w:rPr>
          <w:rFonts w:ascii="Times New Roman" w:eastAsia="Times New Roman" w:hAnsi="Times New Roman" w:cs="Times New Roman"/>
          <w:sz w:val="28"/>
          <w:szCs w:val="28"/>
          <w:lang w:val="ru-RU" w:eastAsia="ru-RU"/>
        </w:rPr>
        <w:t>Тарасівському ліцею</w:t>
      </w:r>
      <w:r w:rsidRPr="00552131">
        <w:rPr>
          <w:rFonts w:ascii="Times New Roman" w:eastAsia="Times New Roman" w:hAnsi="Times New Roman" w:cs="Times New Roman"/>
          <w:sz w:val="28"/>
          <w:szCs w:val="28"/>
          <w:lang w:val="ru-RU" w:eastAsia="ru-RU"/>
        </w:rPr>
        <w:t xml:space="preserve"> внаслідок порушення його майнових прав іншими юридичними та фізичними особами, відшкодовуються відповідно до чинного законодавства. </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7</w:t>
      </w:r>
      <w:r w:rsidRPr="00552131">
        <w:rPr>
          <w:rFonts w:ascii="Times New Roman" w:eastAsia="Times New Roman" w:hAnsi="Times New Roman" w:cs="Times New Roman"/>
          <w:sz w:val="28"/>
          <w:szCs w:val="28"/>
          <w:lang w:val="ru-RU" w:eastAsia="ru-RU"/>
        </w:rPr>
        <w:t xml:space="preserve">.6. Для забезпечення освітнього процесу база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складається із навчальних кабінетів, майстерень, актового зал</w:t>
      </w:r>
      <w:r w:rsidRPr="00552131">
        <w:rPr>
          <w:rFonts w:ascii="Times New Roman" w:eastAsia="Times New Roman" w:hAnsi="Times New Roman" w:cs="Times New Roman"/>
          <w:sz w:val="28"/>
          <w:szCs w:val="28"/>
          <w:lang w:val="uk-UA" w:eastAsia="ru-RU"/>
        </w:rPr>
        <w:t>у</w:t>
      </w:r>
      <w:r w:rsidRPr="00552131">
        <w:rPr>
          <w:rFonts w:ascii="Times New Roman" w:eastAsia="Times New Roman" w:hAnsi="Times New Roman" w:cs="Times New Roman"/>
          <w:sz w:val="28"/>
          <w:szCs w:val="28"/>
          <w:lang w:val="ru-RU" w:eastAsia="ru-RU"/>
        </w:rPr>
        <w:t>, бібліотеки, архіву, медичного, комп’ютерного, інших предметних кабінетів, їдальні, приміщення для інженерно-технічного та навчально-допоміжного персоналу, кімнати психологічного розвантаження тощо.</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r w:rsidRPr="00552131">
        <w:rPr>
          <w:rFonts w:ascii="Times New Roman" w:eastAsia="Times New Roman" w:hAnsi="Times New Roman" w:cs="Times New Roman"/>
          <w:sz w:val="28"/>
          <w:szCs w:val="28"/>
          <w:lang w:val="uk-UA" w:eastAsia="ru-RU"/>
        </w:rPr>
        <w:lastRenderedPageBreak/>
        <w:t>7</w:t>
      </w:r>
      <w:r w:rsidRPr="00552131">
        <w:rPr>
          <w:rFonts w:ascii="Times New Roman" w:eastAsia="Times New Roman" w:hAnsi="Times New Roman" w:cs="Times New Roman"/>
          <w:sz w:val="28"/>
          <w:szCs w:val="28"/>
          <w:lang w:val="ru-RU" w:eastAsia="ru-RU"/>
        </w:rPr>
        <w:t xml:space="preserve">.7. Відповідно до рішення виконкому </w:t>
      </w:r>
      <w:r w:rsidRPr="00552131">
        <w:rPr>
          <w:rFonts w:ascii="Times New Roman" w:eastAsia="Times New Roman" w:hAnsi="Times New Roman" w:cs="Times New Roman"/>
          <w:sz w:val="28"/>
          <w:szCs w:val="28"/>
          <w:lang w:val="uk-UA" w:eastAsia="ru-RU"/>
        </w:rPr>
        <w:t>Великодимерської селищної</w:t>
      </w:r>
      <w:r w:rsidRPr="00552131">
        <w:rPr>
          <w:rFonts w:ascii="Times New Roman" w:eastAsia="Times New Roman" w:hAnsi="Times New Roman" w:cs="Times New Roman"/>
          <w:sz w:val="28"/>
          <w:szCs w:val="28"/>
          <w:lang w:val="ru-RU" w:eastAsia="ru-RU"/>
        </w:rPr>
        <w:t xml:space="preserve"> ради, заклад освіти має земельну ділянку (земельні ділянки) та державний акт (державні акти або інші документи) на право постійного користування нерухомим майном.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ru-RU" w:eastAsia="ru-RU"/>
        </w:rPr>
      </w:pPr>
      <w:bookmarkStart w:id="65" w:name="o48"/>
      <w:bookmarkStart w:id="66" w:name="_Toc11317447"/>
      <w:bookmarkEnd w:id="65"/>
      <w:r w:rsidRPr="00552131">
        <w:rPr>
          <w:rFonts w:ascii="Times New Roman" w:eastAsia="Times New Roman" w:hAnsi="Times New Roman" w:cs="Times New Roman"/>
          <w:b/>
          <w:caps/>
          <w:sz w:val="28"/>
          <w:szCs w:val="28"/>
          <w:lang w:val="ru-RU" w:eastAsia="ru-RU"/>
        </w:rPr>
        <w:t>VІ</w:t>
      </w:r>
      <w:r w:rsidRPr="00552131">
        <w:rPr>
          <w:rFonts w:ascii="Times New Roman" w:eastAsia="Times New Roman" w:hAnsi="Times New Roman" w:cs="Times New Roman"/>
          <w:b/>
          <w:caps/>
          <w:sz w:val="28"/>
          <w:szCs w:val="28"/>
          <w:lang w:val="uk-UA" w:eastAsia="ru-RU"/>
        </w:rPr>
        <w:t>ІІ</w:t>
      </w:r>
      <w:r w:rsidRPr="00552131">
        <w:rPr>
          <w:rFonts w:ascii="Times New Roman" w:eastAsia="Times New Roman" w:hAnsi="Times New Roman" w:cs="Times New Roman"/>
          <w:b/>
          <w:caps/>
          <w:sz w:val="28"/>
          <w:szCs w:val="28"/>
          <w:lang w:val="ru-RU" w:eastAsia="ru-RU"/>
        </w:rPr>
        <w:t>. Фінансово-господарська діяльністЬ</w:t>
      </w:r>
      <w:bookmarkEnd w:id="66"/>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.1. Заклад освіти є бюджетною неприбутковою установою.</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 xml:space="preserve">.2. Фінансово-господарська діяльність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здійснюється на основі його кошторису. Кошторис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затверджує його засновник.</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8.3. Головним розпорядником коштів є Управління освіти, культури, молоді і спорту Великодимерської селищної ради.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4</w:t>
      </w:r>
      <w:r w:rsidRPr="00552131">
        <w:rPr>
          <w:rFonts w:ascii="Times New Roman" w:eastAsia="Times New Roman" w:hAnsi="Times New Roman" w:cs="Times New Roman"/>
          <w:sz w:val="28"/>
          <w:szCs w:val="28"/>
          <w:lang w:val="ru-RU" w:eastAsia="ru-RU"/>
        </w:rPr>
        <w:t>. Джерелами фінансування закладу освіти є:</w:t>
      </w:r>
    </w:p>
    <w:p w:rsidR="00552131" w:rsidRPr="00552131" w:rsidRDefault="00552131" w:rsidP="0055213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кошти місцевого бюджету;</w:t>
      </w:r>
    </w:p>
    <w:p w:rsidR="00552131" w:rsidRPr="00552131" w:rsidRDefault="00552131" w:rsidP="0055213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кошти державного бюджету;</w:t>
      </w:r>
    </w:p>
    <w:p w:rsidR="00552131" w:rsidRPr="00552131" w:rsidRDefault="00552131" w:rsidP="0055213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кошти, одержані від надання в оренду приміщень, споруд</w:t>
      </w:r>
      <w:r w:rsidRPr="00552131">
        <w:rPr>
          <w:rFonts w:ascii="Times New Roman" w:eastAsia="Times New Roman" w:hAnsi="Times New Roman" w:cs="Times New Roman"/>
          <w:sz w:val="28"/>
          <w:szCs w:val="28"/>
          <w:lang w:val="uk-UA" w:eastAsia="ru-RU"/>
        </w:rPr>
        <w:t>;</w:t>
      </w:r>
      <w:bookmarkStart w:id="67" w:name="n300"/>
      <w:bookmarkEnd w:id="67"/>
    </w:p>
    <w:p w:rsidR="00552131" w:rsidRPr="00552131" w:rsidRDefault="00552131" w:rsidP="0055213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гуманітарна допомога;</w:t>
      </w:r>
    </w:p>
    <w:p w:rsidR="00552131" w:rsidRPr="00552131" w:rsidRDefault="00552131" w:rsidP="0055213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68" w:name="n301"/>
      <w:bookmarkStart w:id="69" w:name="n302"/>
      <w:bookmarkEnd w:id="68"/>
      <w:bookmarkEnd w:id="69"/>
      <w:r w:rsidRPr="00552131">
        <w:rPr>
          <w:rFonts w:ascii="Times New Roman" w:eastAsia="Times New Roman" w:hAnsi="Times New Roman" w:cs="Times New Roman"/>
          <w:sz w:val="28"/>
          <w:szCs w:val="28"/>
          <w:lang w:val="ru-RU" w:eastAsia="ru-RU"/>
        </w:rPr>
        <w:t>добровільні грошові внески, матеріальні цінності, одержані від підприємств, установ, організацій та окремих громадян;</w:t>
      </w:r>
    </w:p>
    <w:p w:rsidR="00552131" w:rsidRPr="00552131" w:rsidRDefault="00552131" w:rsidP="0055213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кошти з інших джерел</w:t>
      </w:r>
      <w:r w:rsidRPr="00552131">
        <w:rPr>
          <w:rFonts w:ascii="Times New Roman" w:eastAsia="Times New Roman" w:hAnsi="Times New Roman" w:cs="Times New Roman"/>
          <w:sz w:val="28"/>
          <w:szCs w:val="28"/>
          <w:lang w:val="uk-UA" w:eastAsia="ru-RU"/>
        </w:rPr>
        <w:t>,</w:t>
      </w:r>
      <w:r w:rsidRPr="00552131">
        <w:rPr>
          <w:rFonts w:ascii="Times New Roman" w:eastAsia="Times New Roman" w:hAnsi="Times New Roman" w:cs="Times New Roman"/>
          <w:sz w:val="28"/>
          <w:szCs w:val="28"/>
          <w:lang w:val="ru-RU" w:eastAsia="ru-RU"/>
        </w:rPr>
        <w:t xml:space="preserve"> незаборонених чинним законодавством.</w:t>
      </w:r>
    </w:p>
    <w:p w:rsidR="00552131" w:rsidRPr="00552131" w:rsidRDefault="00552131" w:rsidP="0055213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Усі джерела формування кошторису обліковуються в установленому законодавством України порядку, відображаються в балансі та використовуються суворо за призначенням.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5</w:t>
      </w:r>
      <w:r w:rsidRPr="00552131">
        <w:rPr>
          <w:rFonts w:ascii="Times New Roman" w:eastAsia="Times New Roman" w:hAnsi="Times New Roman" w:cs="Times New Roman"/>
          <w:sz w:val="28"/>
          <w:szCs w:val="28"/>
          <w:lang w:val="ru-RU" w:eastAsia="ru-RU"/>
        </w:rPr>
        <w:t xml:space="preserve">. </w:t>
      </w:r>
      <w:r w:rsidRPr="00552131">
        <w:rPr>
          <w:rFonts w:ascii="Times New Roman" w:eastAsia="Times New Roman" w:hAnsi="Times New Roman" w:cs="Times New Roman"/>
          <w:sz w:val="28"/>
          <w:szCs w:val="28"/>
          <w:lang w:val="uk-UA" w:eastAsia="ru-RU"/>
        </w:rPr>
        <w:t>З</w:t>
      </w:r>
      <w:r w:rsidRPr="00552131">
        <w:rPr>
          <w:rFonts w:ascii="Times New Roman" w:eastAsia="Times New Roman" w:hAnsi="Times New Roman" w:cs="Times New Roman"/>
          <w:sz w:val="28"/>
          <w:szCs w:val="28"/>
          <w:lang w:val="ru-RU" w:eastAsia="ru-RU"/>
        </w:rPr>
        <w:t xml:space="preserve">асновник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вживає вичерпних заходів щодо його матеріально-технічного забезпечення, нада</w:t>
      </w:r>
      <w:r w:rsidRPr="00552131">
        <w:rPr>
          <w:rFonts w:ascii="Times New Roman" w:eastAsia="Times New Roman" w:hAnsi="Times New Roman" w:cs="Times New Roman"/>
          <w:sz w:val="28"/>
          <w:szCs w:val="28"/>
          <w:lang w:val="uk-UA" w:eastAsia="ru-RU"/>
        </w:rPr>
        <w:t>є</w:t>
      </w:r>
      <w:r w:rsidRPr="00552131">
        <w:rPr>
          <w:rFonts w:ascii="Times New Roman" w:eastAsia="Times New Roman" w:hAnsi="Times New Roman" w:cs="Times New Roman"/>
          <w:sz w:val="28"/>
          <w:szCs w:val="28"/>
          <w:lang w:val="ru-RU" w:eastAsia="ru-RU"/>
        </w:rPr>
        <w:t xml:space="preserve"> необхідні будівлі, інженерні комунікації, обладнання, організовує будівництво і ремонт приміщень, їх господарське обслуговування, харчування учнів. Зокрема:</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затверджує обсяги фінансування </w:t>
      </w:r>
      <w:r w:rsidR="008778D6">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не нижче мінімальних нормативів, визначених в установленому порядку центральним органом виконавчої влади, що забезпечує формування і реалізує державну політику у сфері освіти, та забезпечує фінансування витрат на його утримання;</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0" w:name="n111"/>
      <w:bookmarkEnd w:id="70"/>
      <w:r w:rsidRPr="00552131">
        <w:rPr>
          <w:rFonts w:ascii="Times New Roman" w:eastAsia="Times New Roman" w:hAnsi="Times New Roman" w:cs="Times New Roman"/>
          <w:sz w:val="28"/>
          <w:szCs w:val="28"/>
          <w:lang w:val="uk-UA" w:eastAsia="ru-RU"/>
        </w:rPr>
        <w:t xml:space="preserve">забезпечує збереження і зміцнення матеріально-технічної бази </w:t>
      </w:r>
      <w:r w:rsidR="008778D6">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ефективне використання закріплених за ним земельних ділянок;</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1" w:name="n112"/>
      <w:bookmarkEnd w:id="71"/>
      <w:r w:rsidRPr="00552131">
        <w:rPr>
          <w:rFonts w:ascii="Times New Roman" w:eastAsia="Times New Roman" w:hAnsi="Times New Roman" w:cs="Times New Roman"/>
          <w:sz w:val="28"/>
          <w:szCs w:val="28"/>
          <w:lang w:val="uk-UA" w:eastAsia="ru-RU"/>
        </w:rPr>
        <w:t>створює належні умови для вибору вихованцями, здобувачами освіти і слухачами видів творчої діяльності відповідно до їх інтересів та запитів батьків або осіб, які їх замінюють;</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2" w:name="n113"/>
      <w:bookmarkEnd w:id="72"/>
      <w:r w:rsidRPr="00552131">
        <w:rPr>
          <w:rFonts w:ascii="Times New Roman" w:eastAsia="Times New Roman" w:hAnsi="Times New Roman" w:cs="Times New Roman"/>
          <w:sz w:val="28"/>
          <w:szCs w:val="28"/>
          <w:lang w:val="uk-UA" w:eastAsia="ru-RU"/>
        </w:rPr>
        <w:lastRenderedPageBreak/>
        <w:t xml:space="preserve">може вводити додаткові педагогічні ставки, визначати контингент здобувачів освіти, вихованців і слухачів у </w:t>
      </w:r>
      <w:r w:rsidR="008778D6">
        <w:rPr>
          <w:rFonts w:ascii="Times New Roman" w:eastAsia="Times New Roman" w:hAnsi="Times New Roman" w:cs="Times New Roman"/>
          <w:sz w:val="28"/>
          <w:szCs w:val="28"/>
          <w:lang w:val="uk-UA" w:eastAsia="ru-RU"/>
        </w:rPr>
        <w:t>Тарасівському ліцеї</w:t>
      </w:r>
      <w:r w:rsidRPr="00552131">
        <w:rPr>
          <w:rFonts w:ascii="Times New Roman" w:eastAsia="Times New Roman" w:hAnsi="Times New Roman" w:cs="Times New Roman"/>
          <w:sz w:val="28"/>
          <w:szCs w:val="28"/>
          <w:lang w:val="uk-UA" w:eastAsia="ru-RU"/>
        </w:rPr>
        <w:t>;</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3" w:name="n114"/>
      <w:bookmarkEnd w:id="73"/>
      <w:r w:rsidRPr="00552131">
        <w:rPr>
          <w:rFonts w:ascii="Times New Roman" w:eastAsia="Times New Roman" w:hAnsi="Times New Roman" w:cs="Times New Roman"/>
          <w:sz w:val="28"/>
          <w:szCs w:val="28"/>
          <w:lang w:val="uk-UA" w:eastAsia="ru-RU"/>
        </w:rPr>
        <w:t>вживає заходів для залучення здобувачів освіти і слухачів, які потребують соціальної допомоги та соціальної реабілітації, до різних форм позашкільної освіти;</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4" w:name="n466"/>
      <w:bookmarkEnd w:id="74"/>
      <w:r w:rsidRPr="00552131">
        <w:rPr>
          <w:rFonts w:ascii="Times New Roman" w:eastAsia="Times New Roman" w:hAnsi="Times New Roman" w:cs="Times New Roman"/>
          <w:sz w:val="28"/>
          <w:szCs w:val="28"/>
          <w:lang w:val="uk-UA" w:eastAsia="ru-RU"/>
        </w:rPr>
        <w:t>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5" w:name="n470"/>
      <w:bookmarkStart w:id="76" w:name="n467"/>
      <w:bookmarkEnd w:id="75"/>
      <w:bookmarkEnd w:id="76"/>
      <w:r w:rsidRPr="00552131">
        <w:rPr>
          <w:rFonts w:ascii="Times New Roman" w:eastAsia="Times New Roman" w:hAnsi="Times New Roman" w:cs="Times New Roman"/>
          <w:sz w:val="28"/>
          <w:szCs w:val="28"/>
          <w:lang w:val="uk-UA" w:eastAsia="ru-RU"/>
        </w:rPr>
        <w:t>забезпечує доступність будівель, споруд, приміщень закладів позашкільної освіти згідно з державними нормами і стандартами;</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7" w:name="n469"/>
      <w:bookmarkStart w:id="78" w:name="n468"/>
      <w:bookmarkEnd w:id="77"/>
      <w:bookmarkEnd w:id="78"/>
      <w:r w:rsidRPr="00552131">
        <w:rPr>
          <w:rFonts w:ascii="Times New Roman" w:eastAsia="Times New Roman" w:hAnsi="Times New Roman" w:cs="Times New Roman"/>
          <w:sz w:val="28"/>
          <w:szCs w:val="28"/>
          <w:lang w:val="uk-UA" w:eastAsia="ru-RU"/>
        </w:rPr>
        <w:t xml:space="preserve">здійснює контроль щодо проєктування, будівництва та реконструкції будівель, споруд, приміщень </w:t>
      </w:r>
      <w:r w:rsidR="008778D6">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 xml:space="preserve"> з урахуванням універсального дизайну та розумного пристосування;</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9" w:name="n465"/>
      <w:bookmarkStart w:id="80" w:name="n115"/>
      <w:bookmarkEnd w:id="79"/>
      <w:bookmarkEnd w:id="80"/>
      <w:r w:rsidRPr="00552131">
        <w:rPr>
          <w:rFonts w:ascii="Times New Roman" w:eastAsia="Times New Roman" w:hAnsi="Times New Roman" w:cs="Times New Roman"/>
          <w:sz w:val="28"/>
          <w:szCs w:val="28"/>
          <w:lang w:val="uk-UA" w:eastAsia="ru-RU"/>
        </w:rPr>
        <w:t xml:space="preserve">забезпечує соціальний захист учнів і слухачів, педагогічних працівників, спеціалістів та інших працівників </w:t>
      </w:r>
      <w:r w:rsidR="008778D6">
        <w:rPr>
          <w:rFonts w:ascii="Times New Roman" w:eastAsia="Times New Roman" w:hAnsi="Times New Roman" w:cs="Times New Roman"/>
          <w:sz w:val="28"/>
          <w:szCs w:val="28"/>
          <w:lang w:val="uk-UA" w:eastAsia="ru-RU"/>
        </w:rPr>
        <w:t>Тарасівського ліцею</w:t>
      </w:r>
      <w:r w:rsidRPr="00552131">
        <w:rPr>
          <w:rFonts w:ascii="Times New Roman" w:eastAsia="Times New Roman" w:hAnsi="Times New Roman" w:cs="Times New Roman"/>
          <w:sz w:val="28"/>
          <w:szCs w:val="28"/>
          <w:lang w:val="uk-UA" w:eastAsia="ru-RU"/>
        </w:rPr>
        <w:t>;</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 xml:space="preserve"> має право встановлювати додаткові види та розміри доплат, підвищення окладів за рахунок коштів місцевого бюджету;</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1" w:name="n116"/>
      <w:bookmarkStart w:id="82" w:name="n117"/>
      <w:bookmarkStart w:id="83" w:name="n118"/>
      <w:bookmarkStart w:id="84" w:name="n377"/>
      <w:bookmarkStart w:id="85" w:name="n120"/>
      <w:bookmarkStart w:id="86" w:name="n121"/>
      <w:bookmarkEnd w:id="81"/>
      <w:bookmarkEnd w:id="82"/>
      <w:bookmarkEnd w:id="83"/>
      <w:bookmarkEnd w:id="84"/>
      <w:bookmarkEnd w:id="85"/>
      <w:bookmarkEnd w:id="86"/>
      <w:r w:rsidRPr="00552131">
        <w:rPr>
          <w:rFonts w:ascii="Times New Roman" w:eastAsia="Times New Roman" w:hAnsi="Times New Roman" w:cs="Times New Roman"/>
          <w:sz w:val="28"/>
          <w:szCs w:val="28"/>
          <w:lang w:val="uk-UA" w:eastAsia="ru-RU"/>
        </w:rPr>
        <w:t>здійснює інші повноваження відповідно до Конституції України, законів України «Про місцеве самоврядування в Україні», «Про освіту», «Про повну загадьну середню освіту», інших нормативно-правових актів в галузі освіти.</w:t>
      </w:r>
    </w:p>
    <w:p w:rsidR="00552131" w:rsidRPr="00552131" w:rsidRDefault="00552131" w:rsidP="00552131">
      <w:pPr>
        <w:tabs>
          <w:tab w:val="left" w:pos="426"/>
        </w:tabs>
        <w:spacing w:after="0" w:line="276" w:lineRule="auto"/>
        <w:ind w:firstLine="709"/>
        <w:contextualSpacing/>
        <w:jc w:val="both"/>
        <w:rPr>
          <w:rFonts w:ascii="Times New Roman" w:eastAsia="Calibri" w:hAnsi="Times New Roman" w:cs="Times New Roman"/>
          <w:sz w:val="28"/>
          <w:szCs w:val="28"/>
          <w:lang w:val="uk-UA"/>
        </w:rPr>
      </w:pPr>
      <w:r w:rsidRPr="00552131">
        <w:rPr>
          <w:rFonts w:ascii="Times New Roman" w:eastAsia="Calibri" w:hAnsi="Times New Roman" w:cs="Times New Roman"/>
          <w:sz w:val="28"/>
          <w:szCs w:val="28"/>
          <w:lang w:val="uk-UA"/>
        </w:rPr>
        <w:tab/>
        <w:t xml:space="preserve">Взаємовідносини </w:t>
      </w:r>
      <w:r w:rsidR="008778D6">
        <w:rPr>
          <w:rFonts w:ascii="Times New Roman" w:eastAsia="Calibri" w:hAnsi="Times New Roman" w:cs="Times New Roman"/>
          <w:sz w:val="28"/>
          <w:szCs w:val="28"/>
          <w:lang w:val="uk-UA"/>
        </w:rPr>
        <w:t>Тарасівського ліцею</w:t>
      </w:r>
      <w:r w:rsidRPr="00552131">
        <w:rPr>
          <w:rFonts w:ascii="Times New Roman" w:eastAsia="Calibri" w:hAnsi="Times New Roman" w:cs="Times New Roman"/>
          <w:sz w:val="28"/>
          <w:szCs w:val="28"/>
          <w:lang w:val="uk-UA"/>
        </w:rPr>
        <w:t xml:space="preserve"> з юридичними й фізичними особами визначаються згідно з чинним законодавством, договорами, що укладенні між ними.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6</w:t>
      </w:r>
      <w:r w:rsidRPr="00552131">
        <w:rPr>
          <w:rFonts w:ascii="Times New Roman" w:eastAsia="Times New Roman" w:hAnsi="Times New Roman" w:cs="Times New Roman"/>
          <w:sz w:val="28"/>
          <w:szCs w:val="28"/>
          <w:lang w:val="ru-RU" w:eastAsia="ru-RU"/>
        </w:rPr>
        <w:t>. Штатний розпис закладу загальної середньої освіти розробляється на основі Типових штатних нормативів, затверджених МОН</w:t>
      </w:r>
      <w:r w:rsidRPr="00552131">
        <w:rPr>
          <w:rFonts w:ascii="Times New Roman" w:eastAsia="Times New Roman" w:hAnsi="Times New Roman" w:cs="Times New Roman"/>
          <w:sz w:val="28"/>
          <w:szCs w:val="28"/>
          <w:lang w:val="uk-UA" w:eastAsia="ru-RU"/>
        </w:rPr>
        <w:t xml:space="preserve"> України</w:t>
      </w:r>
      <w:r w:rsidRPr="00552131">
        <w:rPr>
          <w:rFonts w:ascii="Times New Roman" w:eastAsia="Times New Roman" w:hAnsi="Times New Roman" w:cs="Times New Roman"/>
          <w:sz w:val="28"/>
          <w:szCs w:val="28"/>
          <w:lang w:val="ru-RU" w:eastAsia="ru-RU"/>
        </w:rPr>
        <w:t xml:space="preserve"> і затверджується керівником за погодження із засновником. </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7</w:t>
      </w:r>
      <w:r w:rsidRPr="00552131">
        <w:rPr>
          <w:rFonts w:ascii="Times New Roman" w:eastAsia="Times New Roman" w:hAnsi="Times New Roman" w:cs="Times New Roman"/>
          <w:sz w:val="28"/>
          <w:szCs w:val="28"/>
          <w:lang w:val="ru-RU" w:eastAsia="ru-RU"/>
        </w:rPr>
        <w:t xml:space="preserve">. </w:t>
      </w:r>
      <w:r w:rsidR="008778D6">
        <w:rPr>
          <w:rFonts w:ascii="Times New Roman" w:eastAsia="Times New Roman" w:hAnsi="Times New Roman" w:cs="Times New Roman"/>
          <w:sz w:val="28"/>
          <w:szCs w:val="28"/>
          <w:lang w:val="ru-RU" w:eastAsia="ru-RU"/>
        </w:rPr>
        <w:t>Тарасівський ліцей</w:t>
      </w:r>
      <w:r w:rsidRPr="00552131">
        <w:rPr>
          <w:rFonts w:ascii="Times New Roman" w:eastAsia="Times New Roman" w:hAnsi="Times New Roman" w:cs="Times New Roman"/>
          <w:sz w:val="28"/>
          <w:szCs w:val="28"/>
          <w:lang w:val="ru-RU" w:eastAsia="ru-RU"/>
        </w:rPr>
        <w:t xml:space="preserve"> має право на придбання, оренду або безкоштовне отримання (у подарунок або тимчасове використання) необхідного обладнання та інш</w:t>
      </w:r>
      <w:r w:rsidRPr="00552131">
        <w:rPr>
          <w:rFonts w:ascii="Times New Roman" w:eastAsia="Times New Roman" w:hAnsi="Times New Roman" w:cs="Times New Roman"/>
          <w:sz w:val="28"/>
          <w:szCs w:val="28"/>
          <w:lang w:val="uk-UA" w:eastAsia="ru-RU"/>
        </w:rPr>
        <w:t>их</w:t>
      </w:r>
      <w:r w:rsidRPr="00552131">
        <w:rPr>
          <w:rFonts w:ascii="Times New Roman" w:eastAsia="Times New Roman" w:hAnsi="Times New Roman" w:cs="Times New Roman"/>
          <w:sz w:val="28"/>
          <w:szCs w:val="28"/>
          <w:lang w:val="ru-RU" w:eastAsia="ru-RU"/>
        </w:rPr>
        <w:t xml:space="preserve"> матеріальн</w:t>
      </w:r>
      <w:r w:rsidRPr="00552131">
        <w:rPr>
          <w:rFonts w:ascii="Times New Roman" w:eastAsia="Times New Roman" w:hAnsi="Times New Roman" w:cs="Times New Roman"/>
          <w:sz w:val="28"/>
          <w:szCs w:val="28"/>
          <w:lang w:val="uk-UA" w:eastAsia="ru-RU"/>
        </w:rPr>
        <w:t>их</w:t>
      </w:r>
      <w:r w:rsidRPr="00552131">
        <w:rPr>
          <w:rFonts w:ascii="Times New Roman" w:eastAsia="Times New Roman" w:hAnsi="Times New Roman" w:cs="Times New Roman"/>
          <w:sz w:val="28"/>
          <w:szCs w:val="28"/>
          <w:lang w:val="ru-RU" w:eastAsia="ru-RU"/>
        </w:rPr>
        <w:t xml:space="preserve"> ресурс</w:t>
      </w:r>
      <w:r w:rsidRPr="00552131">
        <w:rPr>
          <w:rFonts w:ascii="Times New Roman" w:eastAsia="Times New Roman" w:hAnsi="Times New Roman" w:cs="Times New Roman"/>
          <w:sz w:val="28"/>
          <w:szCs w:val="28"/>
          <w:lang w:val="uk-UA" w:eastAsia="ru-RU"/>
        </w:rPr>
        <w:t>ів</w:t>
      </w:r>
      <w:r w:rsidRPr="00552131">
        <w:rPr>
          <w:rFonts w:ascii="Times New Roman" w:eastAsia="Times New Roman" w:hAnsi="Times New Roman" w:cs="Times New Roman"/>
          <w:sz w:val="28"/>
          <w:szCs w:val="28"/>
          <w:lang w:val="ru-RU" w:eastAsia="ru-RU"/>
        </w:rPr>
        <w:t xml:space="preserve">, користуватися послугами будь-якого підприємства, установи, організації або фізичної особи. </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 xml:space="preserve">. Будь-яке майно, товари та послуги, кошти, отримані закладом освіти у подарунок, на умовах тимчасового безоплатного використання, орендовані або придбані – в обов’язковому порядку обліковуються згідно чинного законодавства. </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заклад освіти зобов’язаний оприлюднювати на своєму веб-сайті.</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lastRenderedPageBreak/>
        <w:t>8</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9.</w:t>
      </w:r>
      <w:r w:rsidRPr="00552131">
        <w:rPr>
          <w:rFonts w:ascii="Times New Roman" w:eastAsia="Times New Roman" w:hAnsi="Times New Roman" w:cs="Times New Roman"/>
          <w:sz w:val="28"/>
          <w:szCs w:val="28"/>
          <w:lang w:val="ru-RU" w:eastAsia="ru-RU"/>
        </w:rPr>
        <w:t xml:space="preserve"> Порядок діловодства і бухгалтерського обліку в закладі освіти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Бухгалтерський облік здійснюється закладом освіти самостійно.</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8</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10</w:t>
      </w:r>
      <w:r w:rsidRPr="00552131">
        <w:rPr>
          <w:rFonts w:ascii="Times New Roman" w:eastAsia="Times New Roman" w:hAnsi="Times New Roman" w:cs="Times New Roman"/>
          <w:sz w:val="28"/>
          <w:szCs w:val="28"/>
          <w:lang w:val="ru-RU" w:eastAsia="ru-RU"/>
        </w:rPr>
        <w:t xml:space="preserve">. Звітність про господарську діяльність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встановлюється відповідно до законодавства.</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ru-RU" w:eastAsia="ru-RU"/>
        </w:rPr>
      </w:pPr>
      <w:bookmarkStart w:id="87" w:name="_Toc11317448"/>
      <w:r w:rsidRPr="00552131">
        <w:rPr>
          <w:rFonts w:ascii="Times New Roman" w:eastAsia="Times New Roman" w:hAnsi="Times New Roman" w:cs="Times New Roman"/>
          <w:b/>
          <w:caps/>
          <w:sz w:val="28"/>
          <w:szCs w:val="28"/>
          <w:lang w:val="ru-RU" w:eastAsia="ru-RU"/>
        </w:rPr>
        <w:t>ІХ. Міжнародне співробітництво</w:t>
      </w:r>
      <w:bookmarkEnd w:id="87"/>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9</w:t>
      </w:r>
      <w:r w:rsidRPr="00552131">
        <w:rPr>
          <w:rFonts w:ascii="Times New Roman" w:eastAsia="Times New Roman" w:hAnsi="Times New Roman" w:cs="Times New Roman"/>
          <w:sz w:val="28"/>
          <w:szCs w:val="28"/>
          <w:lang w:val="ru-RU" w:eastAsia="ru-RU"/>
        </w:rPr>
        <w:t xml:space="preserve">.1. </w:t>
      </w:r>
      <w:r w:rsidR="008778D6">
        <w:rPr>
          <w:rFonts w:ascii="Times New Roman" w:eastAsia="Times New Roman" w:hAnsi="Times New Roman" w:cs="Times New Roman"/>
          <w:sz w:val="28"/>
          <w:szCs w:val="28"/>
          <w:lang w:val="ru-RU" w:eastAsia="ru-RU"/>
        </w:rPr>
        <w:t>Тарасівський ліцей</w:t>
      </w:r>
      <w:r w:rsidRPr="00552131">
        <w:rPr>
          <w:rFonts w:ascii="Times New Roman" w:eastAsia="Times New Roman" w:hAnsi="Times New Roman" w:cs="Times New Roman"/>
          <w:sz w:val="28"/>
          <w:szCs w:val="28"/>
          <w:lang w:val="ru-RU" w:eastAsia="ru-RU"/>
        </w:rPr>
        <w:t xml:space="preserve"> 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9</w:t>
      </w:r>
      <w:r w:rsidRPr="00552131">
        <w:rPr>
          <w:rFonts w:ascii="Times New Roman" w:eastAsia="Times New Roman" w:hAnsi="Times New Roman" w:cs="Times New Roman"/>
          <w:sz w:val="28"/>
          <w:szCs w:val="28"/>
          <w:lang w:val="ru-RU" w:eastAsia="ru-RU"/>
        </w:rPr>
        <w:t xml:space="preserve">.2. За наявності належної матеріально-технічної та соціально-культурної бази </w:t>
      </w:r>
      <w:r w:rsidR="008778D6">
        <w:rPr>
          <w:rFonts w:ascii="Times New Roman" w:eastAsia="Times New Roman" w:hAnsi="Times New Roman" w:cs="Times New Roman"/>
          <w:sz w:val="28"/>
          <w:szCs w:val="28"/>
          <w:lang w:val="ru-RU" w:eastAsia="ru-RU"/>
        </w:rPr>
        <w:t>Тарасівський ліцей</w:t>
      </w:r>
      <w:r w:rsidRPr="00552131">
        <w:rPr>
          <w:rFonts w:ascii="Times New Roman" w:eastAsia="Times New Roman" w:hAnsi="Times New Roman" w:cs="Times New Roman"/>
          <w:sz w:val="28"/>
          <w:szCs w:val="28"/>
          <w:lang w:val="ru-RU" w:eastAsia="ru-RU"/>
        </w:rPr>
        <w:t xml:space="preserve"> має право проводити міжнародний учнівський та педагогічний обмін </w:t>
      </w:r>
      <w:proofErr w:type="gramStart"/>
      <w:r w:rsidRPr="00552131">
        <w:rPr>
          <w:rFonts w:ascii="Times New Roman" w:eastAsia="Times New Roman" w:hAnsi="Times New Roman" w:cs="Times New Roman"/>
          <w:sz w:val="28"/>
          <w:szCs w:val="28"/>
          <w:lang w:val="ru-RU" w:eastAsia="ru-RU"/>
        </w:rPr>
        <w:t>у рамках</w:t>
      </w:r>
      <w:proofErr w:type="gramEnd"/>
      <w:r w:rsidRPr="00552131">
        <w:rPr>
          <w:rFonts w:ascii="Times New Roman" w:eastAsia="Times New Roman" w:hAnsi="Times New Roman" w:cs="Times New Roman"/>
          <w:sz w:val="28"/>
          <w:szCs w:val="28"/>
          <w:lang w:val="ru-RU" w:eastAsia="ru-RU"/>
        </w:rPr>
        <w:t xml:space="preserve"> освітніх програм, проектів, встановлювати відповідно до законодавства прямі зв’язки з міжнародними організаціями та освітніми асоціаціями.</w:t>
      </w:r>
    </w:p>
    <w:p w:rsidR="00552131" w:rsidRPr="00552131" w:rsidRDefault="00552131" w:rsidP="00552131">
      <w:pPr>
        <w:widowControl w:val="0"/>
        <w:spacing w:after="0" w:line="240" w:lineRule="auto"/>
        <w:ind w:firstLine="709"/>
        <w:contextualSpacing/>
        <w:jc w:val="both"/>
        <w:rPr>
          <w:rFonts w:ascii="Times New Roman" w:eastAsia="Cambria" w:hAnsi="Times New Roman" w:cs="Times New Roman"/>
          <w:sz w:val="28"/>
          <w:szCs w:val="28"/>
          <w:lang w:val="ru-RU" w:bidi="uk-UA"/>
        </w:rPr>
      </w:pPr>
      <w:bookmarkStart w:id="88" w:name="n1209"/>
      <w:bookmarkEnd w:id="88"/>
      <w:r w:rsidRPr="00552131">
        <w:rPr>
          <w:rFonts w:ascii="Times New Roman" w:eastAsia="Cambria" w:hAnsi="Times New Roman" w:cs="Times New Roman"/>
          <w:sz w:val="28"/>
          <w:szCs w:val="28"/>
          <w:lang w:val="uk-UA" w:bidi="uk-UA"/>
        </w:rPr>
        <w:t>9</w:t>
      </w:r>
      <w:r w:rsidRPr="00552131">
        <w:rPr>
          <w:rFonts w:ascii="Times New Roman" w:eastAsia="Cambria" w:hAnsi="Times New Roman" w:cs="Times New Roman"/>
          <w:sz w:val="28"/>
          <w:szCs w:val="28"/>
          <w:lang w:val="ru-RU" w:bidi="uk-UA"/>
        </w:rPr>
        <w:t>.</w:t>
      </w:r>
      <w:r w:rsidRPr="00552131">
        <w:rPr>
          <w:rFonts w:ascii="Times New Roman" w:eastAsia="Cambria" w:hAnsi="Times New Roman" w:cs="Times New Roman"/>
          <w:sz w:val="28"/>
          <w:szCs w:val="28"/>
          <w:lang w:val="uk-UA" w:bidi="uk-UA"/>
        </w:rPr>
        <w:t>3</w:t>
      </w:r>
      <w:r w:rsidRPr="00552131">
        <w:rPr>
          <w:rFonts w:ascii="Times New Roman" w:eastAsia="Cambria" w:hAnsi="Times New Roman" w:cs="Times New Roman"/>
          <w:sz w:val="28"/>
          <w:szCs w:val="28"/>
          <w:lang w:val="ru-RU" w:bidi="uk-UA"/>
        </w:rPr>
        <w:t xml:space="preserve">. </w:t>
      </w:r>
      <w:r w:rsidR="008778D6">
        <w:rPr>
          <w:rFonts w:ascii="Times New Roman" w:eastAsia="Cambria" w:hAnsi="Times New Roman" w:cs="Times New Roman"/>
          <w:sz w:val="28"/>
          <w:szCs w:val="28"/>
          <w:lang w:val="ru-RU" w:bidi="uk-UA"/>
        </w:rPr>
        <w:t>Тарасівський ліцей</w:t>
      </w:r>
      <w:r w:rsidRPr="00552131">
        <w:rPr>
          <w:rFonts w:ascii="Times New Roman" w:eastAsia="Cambria" w:hAnsi="Times New Roman" w:cs="Times New Roman"/>
          <w:sz w:val="28"/>
          <w:szCs w:val="28"/>
          <w:lang w:val="uk-UA" w:bidi="uk-UA"/>
        </w:rPr>
        <w:t xml:space="preserve">, </w:t>
      </w:r>
      <w:r w:rsidRPr="00552131">
        <w:rPr>
          <w:rFonts w:ascii="Times New Roman" w:eastAsia="Cambria" w:hAnsi="Times New Roman" w:cs="Times New Roman"/>
          <w:sz w:val="28"/>
          <w:szCs w:val="28"/>
          <w:lang w:val="ru-RU" w:bidi="uk-UA"/>
        </w:rPr>
        <w:t>педагогічні працівники та здобувачі освіти можуть брати участь у реалізації міжнародних проектів і програм.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ru-RU" w:eastAsia="ru-RU"/>
        </w:rPr>
      </w:pPr>
      <w:bookmarkStart w:id="89" w:name="_Toc11317449"/>
      <w:r w:rsidRPr="00552131">
        <w:rPr>
          <w:rFonts w:ascii="Times New Roman" w:eastAsia="Times New Roman" w:hAnsi="Times New Roman" w:cs="Times New Roman"/>
          <w:b/>
          <w:caps/>
          <w:sz w:val="28"/>
          <w:szCs w:val="28"/>
          <w:lang w:val="uk-UA" w:eastAsia="ru-RU"/>
        </w:rPr>
        <w:t>Х</w:t>
      </w:r>
      <w:r w:rsidRPr="00552131">
        <w:rPr>
          <w:rFonts w:ascii="Times New Roman" w:eastAsia="Times New Roman" w:hAnsi="Times New Roman" w:cs="Times New Roman"/>
          <w:b/>
          <w:caps/>
          <w:sz w:val="28"/>
          <w:szCs w:val="28"/>
          <w:lang w:val="ru-RU" w:eastAsia="ru-RU"/>
        </w:rPr>
        <w:t>. Контроль за діяльністю закладу ОСВІТИ</w:t>
      </w:r>
      <w:bookmarkEnd w:id="89"/>
    </w:p>
    <w:p w:rsidR="00552131" w:rsidRPr="00552131" w:rsidRDefault="00552131" w:rsidP="00552131">
      <w:pPr>
        <w:spacing w:after="0" w:line="240" w:lineRule="auto"/>
        <w:ind w:firstLine="709"/>
        <w:contextualSpacing/>
        <w:jc w:val="both"/>
        <w:rPr>
          <w:rFonts w:ascii="Times New Roman" w:eastAsia="Times New Roman" w:hAnsi="Times New Roman" w:cs="Times New Roman"/>
          <w:color w:val="00B050"/>
          <w:sz w:val="28"/>
          <w:szCs w:val="28"/>
          <w:lang w:val="uk-UA" w:eastAsia="ru-RU"/>
        </w:rPr>
      </w:pP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10</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1</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ru-RU" w:eastAsia="ru-RU"/>
        </w:rPr>
        <w:tab/>
        <w:t>Державний контроль за діяльністю закладу освіти здійснюється шляхом</w:t>
      </w:r>
      <w:r w:rsidRPr="00552131">
        <w:rPr>
          <w:rFonts w:ascii="Times New Roman" w:eastAsia="Times New Roman" w:hAnsi="Times New Roman" w:cs="Times New Roman"/>
          <w:sz w:val="28"/>
          <w:szCs w:val="28"/>
          <w:lang w:val="uk-UA" w:eastAsia="ru-RU"/>
        </w:rPr>
        <w:t xml:space="preserve"> планового (позапланового)</w:t>
      </w:r>
      <w:r w:rsidRPr="00552131">
        <w:rPr>
          <w:rFonts w:ascii="Times New Roman" w:eastAsia="Times New Roman" w:hAnsi="Times New Roman" w:cs="Times New Roman"/>
          <w:sz w:val="28"/>
          <w:szCs w:val="28"/>
          <w:lang w:val="ru-RU" w:eastAsia="ru-RU"/>
        </w:rPr>
        <w:t xml:space="preserve"> інституційного аудиту</w:t>
      </w:r>
      <w:r w:rsidRPr="00552131">
        <w:rPr>
          <w:rFonts w:ascii="Times New Roman" w:eastAsia="Times New Roman" w:hAnsi="Times New Roman" w:cs="Times New Roman"/>
          <w:sz w:val="28"/>
          <w:szCs w:val="28"/>
          <w:lang w:val="uk-UA" w:eastAsia="ru-RU"/>
        </w:rPr>
        <w:t>, позапланової перевірки.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10.2.</w:t>
      </w:r>
      <w:r w:rsidRPr="00552131">
        <w:rPr>
          <w:rFonts w:ascii="Times New Roman" w:eastAsia="Times New Roman" w:hAnsi="Times New Roman" w:cs="Times New Roman"/>
          <w:sz w:val="28"/>
          <w:szCs w:val="28"/>
          <w:lang w:val="uk-UA" w:eastAsia="ru-RU"/>
        </w:rPr>
        <w:tab/>
        <w:t>Метою проведення інституційного аудиту є оцінювання якості освітньої діяльності закладу освіти і вироблення рекомендацій щодо:</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підвищення якості освітньої діяльності закладу освіти та вдосконалення внутрішньої системи забезпечення якості освіти;</w:t>
      </w:r>
    </w:p>
    <w:p w:rsidR="00552131" w:rsidRPr="00552131" w:rsidRDefault="00552131" w:rsidP="0055213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ru-RU" w:eastAsia="ru-RU"/>
        </w:rPr>
        <w:t>приведення освітнього та управлінського процесів у відповідність із вимогами законодавства та ліцензійними умовами.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10</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3</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ru-RU" w:eastAsia="ru-RU"/>
        </w:rPr>
        <w:tab/>
        <w:t xml:space="preserve">Результати інституційного аудиту </w:t>
      </w:r>
      <w:r w:rsidR="008778D6">
        <w:rPr>
          <w:rFonts w:ascii="Times New Roman" w:eastAsia="Times New Roman" w:hAnsi="Times New Roman" w:cs="Times New Roman"/>
          <w:sz w:val="28"/>
          <w:szCs w:val="28"/>
          <w:lang w:val="ru-RU" w:eastAsia="ru-RU"/>
        </w:rPr>
        <w:t>Тарасівського</w:t>
      </w:r>
      <w:r w:rsidRPr="00552131">
        <w:rPr>
          <w:rFonts w:ascii="Times New Roman" w:eastAsia="Times New Roman" w:hAnsi="Times New Roman" w:cs="Times New Roman"/>
          <w:sz w:val="28"/>
          <w:szCs w:val="28"/>
          <w:lang w:val="ru-RU" w:eastAsia="ru-RU"/>
        </w:rPr>
        <w:t xml:space="preserve"> </w:t>
      </w:r>
      <w:r w:rsidR="008778D6">
        <w:rPr>
          <w:rFonts w:ascii="Times New Roman" w:eastAsia="Times New Roman" w:hAnsi="Times New Roman" w:cs="Times New Roman"/>
          <w:sz w:val="28"/>
          <w:szCs w:val="28"/>
          <w:lang w:val="ru-RU" w:eastAsia="ru-RU"/>
        </w:rPr>
        <w:t xml:space="preserve">ліцею </w:t>
      </w:r>
      <w:r w:rsidRPr="00552131">
        <w:rPr>
          <w:rFonts w:ascii="Times New Roman" w:eastAsia="Times New Roman" w:hAnsi="Times New Roman" w:cs="Times New Roman"/>
          <w:sz w:val="28"/>
          <w:szCs w:val="28"/>
          <w:lang w:val="ru-RU" w:eastAsia="ru-RU"/>
        </w:rPr>
        <w:t>оприлюднюються на його сайті.</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10</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4</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ru-RU" w:eastAsia="ru-RU"/>
        </w:rPr>
        <w:tab/>
        <w:t>За результатами проведення інституційного аудиту надається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552131" w:rsidRPr="00552131" w:rsidRDefault="00552131" w:rsidP="00552131">
      <w:pPr>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10</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uk-UA" w:eastAsia="ru-RU"/>
        </w:rPr>
        <w:t>5</w:t>
      </w:r>
      <w:r w:rsidRPr="00552131">
        <w:rPr>
          <w:rFonts w:ascii="Times New Roman" w:eastAsia="Times New Roman" w:hAnsi="Times New Roman" w:cs="Times New Roman"/>
          <w:sz w:val="28"/>
          <w:szCs w:val="28"/>
          <w:lang w:val="ru-RU" w:eastAsia="ru-RU"/>
        </w:rPr>
        <w:t>.</w:t>
      </w:r>
      <w:r w:rsidRPr="00552131">
        <w:rPr>
          <w:rFonts w:ascii="Times New Roman" w:eastAsia="Times New Roman" w:hAnsi="Times New Roman" w:cs="Times New Roman"/>
          <w:sz w:val="28"/>
          <w:szCs w:val="28"/>
          <w:lang w:val="ru-RU" w:eastAsia="ru-RU"/>
        </w:rPr>
        <w:tab/>
        <w:t>Ліцензування, контроль за дотримання</w:t>
      </w:r>
      <w:r w:rsidRPr="00552131">
        <w:rPr>
          <w:rFonts w:ascii="Times New Roman" w:eastAsia="Times New Roman" w:hAnsi="Times New Roman" w:cs="Times New Roman"/>
          <w:sz w:val="28"/>
          <w:szCs w:val="28"/>
          <w:lang w:val="uk-UA" w:eastAsia="ru-RU"/>
        </w:rPr>
        <w:t>м</w:t>
      </w:r>
      <w:r w:rsidRPr="00552131">
        <w:rPr>
          <w:rFonts w:ascii="Times New Roman" w:eastAsia="Times New Roman" w:hAnsi="Times New Roman" w:cs="Times New Roman"/>
          <w:sz w:val="28"/>
          <w:szCs w:val="28"/>
          <w:lang w:val="ru-RU" w:eastAsia="ru-RU"/>
        </w:rPr>
        <w:t xml:space="preserve"> ліцензійних умов, видача та анулювання ліцензії на освітню діяльність здійснюються у порядку, визначеному </w:t>
      </w:r>
      <w:r w:rsidRPr="00552131">
        <w:rPr>
          <w:rFonts w:ascii="Times New Roman" w:eastAsia="Times New Roman" w:hAnsi="Times New Roman" w:cs="Times New Roman"/>
          <w:sz w:val="28"/>
          <w:szCs w:val="28"/>
          <w:lang w:val="uk-UA" w:eastAsia="ru-RU"/>
        </w:rPr>
        <w:t xml:space="preserve">чинним </w:t>
      </w:r>
      <w:r w:rsidRPr="00552131">
        <w:rPr>
          <w:rFonts w:ascii="Times New Roman" w:eastAsia="Times New Roman" w:hAnsi="Times New Roman" w:cs="Times New Roman"/>
          <w:sz w:val="28"/>
          <w:szCs w:val="28"/>
          <w:lang w:val="ru-RU" w:eastAsia="ru-RU"/>
        </w:rPr>
        <w:t>законодавством.</w:t>
      </w:r>
    </w:p>
    <w:p w:rsidR="00552131" w:rsidRDefault="00552131" w:rsidP="00552131">
      <w:pPr>
        <w:tabs>
          <w:tab w:val="left" w:pos="2985"/>
        </w:tabs>
        <w:spacing w:after="0" w:line="240" w:lineRule="auto"/>
        <w:ind w:firstLine="709"/>
        <w:contextualSpacing/>
        <w:jc w:val="both"/>
        <w:rPr>
          <w:rFonts w:ascii="Times New Roman" w:eastAsia="Times New Roman" w:hAnsi="Times New Roman" w:cs="Times New Roman"/>
          <w:color w:val="00B050"/>
          <w:sz w:val="28"/>
          <w:szCs w:val="28"/>
          <w:lang w:val="ru-RU" w:eastAsia="ru-RU"/>
        </w:rPr>
      </w:pPr>
    </w:p>
    <w:p w:rsidR="008778D6" w:rsidRPr="00552131" w:rsidRDefault="008778D6" w:rsidP="00552131">
      <w:pPr>
        <w:tabs>
          <w:tab w:val="left" w:pos="2985"/>
        </w:tabs>
        <w:spacing w:after="0" w:line="240" w:lineRule="auto"/>
        <w:ind w:firstLine="709"/>
        <w:contextualSpacing/>
        <w:jc w:val="both"/>
        <w:rPr>
          <w:rFonts w:ascii="Times New Roman" w:eastAsia="Times New Roman" w:hAnsi="Times New Roman" w:cs="Times New Roman"/>
          <w:color w:val="00B050"/>
          <w:sz w:val="28"/>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ru-RU" w:eastAsia="ru-RU"/>
        </w:rPr>
      </w:pPr>
      <w:bookmarkStart w:id="90" w:name="_Toc11317450"/>
      <w:r w:rsidRPr="00552131">
        <w:rPr>
          <w:rFonts w:ascii="Times New Roman" w:eastAsia="Times New Roman" w:hAnsi="Times New Roman" w:cs="Times New Roman"/>
          <w:b/>
          <w:caps/>
          <w:sz w:val="28"/>
          <w:szCs w:val="28"/>
          <w:lang w:val="uk-UA" w:eastAsia="ru-RU"/>
        </w:rPr>
        <w:lastRenderedPageBreak/>
        <w:t>ХІ</w:t>
      </w:r>
      <w:r w:rsidRPr="00552131">
        <w:rPr>
          <w:rFonts w:ascii="Times New Roman" w:eastAsia="Times New Roman" w:hAnsi="Times New Roman" w:cs="Times New Roman"/>
          <w:b/>
          <w:caps/>
          <w:sz w:val="28"/>
          <w:szCs w:val="28"/>
          <w:lang w:val="ru-RU" w:eastAsia="ru-RU"/>
        </w:rPr>
        <w:t>. Реорганізація або ліквідація закладу ОСВІТИ</w:t>
      </w:r>
      <w:bookmarkEnd w:id="90"/>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ru-RU" w:eastAsia="ru-RU"/>
        </w:rPr>
      </w:pP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11</w:t>
      </w:r>
      <w:r w:rsidRPr="00552131">
        <w:rPr>
          <w:rFonts w:ascii="Times New Roman" w:eastAsia="Times New Roman" w:hAnsi="Times New Roman" w:cs="Times New Roman"/>
          <w:sz w:val="28"/>
          <w:szCs w:val="28"/>
          <w:lang w:val="ru-RU" w:eastAsia="ru-RU"/>
        </w:rPr>
        <w:t>.1. Рішення, про реорганізацію або ліквідацію закладу освіти приймає засновник, відповідно до чинного законодавства.</w:t>
      </w:r>
    </w:p>
    <w:p w:rsidR="00552131" w:rsidRPr="00552131" w:rsidRDefault="00552131" w:rsidP="00552131">
      <w:pPr>
        <w:widowControl w:val="0"/>
        <w:spacing w:after="0" w:line="240" w:lineRule="auto"/>
        <w:ind w:firstLine="709"/>
        <w:contextualSpacing/>
        <w:jc w:val="both"/>
        <w:rPr>
          <w:rFonts w:ascii="Times New Roman" w:eastAsia="Cambria" w:hAnsi="Times New Roman" w:cs="Times New Roman"/>
          <w:sz w:val="28"/>
          <w:szCs w:val="28"/>
          <w:lang w:val="ru-RU"/>
        </w:rPr>
      </w:pPr>
      <w:r w:rsidRPr="00552131">
        <w:rPr>
          <w:rFonts w:ascii="Times New Roman" w:eastAsia="Cambria" w:hAnsi="Times New Roman" w:cs="Times New Roman"/>
          <w:sz w:val="28"/>
          <w:szCs w:val="28"/>
          <w:lang w:val="ru-RU"/>
        </w:rPr>
        <w:t xml:space="preserve">Ліквідація </w:t>
      </w:r>
      <w:r w:rsidR="008778D6">
        <w:rPr>
          <w:rFonts w:ascii="Times New Roman" w:eastAsia="Cambria" w:hAnsi="Times New Roman" w:cs="Times New Roman"/>
          <w:sz w:val="28"/>
          <w:szCs w:val="28"/>
          <w:lang w:val="ru-RU"/>
        </w:rPr>
        <w:t>Тарасівського ліцею</w:t>
      </w:r>
      <w:r w:rsidRPr="00552131">
        <w:rPr>
          <w:rFonts w:ascii="Times New Roman" w:eastAsia="Cambria" w:hAnsi="Times New Roman" w:cs="Times New Roman"/>
          <w:sz w:val="28"/>
          <w:szCs w:val="28"/>
          <w:lang w:val="ru-RU"/>
        </w:rPr>
        <w:t xml:space="preserve"> відбувається </w:t>
      </w:r>
      <w:proofErr w:type="gramStart"/>
      <w:r w:rsidRPr="00552131">
        <w:rPr>
          <w:rFonts w:ascii="Times New Roman" w:eastAsia="Cambria" w:hAnsi="Times New Roman" w:cs="Times New Roman"/>
          <w:sz w:val="28"/>
          <w:szCs w:val="28"/>
          <w:lang w:val="ru-RU"/>
        </w:rPr>
        <w:t>у формах</w:t>
      </w:r>
      <w:proofErr w:type="gramEnd"/>
      <w:r w:rsidRPr="00552131">
        <w:rPr>
          <w:rFonts w:ascii="Times New Roman" w:eastAsia="Cambria" w:hAnsi="Times New Roman" w:cs="Times New Roman"/>
          <w:sz w:val="28"/>
          <w:szCs w:val="28"/>
          <w:lang w:val="ru-RU"/>
        </w:rPr>
        <w:t xml:space="preserve"> позбавлення його статусу закладу освіти та статусу юридичної особи відповідними органами державної виконавчої влади або засновником.</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11</w:t>
      </w:r>
      <w:r w:rsidRPr="00552131">
        <w:rPr>
          <w:rFonts w:ascii="Times New Roman" w:eastAsia="Times New Roman" w:hAnsi="Times New Roman" w:cs="Times New Roman"/>
          <w:sz w:val="28"/>
          <w:szCs w:val="28"/>
          <w:lang w:val="ru-RU" w:eastAsia="ru-RU"/>
        </w:rPr>
        <w:t>.2. Реорганізація закладу освіти відбувається шляхом злиття, приєднання, поділу, виділення або перетворення.</w:t>
      </w:r>
    </w:p>
    <w:p w:rsidR="00552131" w:rsidRPr="00552131"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552131" w:rsidRPr="00552131" w:rsidRDefault="00552131" w:rsidP="0055213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552131">
        <w:rPr>
          <w:rFonts w:ascii="Times New Roman" w:eastAsia="Times New Roman" w:hAnsi="Times New Roman" w:cs="Times New Roman"/>
          <w:sz w:val="28"/>
          <w:szCs w:val="28"/>
          <w:lang w:val="uk-UA" w:eastAsia="ru-RU"/>
        </w:rPr>
        <w:t>11.3.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11</w:t>
      </w:r>
      <w:r w:rsidRPr="00552131">
        <w:rPr>
          <w:rFonts w:ascii="Times New Roman" w:eastAsia="Times New Roman" w:hAnsi="Times New Roman" w:cs="Times New Roman"/>
          <w:sz w:val="28"/>
          <w:szCs w:val="28"/>
          <w:lang w:val="ru-RU" w:eastAsia="ru-RU"/>
        </w:rPr>
        <w:t xml:space="preserve">.4. У випадку реорганізації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його права та зобов’язання переходять до правонаступників відповідно до чинного законодавства або визначених закладів освіти.</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11</w:t>
      </w:r>
      <w:r w:rsidRPr="00552131">
        <w:rPr>
          <w:rFonts w:ascii="Times New Roman" w:eastAsia="Times New Roman" w:hAnsi="Times New Roman" w:cs="Times New Roman"/>
          <w:sz w:val="28"/>
          <w:szCs w:val="28"/>
          <w:lang w:val="ru-RU" w:eastAsia="ru-RU"/>
        </w:rPr>
        <w:t xml:space="preserve">.5. При реорганізації чи ліквідації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здобувачам освіти повинна бути забезпечена можливість продовження навчання.</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552131">
        <w:rPr>
          <w:rFonts w:ascii="Times New Roman" w:eastAsia="Times New Roman" w:hAnsi="Times New Roman" w:cs="Times New Roman"/>
          <w:sz w:val="28"/>
          <w:szCs w:val="28"/>
          <w:lang w:val="uk-UA" w:eastAsia="ru-RU"/>
        </w:rPr>
        <w:t>11</w:t>
      </w:r>
      <w:r w:rsidRPr="00552131">
        <w:rPr>
          <w:rFonts w:ascii="Times New Roman" w:eastAsia="Times New Roman" w:hAnsi="Times New Roman" w:cs="Times New Roman"/>
          <w:sz w:val="28"/>
          <w:szCs w:val="28"/>
          <w:lang w:val="ru-RU" w:eastAsia="ru-RU"/>
        </w:rPr>
        <w:t xml:space="preserve">.6. При реорганізації та ліквідації </w:t>
      </w:r>
      <w:r w:rsidR="008778D6">
        <w:rPr>
          <w:rFonts w:ascii="Times New Roman" w:eastAsia="Times New Roman" w:hAnsi="Times New Roman" w:cs="Times New Roman"/>
          <w:sz w:val="28"/>
          <w:szCs w:val="28"/>
          <w:lang w:val="ru-RU" w:eastAsia="ru-RU"/>
        </w:rPr>
        <w:t>Тарасівського ліцею</w:t>
      </w:r>
      <w:r w:rsidRPr="00552131">
        <w:rPr>
          <w:rFonts w:ascii="Times New Roman" w:eastAsia="Times New Roman" w:hAnsi="Times New Roman" w:cs="Times New Roman"/>
          <w:sz w:val="28"/>
          <w:szCs w:val="28"/>
          <w:lang w:val="ru-RU" w:eastAsia="ru-RU"/>
        </w:rPr>
        <w:t xml:space="preserve"> всім працівникам ґарантується дотримання прав та інтересів відповідно до чинного законодавства про працю.</w:t>
      </w:r>
    </w:p>
    <w:p w:rsidR="00552131" w:rsidRPr="00552131" w:rsidRDefault="00552131" w:rsidP="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ru-RU" w:eastAsia="ru-RU"/>
        </w:rPr>
      </w:pPr>
    </w:p>
    <w:p w:rsidR="00552131" w:rsidRPr="00552131" w:rsidRDefault="00552131" w:rsidP="00552131">
      <w:pPr>
        <w:widowControl w:val="0"/>
        <w:spacing w:after="0" w:line="240" w:lineRule="auto"/>
        <w:ind w:firstLine="709"/>
        <w:contextualSpacing/>
        <w:jc w:val="center"/>
        <w:outlineLvl w:val="0"/>
        <w:rPr>
          <w:rFonts w:ascii="Times New Roman" w:eastAsia="Cambria" w:hAnsi="Times New Roman" w:cs="Times New Roman"/>
          <w:b/>
          <w:sz w:val="28"/>
          <w:szCs w:val="28"/>
          <w:lang w:val="ru-RU" w:bidi="uk-UA"/>
        </w:rPr>
      </w:pPr>
      <w:bookmarkStart w:id="91" w:name="_Toc11317451"/>
      <w:r w:rsidRPr="00552131">
        <w:rPr>
          <w:rFonts w:ascii="Times New Roman" w:eastAsia="Cambria" w:hAnsi="Times New Roman" w:cs="Times New Roman"/>
          <w:b/>
          <w:sz w:val="28"/>
          <w:szCs w:val="28"/>
          <w:lang w:val="uk-UA" w:bidi="uk-UA"/>
        </w:rPr>
        <w:t>ХІІ</w:t>
      </w:r>
      <w:r w:rsidRPr="00552131">
        <w:rPr>
          <w:rFonts w:ascii="Times New Roman" w:eastAsia="Cambria" w:hAnsi="Times New Roman" w:cs="Times New Roman"/>
          <w:b/>
          <w:sz w:val="28"/>
          <w:szCs w:val="28"/>
          <w:lang w:val="ru-RU" w:bidi="uk-UA"/>
        </w:rPr>
        <w:t>. ПРИКІНЦЕВІ ПОЛОЖЕННЯ</w:t>
      </w:r>
      <w:bookmarkEnd w:id="91"/>
    </w:p>
    <w:p w:rsidR="00552131" w:rsidRPr="00552131" w:rsidRDefault="00552131" w:rsidP="00552131">
      <w:pPr>
        <w:widowControl w:val="0"/>
        <w:spacing w:after="0" w:line="240" w:lineRule="auto"/>
        <w:ind w:firstLine="709"/>
        <w:contextualSpacing/>
        <w:jc w:val="both"/>
        <w:rPr>
          <w:rFonts w:ascii="Times New Roman" w:eastAsia="Cambria" w:hAnsi="Times New Roman" w:cs="Times New Roman"/>
          <w:sz w:val="28"/>
          <w:szCs w:val="28"/>
          <w:lang w:val="ru-RU"/>
        </w:rPr>
      </w:pPr>
    </w:p>
    <w:p w:rsidR="00552131" w:rsidRPr="00552131" w:rsidRDefault="00552131" w:rsidP="00552131">
      <w:pPr>
        <w:widowControl w:val="0"/>
        <w:spacing w:after="0" w:line="240" w:lineRule="auto"/>
        <w:ind w:firstLine="709"/>
        <w:contextualSpacing/>
        <w:jc w:val="both"/>
        <w:rPr>
          <w:rFonts w:ascii="Times New Roman" w:eastAsia="Cambria" w:hAnsi="Times New Roman" w:cs="Times New Roman"/>
          <w:sz w:val="28"/>
          <w:szCs w:val="28"/>
          <w:lang w:val="uk-UA"/>
        </w:rPr>
      </w:pPr>
      <w:r w:rsidRPr="00552131">
        <w:rPr>
          <w:rFonts w:ascii="Times New Roman" w:eastAsia="Cambria" w:hAnsi="Times New Roman" w:cs="Times New Roman"/>
          <w:sz w:val="28"/>
          <w:szCs w:val="28"/>
          <w:lang w:val="uk-UA"/>
        </w:rPr>
        <w:t>12</w:t>
      </w:r>
      <w:r w:rsidRPr="00552131">
        <w:rPr>
          <w:rFonts w:ascii="Times New Roman" w:eastAsia="Cambria" w:hAnsi="Times New Roman" w:cs="Times New Roman"/>
          <w:sz w:val="28"/>
          <w:szCs w:val="28"/>
          <w:lang w:val="ru-RU"/>
        </w:rPr>
        <w:t>.1</w:t>
      </w:r>
      <w:r w:rsidRPr="00552131">
        <w:rPr>
          <w:rFonts w:ascii="Times New Roman" w:eastAsia="Cambria" w:hAnsi="Times New Roman" w:cs="Times New Roman"/>
          <w:sz w:val="28"/>
          <w:szCs w:val="28"/>
          <w:lang w:val="uk-UA"/>
        </w:rPr>
        <w:t>.Цей Статут набирає чинності з моменту його реєстрації відповідно до вимог чинного законодавства України.</w:t>
      </w:r>
    </w:p>
    <w:p w:rsidR="00552131" w:rsidRPr="00552131" w:rsidRDefault="00552131" w:rsidP="00552131">
      <w:pPr>
        <w:widowControl w:val="0"/>
        <w:spacing w:after="0" w:line="240" w:lineRule="auto"/>
        <w:ind w:firstLine="709"/>
        <w:contextualSpacing/>
        <w:jc w:val="both"/>
        <w:rPr>
          <w:rFonts w:ascii="Times New Roman" w:eastAsia="Cambria" w:hAnsi="Times New Roman" w:cs="Times New Roman"/>
          <w:sz w:val="28"/>
          <w:szCs w:val="28"/>
          <w:lang w:val="ru-RU"/>
        </w:rPr>
      </w:pPr>
      <w:r w:rsidRPr="00552131">
        <w:rPr>
          <w:rFonts w:ascii="Times New Roman" w:eastAsia="Cambria" w:hAnsi="Times New Roman" w:cs="Times New Roman"/>
          <w:sz w:val="28"/>
          <w:szCs w:val="28"/>
          <w:lang w:val="uk-UA"/>
        </w:rPr>
        <w:t xml:space="preserve">12.2. </w:t>
      </w:r>
      <w:r w:rsidRPr="00552131">
        <w:rPr>
          <w:rFonts w:ascii="Times New Roman" w:eastAsia="Cambria" w:hAnsi="Times New Roman" w:cs="Times New Roman"/>
          <w:sz w:val="28"/>
          <w:szCs w:val="28"/>
          <w:lang w:val="ru-RU"/>
        </w:rPr>
        <w:t>До даного Статуту можуть вноситися зміни та доповнення згідно з чинним законодавством.</w:t>
      </w:r>
    </w:p>
    <w:sectPr w:rsidR="00552131" w:rsidRPr="00552131" w:rsidSect="00B20BFE">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412"/>
    <w:multiLevelType w:val="hybridMultilevel"/>
    <w:tmpl w:val="92CADC4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437C5"/>
    <w:multiLevelType w:val="hybridMultilevel"/>
    <w:tmpl w:val="85DA82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85EE0"/>
    <w:multiLevelType w:val="hybridMultilevel"/>
    <w:tmpl w:val="FFB675A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F73F3"/>
    <w:multiLevelType w:val="hybridMultilevel"/>
    <w:tmpl w:val="E60043D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B2D91"/>
    <w:multiLevelType w:val="hybridMultilevel"/>
    <w:tmpl w:val="C0DAEEC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35809"/>
    <w:multiLevelType w:val="hybridMultilevel"/>
    <w:tmpl w:val="170C7884"/>
    <w:lvl w:ilvl="0" w:tplc="33C222A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9D53FA9"/>
    <w:multiLevelType w:val="multilevel"/>
    <w:tmpl w:val="FE00CF14"/>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F86B43"/>
    <w:multiLevelType w:val="hybridMultilevel"/>
    <w:tmpl w:val="75E2F25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9C10BE"/>
    <w:multiLevelType w:val="hybridMultilevel"/>
    <w:tmpl w:val="F9A276A0"/>
    <w:lvl w:ilvl="0" w:tplc="33C222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17BB2"/>
    <w:multiLevelType w:val="hybridMultilevel"/>
    <w:tmpl w:val="5C9E740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560E2B"/>
    <w:multiLevelType w:val="hybridMultilevel"/>
    <w:tmpl w:val="66DEEF1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034DD"/>
    <w:multiLevelType w:val="hybridMultilevel"/>
    <w:tmpl w:val="5F7690EA"/>
    <w:lvl w:ilvl="0" w:tplc="33C222A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573646"/>
    <w:multiLevelType w:val="hybridMultilevel"/>
    <w:tmpl w:val="C080771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7A3658"/>
    <w:multiLevelType w:val="hybridMultilevel"/>
    <w:tmpl w:val="3074264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BC07D2"/>
    <w:multiLevelType w:val="hybridMultilevel"/>
    <w:tmpl w:val="72A49BD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C72D7B"/>
    <w:multiLevelType w:val="hybridMultilevel"/>
    <w:tmpl w:val="17FED34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F85F6E"/>
    <w:multiLevelType w:val="hybridMultilevel"/>
    <w:tmpl w:val="A768B16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0F2703"/>
    <w:multiLevelType w:val="hybridMultilevel"/>
    <w:tmpl w:val="AE6E1F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3355E"/>
    <w:multiLevelType w:val="hybridMultilevel"/>
    <w:tmpl w:val="1BB0B92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03401"/>
    <w:multiLevelType w:val="hybridMultilevel"/>
    <w:tmpl w:val="A2EEEEE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3A2DFC"/>
    <w:multiLevelType w:val="hybridMultilevel"/>
    <w:tmpl w:val="B69E4B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0A301D"/>
    <w:multiLevelType w:val="multilevel"/>
    <w:tmpl w:val="E83600E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844C3"/>
    <w:multiLevelType w:val="hybridMultilevel"/>
    <w:tmpl w:val="7F9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33156"/>
    <w:multiLevelType w:val="hybridMultilevel"/>
    <w:tmpl w:val="CE4A709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F55238"/>
    <w:multiLevelType w:val="hybridMultilevel"/>
    <w:tmpl w:val="E4F08AF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0549A"/>
    <w:multiLevelType w:val="hybridMultilevel"/>
    <w:tmpl w:val="457AB61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2202C7"/>
    <w:multiLevelType w:val="hybridMultilevel"/>
    <w:tmpl w:val="549A2C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B85EBE"/>
    <w:multiLevelType w:val="hybridMultilevel"/>
    <w:tmpl w:val="D956678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4702"/>
    <w:multiLevelType w:val="hybridMultilevel"/>
    <w:tmpl w:val="CEA64E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EA09D9"/>
    <w:multiLevelType w:val="hybridMultilevel"/>
    <w:tmpl w:val="F0A8F806"/>
    <w:lvl w:ilvl="0" w:tplc="33C222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671A2264"/>
    <w:multiLevelType w:val="hybridMultilevel"/>
    <w:tmpl w:val="3684DAB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FF291E"/>
    <w:multiLevelType w:val="hybridMultilevel"/>
    <w:tmpl w:val="5E4609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92A54"/>
    <w:multiLevelType w:val="hybridMultilevel"/>
    <w:tmpl w:val="631C925A"/>
    <w:lvl w:ilvl="0" w:tplc="E160A45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4F8266C"/>
    <w:multiLevelType w:val="multilevel"/>
    <w:tmpl w:val="F1B2E7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78F76D0"/>
    <w:multiLevelType w:val="hybridMultilevel"/>
    <w:tmpl w:val="C45C746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3D735C"/>
    <w:multiLevelType w:val="hybridMultilevel"/>
    <w:tmpl w:val="CD68A56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2927B1"/>
    <w:multiLevelType w:val="hybridMultilevel"/>
    <w:tmpl w:val="B8868B5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8E2CF8"/>
    <w:multiLevelType w:val="hybridMultilevel"/>
    <w:tmpl w:val="D472A3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num>
  <w:num w:numId="2">
    <w:abstractNumId w:val="33"/>
  </w:num>
  <w:num w:numId="3">
    <w:abstractNumId w:val="4"/>
  </w:num>
  <w:num w:numId="4">
    <w:abstractNumId w:val="0"/>
  </w:num>
  <w:num w:numId="5">
    <w:abstractNumId w:val="3"/>
  </w:num>
  <w:num w:numId="6">
    <w:abstractNumId w:val="17"/>
  </w:num>
  <w:num w:numId="7">
    <w:abstractNumId w:val="13"/>
  </w:num>
  <w:num w:numId="8">
    <w:abstractNumId w:val="19"/>
  </w:num>
  <w:num w:numId="9">
    <w:abstractNumId w:val="25"/>
  </w:num>
  <w:num w:numId="10">
    <w:abstractNumId w:val="11"/>
  </w:num>
  <w:num w:numId="11">
    <w:abstractNumId w:val="36"/>
  </w:num>
  <w:num w:numId="12">
    <w:abstractNumId w:val="12"/>
  </w:num>
  <w:num w:numId="13">
    <w:abstractNumId w:val="27"/>
  </w:num>
  <w:num w:numId="14">
    <w:abstractNumId w:val="1"/>
  </w:num>
  <w:num w:numId="15">
    <w:abstractNumId w:val="18"/>
  </w:num>
  <w:num w:numId="16">
    <w:abstractNumId w:val="26"/>
  </w:num>
  <w:num w:numId="17">
    <w:abstractNumId w:val="16"/>
  </w:num>
  <w:num w:numId="18">
    <w:abstractNumId w:val="24"/>
  </w:num>
  <w:num w:numId="19">
    <w:abstractNumId w:val="30"/>
  </w:num>
  <w:num w:numId="20">
    <w:abstractNumId w:val="32"/>
  </w:num>
  <w:num w:numId="21">
    <w:abstractNumId w:val="9"/>
  </w:num>
  <w:num w:numId="22">
    <w:abstractNumId w:val="7"/>
  </w:num>
  <w:num w:numId="23">
    <w:abstractNumId w:val="23"/>
  </w:num>
  <w:num w:numId="24">
    <w:abstractNumId w:val="35"/>
  </w:num>
  <w:num w:numId="25">
    <w:abstractNumId w:val="2"/>
  </w:num>
  <w:num w:numId="26">
    <w:abstractNumId w:val="20"/>
  </w:num>
  <w:num w:numId="27">
    <w:abstractNumId w:val="15"/>
  </w:num>
  <w:num w:numId="28">
    <w:abstractNumId w:val="29"/>
  </w:num>
  <w:num w:numId="29">
    <w:abstractNumId w:val="10"/>
  </w:num>
  <w:num w:numId="30">
    <w:abstractNumId w:val="28"/>
  </w:num>
  <w:num w:numId="31">
    <w:abstractNumId w:val="31"/>
  </w:num>
  <w:num w:numId="32">
    <w:abstractNumId w:val="14"/>
  </w:num>
  <w:num w:numId="33">
    <w:abstractNumId w:val="37"/>
  </w:num>
  <w:num w:numId="34">
    <w:abstractNumId w:val="21"/>
  </w:num>
  <w:num w:numId="35">
    <w:abstractNumId w:val="6"/>
  </w:num>
  <w:num w:numId="36">
    <w:abstractNumId w:val="22"/>
  </w:num>
  <w:num w:numId="37">
    <w:abstractNumId w:val="8"/>
  </w:num>
  <w:num w:numId="38">
    <w:abstractNumId w:val="3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D10F59"/>
    <w:rsid w:val="00020889"/>
    <w:rsid w:val="0005486F"/>
    <w:rsid w:val="0006695C"/>
    <w:rsid w:val="000674CB"/>
    <w:rsid w:val="000D5074"/>
    <w:rsid w:val="001316BF"/>
    <w:rsid w:val="001929EF"/>
    <w:rsid w:val="001D56D7"/>
    <w:rsid w:val="00204CF7"/>
    <w:rsid w:val="00291BA1"/>
    <w:rsid w:val="00297532"/>
    <w:rsid w:val="002C1B64"/>
    <w:rsid w:val="00552131"/>
    <w:rsid w:val="006071CB"/>
    <w:rsid w:val="006A517B"/>
    <w:rsid w:val="0070591F"/>
    <w:rsid w:val="007B709F"/>
    <w:rsid w:val="00873AE4"/>
    <w:rsid w:val="008778D6"/>
    <w:rsid w:val="00883F44"/>
    <w:rsid w:val="008A55FC"/>
    <w:rsid w:val="00A61CFA"/>
    <w:rsid w:val="00A8081E"/>
    <w:rsid w:val="00AE6B78"/>
    <w:rsid w:val="00B20BFE"/>
    <w:rsid w:val="00B37759"/>
    <w:rsid w:val="00BB14DF"/>
    <w:rsid w:val="00BD55B0"/>
    <w:rsid w:val="00D10F59"/>
    <w:rsid w:val="00D85D04"/>
    <w:rsid w:val="00DD3FDE"/>
    <w:rsid w:val="00E2324B"/>
    <w:rsid w:val="00E32CF7"/>
    <w:rsid w:val="00EA62D5"/>
    <w:rsid w:val="00F10536"/>
    <w:rsid w:val="00F40197"/>
    <w:rsid w:val="00FB54C9"/>
    <w:rsid w:val="00FF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9E5F"/>
  <w15:docId w15:val="{725C12A7-582E-4E28-9EFC-AEACD58F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C9"/>
  </w:style>
  <w:style w:type="paragraph" w:styleId="1">
    <w:name w:val="heading 1"/>
    <w:basedOn w:val="a"/>
    <w:next w:val="a"/>
    <w:link w:val="10"/>
    <w:qFormat/>
    <w:rsid w:val="0055213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13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552131"/>
  </w:style>
  <w:style w:type="paragraph" w:styleId="a3">
    <w:name w:val="Normal (Web)"/>
    <w:basedOn w:val="a"/>
    <w:unhideWhenUsed/>
    <w:rsid w:val="00552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55213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55213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552131"/>
    <w:rPr>
      <w:rFonts w:ascii="Segoe UI" w:eastAsia="Times New Roman" w:hAnsi="Segoe UI" w:cs="Segoe UI"/>
      <w:sz w:val="18"/>
      <w:szCs w:val="18"/>
      <w:lang w:val="ru-RU" w:eastAsia="ru-RU"/>
    </w:rPr>
  </w:style>
  <w:style w:type="character" w:customStyle="1" w:styleId="rvts0">
    <w:name w:val="rvts0"/>
    <w:basedOn w:val="a0"/>
    <w:rsid w:val="00552131"/>
  </w:style>
  <w:style w:type="paragraph" w:styleId="a7">
    <w:name w:val="header"/>
    <w:basedOn w:val="a"/>
    <w:link w:val="a8"/>
    <w:unhideWhenUsed/>
    <w:rsid w:val="0055213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55213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55213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55213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552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55213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552131"/>
    <w:rPr>
      <w:rFonts w:ascii="Times New Roman" w:eastAsia="Times New Roman" w:hAnsi="Times New Roman" w:cs="Times New Roman"/>
      <w:sz w:val="28"/>
      <w:szCs w:val="20"/>
      <w:lang w:val="ru-RU" w:eastAsia="ru-RU"/>
    </w:rPr>
  </w:style>
  <w:style w:type="paragraph" w:customStyle="1" w:styleId="12">
    <w:name w:val="Абзац списка1"/>
    <w:basedOn w:val="a"/>
    <w:rsid w:val="00552131"/>
    <w:pPr>
      <w:spacing w:after="200" w:line="276" w:lineRule="auto"/>
      <w:ind w:left="720"/>
      <w:contextualSpacing/>
    </w:pPr>
    <w:rPr>
      <w:rFonts w:ascii="Calibri" w:eastAsia="Times New Roman" w:hAnsi="Calibri" w:cs="Times New Roman"/>
      <w:lang w:val="uk-UA"/>
    </w:rPr>
  </w:style>
  <w:style w:type="table" w:styleId="ad">
    <w:name w:val="Table Grid"/>
    <w:basedOn w:val="a1"/>
    <w:rsid w:val="00552131"/>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552131"/>
    <w:rPr>
      <w:rFonts w:cs="Times New Roman"/>
      <w:color w:val="0000FF"/>
      <w:u w:val="single"/>
    </w:rPr>
  </w:style>
  <w:style w:type="paragraph" w:customStyle="1" w:styleId="13">
    <w:name w:val="Заголовок оглавления1"/>
    <w:basedOn w:val="1"/>
    <w:next w:val="a"/>
    <w:rsid w:val="00552131"/>
    <w:pPr>
      <w:outlineLvl w:val="9"/>
    </w:pPr>
    <w:rPr>
      <w:lang w:eastAsia="uk-UA"/>
    </w:rPr>
  </w:style>
  <w:style w:type="paragraph" w:styleId="14">
    <w:name w:val="toc 1"/>
    <w:basedOn w:val="a"/>
    <w:next w:val="a"/>
    <w:autoRedefine/>
    <w:uiPriority w:val="39"/>
    <w:rsid w:val="0055213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55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552131"/>
    <w:rPr>
      <w:rFonts w:ascii="Courier New" w:eastAsia="Times New Roman" w:hAnsi="Courier New" w:cs="Times New Roman"/>
      <w:sz w:val="20"/>
      <w:szCs w:val="20"/>
      <w:lang w:val="ru-RU" w:eastAsia="ru-RU"/>
    </w:rPr>
  </w:style>
  <w:style w:type="character" w:customStyle="1" w:styleId="FontStyle26">
    <w:name w:val="Font Style26"/>
    <w:rsid w:val="00552131"/>
    <w:rPr>
      <w:rFonts w:ascii="Times New Roman" w:hAnsi="Times New Roman" w:cs="Times New Roman"/>
      <w:sz w:val="26"/>
      <w:szCs w:val="26"/>
    </w:rPr>
  </w:style>
  <w:style w:type="paragraph" w:customStyle="1" w:styleId="rvps2">
    <w:name w:val="rvps2"/>
    <w:basedOn w:val="a"/>
    <w:rsid w:val="00552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552131"/>
  </w:style>
  <w:style w:type="character" w:customStyle="1" w:styleId="rvts96">
    <w:name w:val="rvts96"/>
    <w:rsid w:val="00552131"/>
  </w:style>
  <w:style w:type="character" w:customStyle="1" w:styleId="Bodytext2">
    <w:name w:val="Body text (2)_"/>
    <w:link w:val="Bodytext20"/>
    <w:rsid w:val="00552131"/>
    <w:rPr>
      <w:rFonts w:ascii="Cambria" w:eastAsia="Cambria" w:hAnsi="Cambria" w:cs="Cambria"/>
      <w:sz w:val="21"/>
      <w:szCs w:val="21"/>
      <w:shd w:val="clear" w:color="auto" w:fill="FFFFFF"/>
    </w:rPr>
  </w:style>
  <w:style w:type="paragraph" w:customStyle="1" w:styleId="Bodytext20">
    <w:name w:val="Body text (2)"/>
    <w:basedOn w:val="a"/>
    <w:link w:val="Bodytext2"/>
    <w:rsid w:val="0055213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55213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55213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552131"/>
  </w:style>
  <w:style w:type="character" w:customStyle="1" w:styleId="rvts23">
    <w:name w:val="rvts23"/>
    <w:rsid w:val="00552131"/>
  </w:style>
  <w:style w:type="character" w:customStyle="1" w:styleId="rvts9">
    <w:name w:val="rvts9"/>
    <w:rsid w:val="00552131"/>
  </w:style>
  <w:style w:type="paragraph" w:customStyle="1" w:styleId="Style3">
    <w:name w:val="Style3"/>
    <w:basedOn w:val="a"/>
    <w:rsid w:val="0055213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552131"/>
    <w:rPr>
      <w:sz w:val="16"/>
      <w:szCs w:val="16"/>
    </w:rPr>
  </w:style>
  <w:style w:type="paragraph" w:styleId="af0">
    <w:name w:val="annotation text"/>
    <w:basedOn w:val="a"/>
    <w:link w:val="af1"/>
    <w:rsid w:val="0055213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55213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552131"/>
    <w:rPr>
      <w:b/>
      <w:bCs/>
    </w:rPr>
  </w:style>
  <w:style w:type="character" w:customStyle="1" w:styleId="af3">
    <w:name w:val="Тема примечания Знак"/>
    <w:basedOn w:val="af1"/>
    <w:link w:val="af2"/>
    <w:rsid w:val="00552131"/>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63-20/pri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B46E-EDFF-419D-8B59-17D3B31C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11317</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30</cp:revision>
  <cp:lastPrinted>2022-08-17T09:22:00Z</cp:lastPrinted>
  <dcterms:created xsi:type="dcterms:W3CDTF">2021-01-14T10:49:00Z</dcterms:created>
  <dcterms:modified xsi:type="dcterms:W3CDTF">2022-08-17T09:25:00Z</dcterms:modified>
</cp:coreProperties>
</file>