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49" w:rsidRDefault="00024F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uppressAutoHyphens/>
        <w:spacing w:after="0" w:line="257" w:lineRule="auto"/>
        <w:jc w:val="right"/>
        <w:rPr>
          <w:rFonts w:ascii="Times New Roman" w:eastAsia="Andale Sans UI" w:hAnsi="Times New Roman"/>
          <w:b/>
          <w:kern w:val="1"/>
          <w:sz w:val="26"/>
          <w:szCs w:val="26"/>
          <w:lang w:bidi="fa-IR"/>
        </w:rPr>
      </w:pPr>
      <w:r>
        <w:rPr>
          <w:noProof/>
          <w:lang w:eastAsia="uk-UA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4XH3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AAAAAAoQAAAAAAAAAAAAACAAAAAQAAAAAAAAAAAAAAAgAAAGgBAABSAwAANQQAAAAAAACzFgAAugQ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bidi="fa-IR"/>
        </w:rPr>
        <w:t>проєкт</w:t>
      </w:r>
      <w:proofErr w:type="spellEnd"/>
    </w:p>
    <w:p w:rsidR="00CF1549" w:rsidRDefault="00CF1549">
      <w:pPr>
        <w:widowControl w:val="0"/>
        <w:tabs>
          <w:tab w:val="left" w:pos="108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eastAsia="ja-JP" w:bidi="fa-IR"/>
        </w:rPr>
      </w:pPr>
    </w:p>
    <w:p w:rsidR="00CF1549" w:rsidRDefault="00CF1549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F1549" w:rsidRDefault="00024F97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ВЕЛИКОДИМЕРСЬКА СЕЛИЩНА РАДА</w:t>
      </w:r>
    </w:p>
    <w:p w:rsidR="00CF1549" w:rsidRDefault="00024F97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БРОВАРСЬКОГО РАЙОНУ КИЇВСЬКОЇ ОБЛАСТІ</w:t>
      </w:r>
    </w:p>
    <w:p w:rsidR="00CF1549" w:rsidRDefault="00CF1549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F1549" w:rsidRDefault="00024F97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Н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Я</w:t>
      </w:r>
    </w:p>
    <w:p w:rsidR="00CF1549" w:rsidRDefault="00CF1549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F1549" w:rsidRDefault="00024F9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  <w:t xml:space="preserve">Про затвердження технічної документації </w:t>
      </w:r>
    </w:p>
    <w:p w:rsidR="00CF1549" w:rsidRDefault="00024F9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  <w:t xml:space="preserve">із землеустрою щодо інвентаризації  земель </w:t>
      </w:r>
    </w:p>
    <w:p w:rsidR="00CF1549" w:rsidRDefault="00024F9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  <w:t xml:space="preserve">сільськогосподарського призначення </w:t>
      </w:r>
    </w:p>
    <w:p w:rsidR="00CF1549" w:rsidRDefault="00024F9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  <w:t xml:space="preserve">комунальної власності </w:t>
      </w:r>
    </w:p>
    <w:p w:rsidR="00CF1549" w:rsidRDefault="00CF1549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</w:pPr>
    </w:p>
    <w:p w:rsidR="00CF1549" w:rsidRDefault="00024F9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Р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озглянувши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виготовлену</w:t>
      </w:r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технічну документацію із землеустрою щодо інвентаризації земель комунальної власності для ведення товарного сільськогосподарського виробництва</w:t>
      </w:r>
      <w:r>
        <w:rPr>
          <w:rFonts w:ascii="Times New Roman" w:eastAsia="Andale Sans UI" w:hAnsi="Times New Roman"/>
          <w:kern w:val="1"/>
          <w:sz w:val="24"/>
          <w:szCs w:val="24"/>
          <w:lang w:eastAsia="ja-JP" w:bidi="fa-IR"/>
        </w:rPr>
        <w:t xml:space="preserve">, відповідно до Закону України «Про державний земельний кадастр», ст. ст. 12, 118 Земельного кодексу України, керуючись ст. 26, ч. 1 ст. 59 Закону України «Про місцеве самоврядування в Україні», 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  <w:lang w:eastAsia="ja-JP" w:bidi="fa-IR"/>
        </w:rPr>
        <w:t>Великодимерська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  <w:lang w:eastAsia="ja-JP" w:bidi="fa-IR"/>
        </w:rPr>
        <w:t xml:space="preserve"> селищна рада </w:t>
      </w:r>
    </w:p>
    <w:p w:rsidR="00CF1549" w:rsidRDefault="00CF1549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</w:pPr>
    </w:p>
    <w:p w:rsidR="00CF1549" w:rsidRDefault="00024F97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В И Р І Ш И Л А:</w:t>
      </w:r>
    </w:p>
    <w:p w:rsidR="00CF1549" w:rsidRDefault="00CF1549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</w:pPr>
    </w:p>
    <w:p w:rsidR="00CF1549" w:rsidRDefault="00024F9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6"/>
          <w:szCs w:val="26"/>
          <w:lang w:eastAsia="ja-JP"/>
        </w:rPr>
      </w:pPr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1. </w:t>
      </w:r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Затвердити виготовлену</w:t>
      </w:r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технічну документацію із землеустрою щодо інвентаризації земель сільськогосподарського призначення комунальної власності</w:t>
      </w:r>
      <w:r w:rsidR="000A0FDE"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,  </w:t>
      </w:r>
      <w:proofErr w:type="spellStart"/>
      <w:r w:rsidR="000A0FDE"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Великодимерській</w:t>
      </w:r>
      <w:proofErr w:type="spellEnd"/>
      <w:r w:rsidR="000A0FDE"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селищній раді</w:t>
      </w:r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для ведення товарного сільськогосподарського виробництва в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адмінмежах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Великодимерської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селищної ради (</w:t>
      </w:r>
      <w:r w:rsidR="00843D96"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Гоголівський</w:t>
      </w:r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старостинський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округ) Броварського  району Київської області.</w:t>
      </w:r>
    </w:p>
    <w:p w:rsidR="00CF1549" w:rsidRDefault="00024F9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6"/>
          <w:szCs w:val="26"/>
          <w:lang w:eastAsia="ja-JP"/>
        </w:rPr>
      </w:pPr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2. </w:t>
      </w:r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Передати  у комуна</w:t>
      </w:r>
      <w:r w:rsidR="000A0FDE"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льну власність  </w:t>
      </w:r>
      <w:proofErr w:type="spellStart"/>
      <w:r w:rsidR="000A0FDE"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Великодимерській</w:t>
      </w:r>
      <w:proofErr w:type="spellEnd"/>
      <w:r w:rsidR="000A0FDE"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селищній</w:t>
      </w:r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р</w:t>
      </w:r>
      <w:r w:rsidR="000A0FDE"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аді земельну ділянку</w:t>
      </w:r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для ведення товарного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сільскогосподарського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виробництва: площею</w:t>
      </w:r>
      <w:r>
        <w:rPr>
          <w:rFonts w:ascii="Times New Roman" w:eastAsia="Times New Roman" w:hAnsi="Times New Roman"/>
        </w:rPr>
        <w:t xml:space="preserve"> </w:t>
      </w:r>
      <w:r w:rsidR="004A5876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>3</w:t>
      </w:r>
      <w:r w:rsidR="000A0FDE">
        <w:rPr>
          <w:rFonts w:ascii="Times New Roman" w:eastAsia="Times New Roman" w:hAnsi="Times New Roman"/>
          <w:sz w:val="26"/>
          <w:szCs w:val="26"/>
        </w:rPr>
        <w:t>,6522 га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в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адмінмежах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Великодимерської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селищної ради (</w:t>
      </w:r>
      <w:r w:rsidR="00843D96"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Гоголівський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старостинський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округ) Броварського району Київської області.</w:t>
      </w:r>
    </w:p>
    <w:p w:rsidR="000A0FDE" w:rsidRDefault="000A0FDE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6"/>
          <w:szCs w:val="26"/>
          <w:lang w:eastAsia="ja-JP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3. Встановити, що даній земельній ділянці присвоє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но кадастровий номер: 3221281600:04:004:0243.</w:t>
      </w:r>
      <w:bookmarkStart w:id="0" w:name="_GoBack"/>
      <w:bookmarkEnd w:id="0"/>
    </w:p>
    <w:p w:rsidR="00CF1549" w:rsidRDefault="000A0FDE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6"/>
          <w:szCs w:val="26"/>
          <w:lang w:eastAsia="ja-JP"/>
        </w:rPr>
      </w:pPr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4</w:t>
      </w:r>
      <w:r w:rsidR="00024F97"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. Землевпорядній службі </w:t>
      </w:r>
      <w:proofErr w:type="spellStart"/>
      <w:r w:rsidR="00024F97"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внести</w:t>
      </w:r>
      <w:proofErr w:type="spellEnd"/>
      <w:r w:rsidR="00024F97"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відповідні зміни до земельно-кадастрової документації.</w:t>
      </w:r>
    </w:p>
    <w:p w:rsidR="00CF1549" w:rsidRDefault="000A0FDE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5</w:t>
      </w:r>
      <w:r w:rsidR="00024F97"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 xml:space="preserve">. Контроль за виконанням цього рішення покласти на постійну депутатську комісію </w:t>
      </w:r>
      <w:proofErr w:type="spellStart"/>
      <w:r w:rsidR="00024F97"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Великодимерської</w:t>
      </w:r>
      <w:proofErr w:type="spellEnd"/>
      <w:r w:rsidR="00024F97"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 xml:space="preserve"> селищної ради </w:t>
      </w:r>
      <w:r w:rsidR="00024F97">
        <w:rPr>
          <w:rFonts w:ascii="Times New Roman" w:eastAsia="Andale Sans UI" w:hAnsi="Times New Roman"/>
          <w:kern w:val="1"/>
          <w:sz w:val="26"/>
          <w:szCs w:val="26"/>
          <w:lang w:val="en-US" w:eastAsia="ja-JP" w:bidi="fa-IR"/>
        </w:rPr>
        <w:t>VIII</w:t>
      </w:r>
      <w:r w:rsidR="00024F97">
        <w:rPr>
          <w:rFonts w:ascii="Times New Roman" w:eastAsia="Andale Sans UI" w:hAnsi="Times New Roman"/>
          <w:kern w:val="1"/>
          <w:sz w:val="26"/>
          <w:szCs w:val="26"/>
          <w:lang w:val="ru-RU" w:eastAsia="ja-JP" w:bidi="fa-IR"/>
        </w:rPr>
        <w:t xml:space="preserve"> </w:t>
      </w:r>
      <w:proofErr w:type="spellStart"/>
      <w:r w:rsidR="00024F97">
        <w:rPr>
          <w:rFonts w:ascii="Times New Roman" w:eastAsia="Andale Sans UI" w:hAnsi="Times New Roman"/>
          <w:kern w:val="1"/>
          <w:sz w:val="26"/>
          <w:szCs w:val="26"/>
          <w:lang w:val="ru-RU" w:eastAsia="ja-JP" w:bidi="fa-IR"/>
        </w:rPr>
        <w:t>скликання</w:t>
      </w:r>
      <w:proofErr w:type="spellEnd"/>
      <w:r w:rsidR="00024F97"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 xml:space="preserve"> з питань земельних відносин та охорони навколишнього природного середовища.</w:t>
      </w:r>
    </w:p>
    <w:p w:rsidR="00CF1549" w:rsidRDefault="00CF1549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</w:pPr>
    </w:p>
    <w:p w:rsidR="00CF1549" w:rsidRDefault="00024F97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Селищний голова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 xml:space="preserve">                                       Анатолій БОЧКАРЬОВ</w:t>
      </w:r>
    </w:p>
    <w:p w:rsidR="00CF1549" w:rsidRDefault="00CF1549"/>
    <w:p w:rsidR="00CF1549" w:rsidRDefault="00CF1549"/>
    <w:p w:rsidR="00CF1549" w:rsidRDefault="00024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смт Велика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</w:rPr>
        <w:t>Димерка</w:t>
      </w:r>
      <w:proofErr w:type="spellEnd"/>
    </w:p>
    <w:p w:rsidR="00CF1549" w:rsidRDefault="00024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від  </w:t>
      </w:r>
      <w:r w:rsidR="004A5876">
        <w:rPr>
          <w:rFonts w:ascii="Times New Roman" w:eastAsia="Times New Roman" w:hAnsi="Times New Roman"/>
          <w:kern w:val="1"/>
          <w:sz w:val="24"/>
          <w:szCs w:val="24"/>
        </w:rPr>
        <w:t>30</w:t>
      </w:r>
      <w:r>
        <w:rPr>
          <w:rFonts w:ascii="Times New Roman" w:eastAsia="Times New Roman" w:hAnsi="Times New Roman"/>
          <w:kern w:val="1"/>
          <w:sz w:val="24"/>
          <w:szCs w:val="24"/>
        </w:rPr>
        <w:t>.03.2023 року</w:t>
      </w:r>
    </w:p>
    <w:p w:rsidR="00CF1549" w:rsidRDefault="00024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№      Х</w:t>
      </w:r>
      <w:r>
        <w:rPr>
          <w:rFonts w:ascii="Times New Roman" w:eastAsia="Times New Roman" w:hAnsi="Times New Roman"/>
          <w:kern w:val="1"/>
          <w:sz w:val="24"/>
          <w:szCs w:val="24"/>
          <w:lang w:val="en-US"/>
        </w:rPr>
        <w:t>LI</w:t>
      </w:r>
      <w:r>
        <w:rPr>
          <w:rFonts w:ascii="Times New Roman" w:eastAsia="Times New Roman" w:hAnsi="Times New Roman"/>
          <w:kern w:val="1"/>
          <w:sz w:val="24"/>
          <w:szCs w:val="24"/>
        </w:rPr>
        <w:t>ІІ-</w:t>
      </w:r>
      <w:r>
        <w:rPr>
          <w:rFonts w:ascii="Times New Roman" w:eastAsia="Times New Roman" w:hAnsi="Times New Roman"/>
          <w:kern w:val="1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kern w:val="1"/>
          <w:sz w:val="24"/>
          <w:szCs w:val="24"/>
        </w:rPr>
        <w:t>ІІІ</w:t>
      </w:r>
    </w:p>
    <w:sectPr w:rsidR="00CF1549">
      <w:endnotePr>
        <w:numFmt w:val="decimal"/>
      </w:endnotePr>
      <w:pgSz w:w="11906" w:h="16838"/>
      <w:pgMar w:top="850" w:right="850" w:bottom="850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49"/>
    <w:rsid w:val="00024F97"/>
    <w:rsid w:val="000A0FDE"/>
    <w:rsid w:val="004A5876"/>
    <w:rsid w:val="00843D96"/>
    <w:rsid w:val="00C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243B-5FC8-4D4F-969A-4176C70A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Олена Миколаївна Ходос</cp:lastModifiedBy>
  <cp:revision>5</cp:revision>
  <dcterms:created xsi:type="dcterms:W3CDTF">2023-03-08T09:13:00Z</dcterms:created>
  <dcterms:modified xsi:type="dcterms:W3CDTF">2023-03-09T08:49:00Z</dcterms:modified>
</cp:coreProperties>
</file>